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7D" w:rsidRDefault="007C427D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C427D">
        <w:rPr>
          <w:rFonts w:ascii="Times New Roman" w:hAnsi="Times New Roman"/>
          <w:b/>
          <w:bCs/>
          <w:noProof/>
          <w:sz w:val="28"/>
          <w:szCs w:val="28"/>
          <w:lang w:val="en-US" w:bidi="hi-IN"/>
        </w:rPr>
        <w:drawing>
          <wp:inline distT="0" distB="0" distL="0" distR="0">
            <wp:extent cx="1719146" cy="117475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54" cy="11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EDF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</w:t>
      </w:r>
    </w:p>
    <w:p w:rsidR="007C427D" w:rsidRDefault="007C427D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C427D" w:rsidRDefault="007C427D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D6784" w:rsidRPr="00714EDF" w:rsidRDefault="009D6784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14EDF">
        <w:rPr>
          <w:rFonts w:ascii="Times New Roman" w:hAnsi="Times New Roman"/>
          <w:b/>
          <w:bCs/>
          <w:sz w:val="28"/>
          <w:szCs w:val="28"/>
          <w:lang w:val="en-US"/>
        </w:rPr>
        <w:t>M.P. STATE COOPERATIVE DAIRY FEDERATION LTD.,</w:t>
      </w:r>
    </w:p>
    <w:p w:rsidR="009D6784" w:rsidRPr="00714EDF" w:rsidRDefault="00714EDF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14EDF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714EDF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="009D6784" w:rsidRPr="00714EDF">
        <w:rPr>
          <w:rFonts w:ascii="Times New Roman" w:hAnsi="Times New Roman"/>
          <w:b/>
          <w:bCs/>
          <w:sz w:val="28"/>
          <w:szCs w:val="28"/>
          <w:lang w:val="en-US"/>
        </w:rPr>
        <w:t xml:space="preserve">DUGDHA BHAWAN, DUGDHA MARG, HABIBGANJ, </w:t>
      </w:r>
    </w:p>
    <w:p w:rsidR="009D6784" w:rsidRDefault="009D6784" w:rsidP="009D6784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14EDF">
        <w:rPr>
          <w:rFonts w:ascii="Times New Roman" w:hAnsi="Times New Roman"/>
          <w:b/>
          <w:bCs/>
          <w:sz w:val="28"/>
          <w:szCs w:val="28"/>
          <w:lang w:val="pt-BR"/>
        </w:rPr>
        <w:t>BHOPAL , MP- 462024</w:t>
      </w: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9D6784" w:rsidRPr="00481E3B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</w:t>
      </w:r>
      <w:r w:rsidR="009D6784" w:rsidRPr="00481E3B">
        <w:rPr>
          <w:rFonts w:ascii="Times New Roman" w:hAnsi="Times New Roman"/>
          <w:b/>
          <w:bCs/>
          <w:sz w:val="24"/>
          <w:szCs w:val="24"/>
          <w:lang w:val="pt-BR"/>
        </w:rPr>
        <w:t>Phone No. 0755-2580400 - 403       Fax No. 0755-2583149</w:t>
      </w:r>
    </w:p>
    <w:p w:rsidR="009D6784" w:rsidRPr="00481E3B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    </w:t>
      </w:r>
      <w:r w:rsidR="009D6784" w:rsidRPr="00481E3B">
        <w:rPr>
          <w:rFonts w:ascii="Times New Roman" w:hAnsi="Times New Roman"/>
          <w:b/>
          <w:bCs/>
          <w:sz w:val="24"/>
          <w:szCs w:val="24"/>
          <w:lang w:val="pt-BR"/>
        </w:rPr>
        <w:t xml:space="preserve">e-mail: </w:t>
      </w:r>
      <w:hyperlink r:id="rId8" w:history="1">
        <w:r w:rsidR="009D6784" w:rsidRPr="00714EDF">
          <w:rPr>
            <w:rStyle w:val="Hyperlink"/>
            <w:rFonts w:ascii="Times New Roman" w:hAnsi="Times New Roman"/>
            <w:b/>
            <w:bCs/>
            <w:sz w:val="24"/>
            <w:szCs w:val="24"/>
            <w:lang w:val="pt-BR"/>
          </w:rPr>
          <w:t>ho.mpcdf@nic.in</w:t>
        </w:r>
      </w:hyperlink>
      <w:r w:rsidR="009D6784" w:rsidRPr="00481E3B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  web. </w:t>
      </w:r>
      <w:r w:rsidR="0076486D">
        <w:fldChar w:fldCharType="begin"/>
      </w:r>
      <w:r w:rsidR="0076486D">
        <w:instrText>HYPERLINK "http://www.mpcdf.gov.in"</w:instrText>
      </w:r>
      <w:r w:rsidR="0076486D">
        <w:fldChar w:fldCharType="separate"/>
      </w:r>
      <w:r w:rsidR="009D6784" w:rsidRPr="00481E3B">
        <w:rPr>
          <w:rStyle w:val="Hyperlink"/>
          <w:rFonts w:ascii="Times New Roman" w:hAnsi="Times New Roman"/>
          <w:b/>
          <w:bCs/>
          <w:sz w:val="24"/>
          <w:szCs w:val="24"/>
          <w:lang w:val="pt-BR"/>
        </w:rPr>
        <w:t>www.mpcdf.gov.in</w:t>
      </w:r>
      <w:r w:rsidR="0076486D">
        <w:fldChar w:fldCharType="end"/>
      </w: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pt-BR"/>
        </w:rPr>
      </w:pPr>
    </w:p>
    <w:p w:rsidR="009D6784" w:rsidRPr="00B636D4" w:rsidRDefault="00B636D4" w:rsidP="00B636D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EOI for </w:t>
      </w:r>
      <w:r w:rsidR="00714EDF" w:rsidRPr="00B636D4">
        <w:rPr>
          <w:rFonts w:ascii="Times New Roman" w:hAnsi="Times New Roman"/>
          <w:b/>
          <w:sz w:val="28"/>
          <w:szCs w:val="28"/>
        </w:rPr>
        <w:t xml:space="preserve">UHT </w:t>
      </w:r>
      <w:r w:rsidR="00BA7B88">
        <w:rPr>
          <w:rFonts w:ascii="Times New Roman" w:hAnsi="Times New Roman"/>
          <w:b/>
          <w:sz w:val="28"/>
          <w:szCs w:val="28"/>
        </w:rPr>
        <w:t>processing</w:t>
      </w:r>
      <w:r w:rsidR="007F5141">
        <w:rPr>
          <w:rFonts w:ascii="Times New Roman" w:hAnsi="Times New Roman"/>
          <w:b/>
          <w:sz w:val="28"/>
          <w:szCs w:val="28"/>
        </w:rPr>
        <w:t>,</w:t>
      </w:r>
      <w:r w:rsidR="00BA7B88">
        <w:rPr>
          <w:rFonts w:ascii="Times New Roman" w:hAnsi="Times New Roman"/>
          <w:b/>
          <w:sz w:val="28"/>
          <w:szCs w:val="28"/>
        </w:rPr>
        <w:t xml:space="preserve"> </w:t>
      </w:r>
      <w:r w:rsidR="007F5141">
        <w:rPr>
          <w:rFonts w:ascii="Times New Roman" w:hAnsi="Times New Roman"/>
          <w:b/>
          <w:sz w:val="28"/>
          <w:szCs w:val="28"/>
        </w:rPr>
        <w:t xml:space="preserve">packaging </w:t>
      </w:r>
      <w:r w:rsidR="00D03124">
        <w:rPr>
          <w:rFonts w:ascii="Times New Roman" w:hAnsi="Times New Roman"/>
          <w:b/>
          <w:sz w:val="28"/>
          <w:szCs w:val="28"/>
        </w:rPr>
        <w:t>in aseptic Tetra Brick</w:t>
      </w:r>
      <w:r w:rsidR="00D03124" w:rsidRPr="00D03124">
        <w:rPr>
          <w:rFonts w:ascii="Times New Roman" w:hAnsi="Times New Roman"/>
          <w:b/>
          <w:sz w:val="28"/>
          <w:szCs w:val="28"/>
        </w:rPr>
        <w:t xml:space="preserve"> </w:t>
      </w:r>
      <w:r w:rsidR="00D03124" w:rsidRPr="00B636D4">
        <w:rPr>
          <w:rFonts w:ascii="Times New Roman" w:hAnsi="Times New Roman"/>
          <w:b/>
          <w:sz w:val="28"/>
          <w:szCs w:val="28"/>
        </w:rPr>
        <w:t xml:space="preserve">in 200/500/1000 ML pack sizes </w:t>
      </w:r>
      <w:r w:rsidR="007F5141">
        <w:rPr>
          <w:rFonts w:ascii="Times New Roman" w:hAnsi="Times New Roman"/>
          <w:b/>
          <w:sz w:val="28"/>
          <w:szCs w:val="28"/>
        </w:rPr>
        <w:t xml:space="preserve">and marketing of </w:t>
      </w:r>
      <w:r w:rsidR="00D03124">
        <w:rPr>
          <w:rFonts w:ascii="Times New Roman" w:hAnsi="Times New Roman"/>
          <w:b/>
          <w:sz w:val="28"/>
          <w:szCs w:val="28"/>
        </w:rPr>
        <w:t>milk and milk products</w:t>
      </w:r>
      <w:r w:rsidR="009D6784" w:rsidRPr="00B636D4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D6784" w:rsidRPr="00607D0A" w:rsidRDefault="009D6784" w:rsidP="009D6784">
      <w:pPr>
        <w:pStyle w:val="Subtitle"/>
        <w:jc w:val="both"/>
        <w:rPr>
          <w:rFonts w:ascii="Times New Roman" w:hAnsi="Times New Roman"/>
        </w:rPr>
      </w:pPr>
    </w:p>
    <w:p w:rsidR="009D6784" w:rsidRPr="00B636D4" w:rsidRDefault="009D6784" w:rsidP="00B636D4">
      <w:pPr>
        <w:pStyle w:val="Subtitle"/>
        <w:jc w:val="both"/>
        <w:rPr>
          <w:rFonts w:ascii="Times New Roman" w:hAnsi="Times New Roman"/>
        </w:rPr>
      </w:pPr>
      <w:r w:rsidRPr="00B636D4">
        <w:rPr>
          <w:rFonts w:ascii="Times New Roman" w:hAnsi="Times New Roman"/>
        </w:rPr>
        <w:t>M.P. STATE COO</w:t>
      </w:r>
      <w:r w:rsidR="008E3CEB">
        <w:rPr>
          <w:rFonts w:ascii="Times New Roman" w:hAnsi="Times New Roman"/>
        </w:rPr>
        <w:t>PERATIVE DAIRY FEDERATION LTD.</w:t>
      </w:r>
      <w:r w:rsidR="00BA7B88">
        <w:rPr>
          <w:rFonts w:ascii="Times New Roman" w:hAnsi="Times New Roman"/>
        </w:rPr>
        <w:t xml:space="preserve"> </w:t>
      </w:r>
      <w:r w:rsidRPr="00B636D4">
        <w:rPr>
          <w:rFonts w:ascii="Times New Roman" w:hAnsi="Times New Roman"/>
        </w:rPr>
        <w:t xml:space="preserve">Bhopal, MP, under the brand name of </w:t>
      </w:r>
      <w:r w:rsidR="007D0C7E" w:rsidRPr="00B636D4">
        <w:rPr>
          <w:rFonts w:ascii="Times New Roman" w:hAnsi="Times New Roman"/>
        </w:rPr>
        <w:t>'</w:t>
      </w:r>
      <w:r w:rsidRPr="00B636D4">
        <w:rPr>
          <w:rFonts w:ascii="Times New Roman" w:hAnsi="Times New Roman"/>
        </w:rPr>
        <w:t>SANCHI</w:t>
      </w:r>
      <w:r w:rsidR="007D0C7E" w:rsidRPr="00B636D4">
        <w:rPr>
          <w:rFonts w:ascii="Times New Roman" w:hAnsi="Times New Roman"/>
        </w:rPr>
        <w:t xml:space="preserve">' </w:t>
      </w:r>
      <w:r w:rsidRPr="00B636D4">
        <w:rPr>
          <w:rFonts w:ascii="Times New Roman" w:hAnsi="Times New Roman"/>
        </w:rPr>
        <w:t xml:space="preserve">invites online </w:t>
      </w:r>
      <w:r w:rsidR="00714EDF" w:rsidRPr="00B636D4">
        <w:rPr>
          <w:rFonts w:ascii="Times New Roman" w:hAnsi="Times New Roman"/>
        </w:rPr>
        <w:t>/</w:t>
      </w:r>
      <w:r w:rsidRPr="00B636D4">
        <w:rPr>
          <w:rFonts w:ascii="Times New Roman" w:hAnsi="Times New Roman"/>
        </w:rPr>
        <w:t>offl</w:t>
      </w:r>
      <w:r w:rsidR="00BE0381" w:rsidRPr="00B636D4">
        <w:rPr>
          <w:rFonts w:ascii="Times New Roman" w:hAnsi="Times New Roman"/>
        </w:rPr>
        <w:t xml:space="preserve">ine </w:t>
      </w:r>
      <w:r w:rsidR="001D0D97" w:rsidRPr="00B636D4">
        <w:rPr>
          <w:rFonts w:ascii="Times New Roman" w:hAnsi="Times New Roman"/>
        </w:rPr>
        <w:t>Expression of Interest (</w:t>
      </w:r>
      <w:r w:rsidR="00BE0381" w:rsidRPr="00B636D4">
        <w:rPr>
          <w:rFonts w:ascii="Times New Roman" w:hAnsi="Times New Roman"/>
        </w:rPr>
        <w:t>EOI</w:t>
      </w:r>
      <w:r w:rsidR="001D0D97" w:rsidRPr="00B636D4">
        <w:rPr>
          <w:rFonts w:ascii="Times New Roman" w:hAnsi="Times New Roman"/>
        </w:rPr>
        <w:t>)</w:t>
      </w:r>
      <w:r w:rsidR="00BE0381" w:rsidRPr="00B636D4">
        <w:rPr>
          <w:rFonts w:ascii="Times New Roman" w:hAnsi="Times New Roman"/>
        </w:rPr>
        <w:t xml:space="preserve"> from </w:t>
      </w:r>
      <w:r w:rsidR="001D0D97" w:rsidRPr="00B636D4">
        <w:rPr>
          <w:rFonts w:ascii="Times New Roman" w:hAnsi="Times New Roman"/>
        </w:rPr>
        <w:t xml:space="preserve">reputed manufactures / association of such manufacturers and their authorised representatives </w:t>
      </w:r>
      <w:r w:rsidR="00B636D4" w:rsidRPr="00B636D4">
        <w:rPr>
          <w:rFonts w:ascii="Times New Roman" w:hAnsi="Times New Roman"/>
        </w:rPr>
        <w:t>for UHT processing, aseptic packaging and selling High fat and Toned milk, Flavoured M</w:t>
      </w:r>
      <w:r w:rsidR="007F5141">
        <w:rPr>
          <w:rFonts w:ascii="Times New Roman" w:hAnsi="Times New Roman"/>
        </w:rPr>
        <w:t xml:space="preserve">ilk, Plain Butter </w:t>
      </w:r>
      <w:proofErr w:type="gramStart"/>
      <w:r w:rsidR="007F5141">
        <w:rPr>
          <w:rFonts w:ascii="Times New Roman" w:hAnsi="Times New Roman"/>
        </w:rPr>
        <w:t>Milk ,</w:t>
      </w:r>
      <w:proofErr w:type="gramEnd"/>
      <w:r w:rsidR="007F5141">
        <w:rPr>
          <w:rFonts w:ascii="Times New Roman" w:hAnsi="Times New Roman"/>
        </w:rPr>
        <w:t xml:space="preserve"> </w:t>
      </w:r>
      <w:proofErr w:type="spellStart"/>
      <w:r w:rsidR="007F5141">
        <w:rPr>
          <w:rFonts w:ascii="Times New Roman" w:hAnsi="Times New Roman"/>
        </w:rPr>
        <w:t>Lassi</w:t>
      </w:r>
      <w:proofErr w:type="spellEnd"/>
      <w:r w:rsidR="00B636D4" w:rsidRPr="00B636D4">
        <w:rPr>
          <w:rFonts w:ascii="Times New Roman" w:hAnsi="Times New Roman"/>
        </w:rPr>
        <w:t xml:space="preserve"> and Salted buttermilk </w:t>
      </w:r>
      <w:r w:rsidR="001D0D97" w:rsidRPr="00B636D4">
        <w:rPr>
          <w:rFonts w:ascii="Times New Roman" w:hAnsi="Times New Roman"/>
        </w:rPr>
        <w:t xml:space="preserve">on </w:t>
      </w:r>
      <w:r w:rsidR="00B636D4" w:rsidRPr="00B636D4">
        <w:rPr>
          <w:rFonts w:ascii="Times New Roman" w:hAnsi="Times New Roman"/>
        </w:rPr>
        <w:t>work charge</w:t>
      </w:r>
      <w:r w:rsidR="007F5141">
        <w:rPr>
          <w:rFonts w:ascii="Times New Roman" w:hAnsi="Times New Roman"/>
        </w:rPr>
        <w:t xml:space="preserve"> and commission</w:t>
      </w:r>
      <w:r w:rsidR="00B636D4" w:rsidRPr="00B636D4">
        <w:rPr>
          <w:rFonts w:ascii="Times New Roman" w:hAnsi="Times New Roman"/>
        </w:rPr>
        <w:t xml:space="preserve"> </w:t>
      </w:r>
      <w:r w:rsidR="001D0D97" w:rsidRPr="00B636D4">
        <w:rPr>
          <w:rFonts w:ascii="Times New Roman" w:hAnsi="Times New Roman"/>
        </w:rPr>
        <w:t xml:space="preserve">basis </w:t>
      </w:r>
      <w:r w:rsidR="00B636D4" w:rsidRPr="00B636D4">
        <w:rPr>
          <w:rFonts w:ascii="Times New Roman" w:hAnsi="Times New Roman"/>
        </w:rPr>
        <w:t xml:space="preserve">strictly adhering to the details </w:t>
      </w:r>
      <w:r w:rsidR="001F1D25" w:rsidRPr="00B636D4">
        <w:rPr>
          <w:rFonts w:ascii="Times New Roman" w:hAnsi="Times New Roman"/>
        </w:rPr>
        <w:t>prescribed in the document.</w:t>
      </w:r>
    </w:p>
    <w:p w:rsidR="00B636D4" w:rsidRPr="002F649E" w:rsidRDefault="009D6784" w:rsidP="002F649E">
      <w:pPr>
        <w:pStyle w:val="Subtitle"/>
        <w:jc w:val="both"/>
        <w:rPr>
          <w:rFonts w:ascii="Times New Roman" w:hAnsi="Times New Roman"/>
        </w:rPr>
      </w:pPr>
      <w:r w:rsidRPr="00B636D4">
        <w:rPr>
          <w:rFonts w:ascii="Times New Roman" w:hAnsi="Times New Roman"/>
        </w:rPr>
        <w:t>Interested parties may respond to above</w:t>
      </w:r>
      <w:r w:rsidR="008E3CEB">
        <w:rPr>
          <w:rFonts w:ascii="Times New Roman" w:hAnsi="Times New Roman"/>
        </w:rPr>
        <w:t xml:space="preserve"> by filling the details as per prescribed format and confirm through </w:t>
      </w:r>
      <w:r w:rsidRPr="00B636D4">
        <w:rPr>
          <w:rFonts w:ascii="Times New Roman" w:hAnsi="Times New Roman"/>
        </w:rPr>
        <w:t>and give a short business presentation physical</w:t>
      </w:r>
      <w:r w:rsidR="008E3CEB">
        <w:rPr>
          <w:rFonts w:ascii="Times New Roman" w:hAnsi="Times New Roman"/>
        </w:rPr>
        <w:t xml:space="preserve">ly </w:t>
      </w:r>
      <w:r w:rsidRPr="00B636D4">
        <w:rPr>
          <w:rFonts w:ascii="Times New Roman" w:hAnsi="Times New Roman"/>
        </w:rPr>
        <w:t xml:space="preserve">or </w:t>
      </w:r>
      <w:r w:rsidR="00475D20">
        <w:rPr>
          <w:rFonts w:ascii="Times New Roman" w:hAnsi="Times New Roman"/>
        </w:rPr>
        <w:t xml:space="preserve">through </w:t>
      </w:r>
      <w:r w:rsidRPr="00B636D4">
        <w:rPr>
          <w:rFonts w:ascii="Times New Roman" w:hAnsi="Times New Roman"/>
        </w:rPr>
        <w:t>video conferencing</w:t>
      </w:r>
      <w:r w:rsidR="00475D20">
        <w:rPr>
          <w:rFonts w:ascii="Times New Roman" w:hAnsi="Times New Roman"/>
        </w:rPr>
        <w:t xml:space="preserve"> on  (Microsoft team) .The presentation shall </w:t>
      </w:r>
      <w:r w:rsidRPr="00B636D4">
        <w:rPr>
          <w:rFonts w:ascii="Times New Roman" w:hAnsi="Times New Roman"/>
        </w:rPr>
        <w:t>includ</w:t>
      </w:r>
      <w:r w:rsidR="00475D20">
        <w:rPr>
          <w:rFonts w:ascii="Times New Roman" w:hAnsi="Times New Roman"/>
        </w:rPr>
        <w:t xml:space="preserve">e </w:t>
      </w:r>
      <w:r w:rsidRPr="00B636D4">
        <w:rPr>
          <w:rFonts w:ascii="Times New Roman" w:hAnsi="Times New Roman"/>
        </w:rPr>
        <w:t>their current status, annual productio</w:t>
      </w:r>
      <w:r w:rsidR="008F3BE0" w:rsidRPr="00B636D4">
        <w:rPr>
          <w:rFonts w:ascii="Times New Roman" w:hAnsi="Times New Roman"/>
        </w:rPr>
        <w:t>n, list of s</w:t>
      </w:r>
      <w:r w:rsidRPr="00B636D4">
        <w:rPr>
          <w:rFonts w:ascii="Times New Roman" w:hAnsi="Times New Roman"/>
        </w:rPr>
        <w:t xml:space="preserve">uppliers, investment, proposed </w:t>
      </w:r>
      <w:r w:rsidR="00475D20" w:rsidRPr="00B636D4">
        <w:rPr>
          <w:rFonts w:ascii="Times New Roman" w:hAnsi="Times New Roman"/>
        </w:rPr>
        <w:t>plans,</w:t>
      </w:r>
      <w:r w:rsidR="00475D20">
        <w:rPr>
          <w:rFonts w:ascii="Times New Roman" w:hAnsi="Times New Roman"/>
        </w:rPr>
        <w:t xml:space="preserve"> production facilities,</w:t>
      </w:r>
      <w:r w:rsidR="00475D20" w:rsidRPr="00475D20">
        <w:rPr>
          <w:rFonts w:ascii="Times New Roman" w:hAnsi="Times New Roman"/>
        </w:rPr>
        <w:t xml:space="preserve"> </w:t>
      </w:r>
      <w:r w:rsidR="00475D20">
        <w:rPr>
          <w:rFonts w:ascii="Times New Roman" w:hAnsi="Times New Roman"/>
        </w:rPr>
        <w:t>aseptic packaging materials, transportation of raw milk,</w:t>
      </w:r>
      <w:r w:rsidR="00BA7B88">
        <w:rPr>
          <w:rFonts w:ascii="Times New Roman" w:hAnsi="Times New Roman"/>
        </w:rPr>
        <w:t xml:space="preserve"> </w:t>
      </w:r>
      <w:r w:rsidR="00475D20">
        <w:rPr>
          <w:rFonts w:ascii="Times New Roman" w:hAnsi="Times New Roman"/>
        </w:rPr>
        <w:t>delivery of the finished product,</w:t>
      </w:r>
      <w:r w:rsidR="00475D20" w:rsidRPr="00475D20">
        <w:rPr>
          <w:rFonts w:ascii="Times New Roman" w:hAnsi="Times New Roman"/>
        </w:rPr>
        <w:t xml:space="preserve"> </w:t>
      </w:r>
      <w:r w:rsidR="00475D20">
        <w:rPr>
          <w:rFonts w:ascii="Times New Roman" w:hAnsi="Times New Roman"/>
        </w:rPr>
        <w:t>marketing, sales services,</w:t>
      </w:r>
      <w:r w:rsidR="00475D20" w:rsidRPr="00B636D4">
        <w:rPr>
          <w:rFonts w:ascii="Times New Roman" w:hAnsi="Times New Roman"/>
        </w:rPr>
        <w:t xml:space="preserve"> efforts</w:t>
      </w:r>
      <w:r w:rsidRPr="00B636D4">
        <w:rPr>
          <w:rFonts w:ascii="Times New Roman" w:hAnsi="Times New Roman"/>
        </w:rPr>
        <w:t xml:space="preserve"> needed from </w:t>
      </w:r>
      <w:r w:rsidR="008E3CEB">
        <w:rPr>
          <w:rFonts w:ascii="Times New Roman" w:hAnsi="Times New Roman"/>
        </w:rPr>
        <w:t xml:space="preserve">MPCDF </w:t>
      </w:r>
      <w:r w:rsidR="00475D20">
        <w:rPr>
          <w:rFonts w:ascii="Times New Roman" w:hAnsi="Times New Roman"/>
        </w:rPr>
        <w:t xml:space="preserve"> and its </w:t>
      </w:r>
      <w:r w:rsidR="008E3CEB">
        <w:rPr>
          <w:rFonts w:ascii="Times New Roman" w:hAnsi="Times New Roman"/>
        </w:rPr>
        <w:t xml:space="preserve">affiliated milk </w:t>
      </w:r>
      <w:r w:rsidRPr="00B636D4">
        <w:rPr>
          <w:rFonts w:ascii="Times New Roman" w:hAnsi="Times New Roman"/>
        </w:rPr>
        <w:t>unions, payment terms etc</w:t>
      </w:r>
      <w:r w:rsidR="00475D20">
        <w:rPr>
          <w:rFonts w:ascii="Times New Roman" w:hAnsi="Times New Roman"/>
        </w:rPr>
        <w:t>.</w:t>
      </w:r>
      <w:r w:rsidRPr="00B636D4">
        <w:rPr>
          <w:rFonts w:ascii="Times New Roman" w:hAnsi="Times New Roman"/>
        </w:rPr>
        <w:t xml:space="preserve"> to MPCDF on </w:t>
      </w:r>
      <w:r w:rsidR="009629CF">
        <w:rPr>
          <w:rFonts w:ascii="Times New Roman" w:hAnsi="Times New Roman"/>
          <w:color w:val="FF0000"/>
        </w:rPr>
        <w:t>15</w:t>
      </w:r>
      <w:r w:rsidR="00B636D4" w:rsidRPr="00B636D4">
        <w:rPr>
          <w:rFonts w:ascii="Times New Roman" w:hAnsi="Times New Roman"/>
          <w:color w:val="FF0000"/>
        </w:rPr>
        <w:t>.07.</w:t>
      </w:r>
      <w:r w:rsidR="002F649E">
        <w:rPr>
          <w:rFonts w:ascii="Times New Roman" w:hAnsi="Times New Roman"/>
          <w:color w:val="FF0000"/>
        </w:rPr>
        <w:t xml:space="preserve">2020 at </w:t>
      </w:r>
      <w:r w:rsidR="009629CF">
        <w:rPr>
          <w:rFonts w:ascii="Times New Roman" w:hAnsi="Times New Roman"/>
          <w:color w:val="FF0000"/>
        </w:rPr>
        <w:t>11:30 a</w:t>
      </w:r>
      <w:r w:rsidRPr="00B636D4">
        <w:rPr>
          <w:rFonts w:ascii="Times New Roman" w:hAnsi="Times New Roman"/>
          <w:color w:val="FF0000"/>
        </w:rPr>
        <w:t>m</w:t>
      </w:r>
      <w:r w:rsidRPr="00B636D4">
        <w:rPr>
          <w:rFonts w:ascii="Times New Roman" w:hAnsi="Times New Roman"/>
        </w:rPr>
        <w:t xml:space="preserve"> at MPCDF </w:t>
      </w:r>
      <w:r w:rsidR="00B636D4" w:rsidRPr="00B636D4">
        <w:rPr>
          <w:rFonts w:ascii="Times New Roman" w:hAnsi="Times New Roman"/>
        </w:rPr>
        <w:t>Bhopal.</w:t>
      </w:r>
    </w:p>
    <w:p w:rsidR="009D6784" w:rsidRPr="008E3CEB" w:rsidRDefault="009D6784" w:rsidP="009D6784">
      <w:pPr>
        <w:jc w:val="both"/>
        <w:rPr>
          <w:rStyle w:val="Hyperlink"/>
          <w:lang w:val="pt-BR"/>
        </w:rPr>
      </w:pPr>
      <w:r w:rsidRPr="00B636D4">
        <w:rPr>
          <w:rFonts w:ascii="Times New Roman" w:hAnsi="Times New Roman"/>
          <w:bCs/>
          <w:color w:val="000000"/>
          <w:sz w:val="24"/>
          <w:szCs w:val="24"/>
        </w:rPr>
        <w:t xml:space="preserve">The EOI notice, EOI details, can be downloaded from our registered website: </w:t>
      </w:r>
      <w:hyperlink r:id="rId9" w:history="1">
        <w:r w:rsidRPr="008E3CEB">
          <w:rPr>
            <w:rStyle w:val="Hyperlink"/>
            <w:rFonts w:ascii="Times New Roman" w:hAnsi="Times New Roman"/>
            <w:b/>
            <w:bCs/>
            <w:sz w:val="24"/>
            <w:szCs w:val="24"/>
            <w:lang w:val="pt-BR"/>
          </w:rPr>
          <w:t>www.mpcdf.gov.in</w:t>
        </w:r>
      </w:hyperlink>
    </w:p>
    <w:p w:rsidR="009D6784" w:rsidRPr="00481E3B" w:rsidRDefault="009D6784" w:rsidP="009D6784">
      <w:pPr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9D6784" w:rsidRPr="00481E3B" w:rsidRDefault="009D6784" w:rsidP="009D6784">
      <w:pPr>
        <w:jc w:val="both"/>
        <w:rPr>
          <w:rFonts w:ascii="Times New Roman" w:hAnsi="Times New Roman"/>
          <w:sz w:val="24"/>
          <w:szCs w:val="24"/>
        </w:rPr>
      </w:pPr>
    </w:p>
    <w:p w:rsidR="009D6784" w:rsidRDefault="009D6784" w:rsidP="009D6784">
      <w:pPr>
        <w:jc w:val="both"/>
        <w:rPr>
          <w:rFonts w:ascii="Times New Roman" w:hAnsi="Times New Roman"/>
          <w:sz w:val="24"/>
          <w:szCs w:val="24"/>
        </w:rPr>
      </w:pPr>
    </w:p>
    <w:p w:rsidR="00714EDF" w:rsidRDefault="00714EDF" w:rsidP="009D6784">
      <w:pPr>
        <w:jc w:val="both"/>
        <w:rPr>
          <w:rFonts w:ascii="Times New Roman" w:hAnsi="Times New Roman"/>
          <w:sz w:val="24"/>
          <w:szCs w:val="24"/>
        </w:rPr>
      </w:pPr>
    </w:p>
    <w:p w:rsidR="00714EDF" w:rsidRDefault="00714EDF" w:rsidP="009D6784">
      <w:pPr>
        <w:jc w:val="both"/>
        <w:rPr>
          <w:rFonts w:ascii="Times New Roman" w:hAnsi="Times New Roman"/>
          <w:sz w:val="24"/>
          <w:szCs w:val="24"/>
        </w:rPr>
      </w:pPr>
    </w:p>
    <w:p w:rsidR="00714EDF" w:rsidRPr="00481E3B" w:rsidRDefault="00714EDF" w:rsidP="009D6784">
      <w:pPr>
        <w:jc w:val="both"/>
        <w:rPr>
          <w:rFonts w:ascii="Times New Roman" w:hAnsi="Times New Roman"/>
          <w:sz w:val="24"/>
          <w:szCs w:val="24"/>
        </w:rPr>
      </w:pPr>
    </w:p>
    <w:p w:rsidR="00714EDF" w:rsidRDefault="00714EDF" w:rsidP="009D6784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D6784" w:rsidRPr="00481E3B" w:rsidRDefault="009D6784" w:rsidP="009D6784">
      <w:pPr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481E3B">
        <w:rPr>
          <w:rFonts w:ascii="Times New Roman" w:hAnsi="Times New Roman"/>
          <w:b/>
          <w:bCs/>
          <w:sz w:val="24"/>
          <w:szCs w:val="24"/>
        </w:rPr>
        <w:tab/>
      </w:r>
      <w:r w:rsidRPr="00481E3B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Managing Director</w:t>
      </w: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F1D25" w:rsidRDefault="001F1D25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>M.P. STATE COOPERATIVE DAIRY FEDERATION LTD.,</w:t>
      </w: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DUGDHA BHAWAN, DUGDHA MARG, HABIBGANJ, </w:t>
      </w: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>BHOPAL - 462024</w:t>
      </w:r>
    </w:p>
    <w:p w:rsidR="009D6784" w:rsidRPr="00481E3B" w:rsidRDefault="009D6784" w:rsidP="009D678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D0C7E" w:rsidRDefault="009D6784" w:rsidP="007D0C7E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Phone No. 0755-2580400 - </w:t>
      </w:r>
      <w:proofErr w:type="gramStart"/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403   </w:t>
      </w:r>
      <w:r w:rsidR="007D0C7E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</w:t>
      </w: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 w:rsidR="007D0C7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>Fax No. 0755-2583149</w:t>
      </w:r>
      <w:proofErr w:type="gramEnd"/>
    </w:p>
    <w:p w:rsidR="009D6784" w:rsidRPr="00481E3B" w:rsidRDefault="009D6784" w:rsidP="007D0C7E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>e-mail</w:t>
      </w:r>
      <w:proofErr w:type="gramEnd"/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hyperlink r:id="rId10" w:history="1">
        <w:r w:rsidRPr="00481E3B">
          <w:rPr>
            <w:rStyle w:val="Hyperlink"/>
            <w:rFonts w:ascii="Times New Roman" w:hAnsi="Times New Roman"/>
            <w:b/>
            <w:bCs/>
            <w:sz w:val="24"/>
            <w:szCs w:val="24"/>
            <w:u w:val="none"/>
            <w:lang w:val="en-US"/>
          </w:rPr>
          <w:t>ho.mpcdf@nic.in</w:t>
        </w:r>
      </w:hyperlink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hyperlink r:id="rId11" w:history="1">
        <w:r w:rsidRPr="00481E3B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mpcdfqc@gmail.com</w:t>
        </w:r>
      </w:hyperlink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web. </w:t>
      </w:r>
      <w:hyperlink r:id="rId12" w:history="1">
        <w:r w:rsidRPr="00481E3B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www.mpcdf.gov.in</w:t>
        </w:r>
      </w:hyperlink>
      <w:r w:rsidRPr="00481E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9D6784" w:rsidRPr="00481E3B" w:rsidRDefault="009D6784" w:rsidP="009D67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784" w:rsidRPr="00481E3B" w:rsidRDefault="009D6784" w:rsidP="009D67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E3B">
        <w:rPr>
          <w:rFonts w:ascii="Times New Roman" w:hAnsi="Times New Roman" w:cs="Times New Roman"/>
          <w:b/>
          <w:sz w:val="24"/>
          <w:szCs w:val="24"/>
          <w:u w:val="single"/>
        </w:rPr>
        <w:t>EOI INFORMATION</w:t>
      </w:r>
    </w:p>
    <w:p w:rsidR="009D6784" w:rsidRPr="00481E3B" w:rsidRDefault="009D6784" w:rsidP="009D678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784" w:rsidRPr="00481E3B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  <w:r w:rsidRPr="00481E3B">
        <w:rPr>
          <w:rFonts w:ascii="Times New Roman" w:hAnsi="Times New Roman"/>
          <w:b/>
          <w:bCs/>
          <w:sz w:val="24"/>
          <w:szCs w:val="24"/>
        </w:rPr>
        <w:tab/>
      </w:r>
      <w:r w:rsidRPr="00481E3B">
        <w:rPr>
          <w:rFonts w:ascii="Times New Roman" w:hAnsi="Times New Roman"/>
          <w:bCs/>
          <w:sz w:val="24"/>
          <w:szCs w:val="24"/>
        </w:rPr>
        <w:t xml:space="preserve">SCHEDULE I </w:t>
      </w:r>
      <w:r w:rsidRPr="00481E3B">
        <w:rPr>
          <w:rFonts w:ascii="Times New Roman" w:hAnsi="Times New Roman"/>
          <w:bCs/>
          <w:sz w:val="24"/>
          <w:szCs w:val="24"/>
        </w:rPr>
        <w:tab/>
        <w:t>:</w:t>
      </w:r>
      <w:r w:rsidRPr="00481E3B">
        <w:rPr>
          <w:rFonts w:ascii="Times New Roman" w:hAnsi="Times New Roman"/>
          <w:bCs/>
          <w:sz w:val="24"/>
          <w:szCs w:val="24"/>
        </w:rPr>
        <w:tab/>
        <w:t>General Terms and Conditions</w:t>
      </w:r>
    </w:p>
    <w:p w:rsidR="009D6784" w:rsidRPr="00481E3B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  <w:r w:rsidRPr="00481E3B">
        <w:rPr>
          <w:rFonts w:ascii="Times New Roman" w:hAnsi="Times New Roman"/>
          <w:bCs/>
          <w:sz w:val="24"/>
          <w:szCs w:val="24"/>
        </w:rPr>
        <w:tab/>
        <w:t>SCHEDULE II</w:t>
      </w:r>
      <w:r w:rsidRPr="00481E3B">
        <w:rPr>
          <w:rFonts w:ascii="Times New Roman" w:hAnsi="Times New Roman"/>
          <w:bCs/>
          <w:sz w:val="24"/>
          <w:szCs w:val="24"/>
        </w:rPr>
        <w:tab/>
        <w:t>:</w:t>
      </w:r>
      <w:r w:rsidRPr="00481E3B">
        <w:rPr>
          <w:rFonts w:ascii="Times New Roman" w:hAnsi="Times New Roman"/>
          <w:bCs/>
          <w:sz w:val="24"/>
          <w:szCs w:val="24"/>
        </w:rPr>
        <w:tab/>
        <w:t>EOI Format</w:t>
      </w:r>
    </w:p>
    <w:p w:rsidR="009D6784" w:rsidRPr="00481E3B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bCs/>
          <w:sz w:val="24"/>
          <w:szCs w:val="24"/>
        </w:rPr>
        <w:tab/>
        <w:t>EOI reference</w:t>
      </w:r>
      <w:r w:rsidRPr="00481E3B">
        <w:rPr>
          <w:rFonts w:ascii="Times New Roman" w:hAnsi="Times New Roman"/>
          <w:bCs/>
          <w:sz w:val="24"/>
          <w:szCs w:val="24"/>
        </w:rPr>
        <w:tab/>
        <w:t>:</w:t>
      </w:r>
      <w:r w:rsidRPr="00481E3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MPCDF/PO</w:t>
      </w:r>
      <w:r w:rsidRPr="00481E3B">
        <w:rPr>
          <w:rFonts w:ascii="Times New Roman" w:hAnsi="Times New Roman"/>
          <w:sz w:val="24"/>
          <w:szCs w:val="24"/>
        </w:rPr>
        <w:t>/Aseptic packing/ 2020/EOI-1</w:t>
      </w:r>
    </w:p>
    <w:p w:rsidR="009D6784" w:rsidRPr="00481E3B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3753"/>
        <w:gridCol w:w="5202"/>
      </w:tblGrid>
      <w:tr w:rsidR="009D6784" w:rsidRPr="00481E3B" w:rsidTr="008F3BE0">
        <w:trPr>
          <w:jc w:val="center"/>
        </w:trPr>
        <w:tc>
          <w:tcPr>
            <w:tcW w:w="486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EOI No.</w:t>
            </w:r>
          </w:p>
        </w:tc>
        <w:tc>
          <w:tcPr>
            <w:tcW w:w="5202" w:type="dxa"/>
          </w:tcPr>
          <w:p w:rsidR="00714EDF" w:rsidRPr="00481E3B" w:rsidRDefault="00714EDF" w:rsidP="0071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E3B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Reference No. </w:t>
            </w:r>
            <w:r>
              <w:rPr>
                <w:rFonts w:ascii="Times New Roman" w:hAnsi="Times New Roman"/>
                <w:sz w:val="24"/>
                <w:szCs w:val="24"/>
              </w:rPr>
              <w:t>MPCDF/PO</w:t>
            </w:r>
            <w:r w:rsidR="004A02D3">
              <w:rPr>
                <w:rFonts w:ascii="Times New Roman" w:hAnsi="Times New Roman"/>
                <w:sz w:val="24"/>
                <w:szCs w:val="24"/>
              </w:rPr>
              <w:t xml:space="preserve">/Aseptic packing </w:t>
            </w:r>
            <w:r w:rsidRPr="00481E3B">
              <w:rPr>
                <w:rFonts w:ascii="Times New Roman" w:hAnsi="Times New Roman"/>
                <w:sz w:val="24"/>
                <w:szCs w:val="24"/>
              </w:rPr>
              <w:t>/ 2020/EOI-1</w:t>
            </w:r>
          </w:p>
          <w:p w:rsidR="009D6784" w:rsidRPr="00714EDF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6784" w:rsidRPr="00481E3B" w:rsidTr="008F3BE0">
        <w:trPr>
          <w:jc w:val="center"/>
        </w:trPr>
        <w:tc>
          <w:tcPr>
            <w:tcW w:w="486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 xml:space="preserve">Last Date of submitting form physically or by e-mail </w:t>
            </w:r>
          </w:p>
        </w:tc>
        <w:tc>
          <w:tcPr>
            <w:tcW w:w="5202" w:type="dxa"/>
          </w:tcPr>
          <w:p w:rsidR="009D6784" w:rsidRPr="00481E3B" w:rsidRDefault="00085FE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307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.07.2020</w:t>
            </w:r>
            <w:r w:rsidR="006E2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at 5:00 </w:t>
            </w:r>
            <w:r w:rsidR="00960E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PM</w:t>
            </w:r>
          </w:p>
        </w:tc>
      </w:tr>
      <w:tr w:rsidR="009D6784" w:rsidRPr="00481E3B" w:rsidTr="008F3BE0">
        <w:trPr>
          <w:jc w:val="center"/>
        </w:trPr>
        <w:tc>
          <w:tcPr>
            <w:tcW w:w="486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Date and time of presentation by party in person or by PPT/AV aid</w:t>
            </w:r>
          </w:p>
        </w:tc>
        <w:tc>
          <w:tcPr>
            <w:tcW w:w="5202" w:type="dxa"/>
          </w:tcPr>
          <w:p w:rsidR="009D6784" w:rsidRPr="00481E3B" w:rsidRDefault="006E2980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15.07.2020 at 11</w:t>
            </w:r>
            <w:r w:rsidR="00960E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:30 A</w:t>
            </w:r>
            <w:r w:rsidR="00307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</w:p>
        </w:tc>
      </w:tr>
      <w:tr w:rsidR="009D6784" w:rsidRPr="00481E3B" w:rsidTr="008F3BE0">
        <w:trPr>
          <w:jc w:val="center"/>
        </w:trPr>
        <w:tc>
          <w:tcPr>
            <w:tcW w:w="486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Place of opening of EOI and presentation</w:t>
            </w:r>
          </w:p>
        </w:tc>
        <w:tc>
          <w:tcPr>
            <w:tcW w:w="5202" w:type="dxa"/>
          </w:tcPr>
          <w:p w:rsidR="009D6784" w:rsidRPr="00481E3B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M.P.State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Cooperative Dairy Federation Ltd.,</w:t>
            </w:r>
          </w:p>
          <w:p w:rsidR="009D6784" w:rsidRPr="00481E3B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Dugdha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Bhawan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Dugdha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Marg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9D6784" w:rsidRDefault="007C427D" w:rsidP="008F3BE0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Habibganj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Bhopal - 46202.</w:t>
            </w:r>
          </w:p>
          <w:p w:rsidR="007C427D" w:rsidRPr="00481E3B" w:rsidRDefault="007C427D" w:rsidP="007C427D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 online presentation will be organized Microsoft Team app.</w:t>
            </w:r>
          </w:p>
        </w:tc>
      </w:tr>
      <w:tr w:rsidR="009D6784" w:rsidRPr="00481E3B" w:rsidTr="008F3BE0">
        <w:trPr>
          <w:trHeight w:val="3030"/>
          <w:jc w:val="center"/>
        </w:trPr>
        <w:tc>
          <w:tcPr>
            <w:tcW w:w="486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3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Address of Correspondence</w:t>
            </w:r>
          </w:p>
        </w:tc>
        <w:tc>
          <w:tcPr>
            <w:tcW w:w="5202" w:type="dxa"/>
          </w:tcPr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E3B">
              <w:rPr>
                <w:rFonts w:ascii="Times New Roman" w:hAnsi="Times New Roman" w:cs="Times New Roman"/>
                <w:sz w:val="24"/>
                <w:szCs w:val="24"/>
              </w:rPr>
              <w:t>The Managing Director,</w:t>
            </w:r>
          </w:p>
          <w:p w:rsidR="009D6784" w:rsidRPr="00481E3B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M.P.State</w:t>
            </w:r>
            <w:proofErr w:type="spellEnd"/>
            <w:r w:rsidRPr="00481E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Cooperative Dairy Federation Ltd.,</w:t>
            </w:r>
          </w:p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Dugdha</w:t>
            </w:r>
            <w:proofErr w:type="spellEnd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Bhawan</w:t>
            </w:r>
            <w:proofErr w:type="spellEnd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Dugdha</w:t>
            </w:r>
            <w:proofErr w:type="spellEnd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Marg</w:t>
            </w:r>
            <w:proofErr w:type="spellEnd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D6784" w:rsidRPr="00481E3B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Habibganj</w:t>
            </w:r>
            <w:proofErr w:type="spellEnd"/>
            <w:r w:rsidRPr="00481E3B">
              <w:rPr>
                <w:rFonts w:ascii="Times New Roman" w:hAnsi="Times New Roman" w:cs="Times New Roman"/>
                <w:bCs/>
                <w:sz w:val="24"/>
                <w:szCs w:val="24"/>
              </w:rPr>
              <w:t>, Bhopal - 462024</w:t>
            </w:r>
          </w:p>
          <w:p w:rsidR="0030784C" w:rsidRDefault="009D6784" w:rsidP="008F3BE0">
            <w:pPr>
              <w:pStyle w:val="NoSpacing"/>
              <w:spacing w:before="120" w:after="120"/>
            </w:pPr>
            <w:r w:rsidRPr="00481E3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 Mail :- </w:t>
            </w:r>
            <w:r w:rsidR="0076486D">
              <w:fldChar w:fldCharType="begin"/>
            </w:r>
            <w:r w:rsidR="0076486D">
              <w:instrText>HYPERLINK "mailto:ho.mpcdf@nic.in"</w:instrText>
            </w:r>
            <w:r w:rsidR="0076486D">
              <w:fldChar w:fldCharType="separate"/>
            </w:r>
            <w:r w:rsidRPr="00481E3B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ho.mpcdf@nic.in</w:t>
            </w:r>
            <w:r w:rsidR="0076486D">
              <w:fldChar w:fldCharType="end"/>
            </w:r>
            <w:r w:rsidRPr="00481E3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, </w:t>
            </w:r>
            <w:hyperlink r:id="rId13" w:history="1">
              <w:r w:rsidRPr="00481E3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pt-BR"/>
                </w:rPr>
                <w:t>mpcdfqc@gmail.com</w:t>
              </w:r>
            </w:hyperlink>
          </w:p>
          <w:p w:rsidR="0030784C" w:rsidRPr="0030784C" w:rsidRDefault="0030784C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Contact:- </w:t>
            </w:r>
            <w:proofErr w:type="spellStart"/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>Sandeep</w:t>
            </w:r>
            <w:proofErr w:type="spellEnd"/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>Sharnagat</w:t>
            </w:r>
            <w:proofErr w:type="spellEnd"/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6784" w:rsidRPr="0030784C" w:rsidRDefault="0030784C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>b No:-   9425918538</w:t>
            </w:r>
            <w:r w:rsidR="009D6784" w:rsidRPr="003078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D6784" w:rsidRPr="007C427D" w:rsidRDefault="009D6784" w:rsidP="007C42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E3B">
              <w:rPr>
                <w:rFonts w:ascii="Times New Roman" w:hAnsi="Times New Roman"/>
                <w:bCs/>
                <w:sz w:val="24"/>
                <w:szCs w:val="24"/>
              </w:rPr>
              <w:t xml:space="preserve">Note: </w:t>
            </w:r>
            <w:r w:rsidRPr="00481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EOI</w:t>
            </w:r>
            <w:r w:rsidRPr="00481E3B">
              <w:rPr>
                <w:rFonts w:ascii="Times New Roman" w:hAnsi="Times New Roman"/>
                <w:bCs/>
                <w:sz w:val="24"/>
                <w:szCs w:val="24"/>
              </w:rPr>
              <w:t xml:space="preserve"> reference must be indicated on top of the envelope.</w:t>
            </w:r>
          </w:p>
        </w:tc>
      </w:tr>
    </w:tbl>
    <w:p w:rsidR="009D6784" w:rsidRPr="00481E3B" w:rsidRDefault="009D6784" w:rsidP="009D678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6784" w:rsidRPr="00481E3B" w:rsidRDefault="009D6784" w:rsidP="009D678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6784" w:rsidRDefault="009D6784" w:rsidP="009D678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784C" w:rsidRPr="00481E3B" w:rsidRDefault="0030784C" w:rsidP="009D678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6784" w:rsidRPr="00481E3B" w:rsidRDefault="009D6784" w:rsidP="009D678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81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81E3B">
        <w:rPr>
          <w:rFonts w:ascii="Times New Roman" w:hAnsi="Times New Roman" w:cs="Times New Roman"/>
          <w:b/>
          <w:sz w:val="24"/>
          <w:szCs w:val="24"/>
        </w:rPr>
        <w:t>MANAGING DIRECTOR</w:t>
      </w:r>
    </w:p>
    <w:p w:rsidR="009D6784" w:rsidRPr="00481E3B" w:rsidRDefault="009D6784" w:rsidP="009D6784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D6784" w:rsidRPr="00481E3B" w:rsidRDefault="009D6784" w:rsidP="009D6784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1E3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SCHEDULE - I</w:t>
      </w:r>
    </w:p>
    <w:p w:rsidR="009D6784" w:rsidRPr="00481E3B" w:rsidRDefault="009D6784" w:rsidP="009D6784">
      <w:pPr>
        <w:tabs>
          <w:tab w:val="left" w:pos="1152"/>
          <w:tab w:val="center" w:pos="68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6784" w:rsidRPr="00481E3B" w:rsidRDefault="009D6784" w:rsidP="009D6784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1E3B">
        <w:rPr>
          <w:rFonts w:ascii="Times New Roman" w:hAnsi="Times New Roman"/>
          <w:b/>
          <w:bCs/>
          <w:sz w:val="24"/>
          <w:szCs w:val="24"/>
          <w:u w:val="single"/>
        </w:rPr>
        <w:t>EOI FORM</w:t>
      </w:r>
    </w:p>
    <w:p w:rsidR="009D6784" w:rsidRPr="00481E3B" w:rsidRDefault="009D6784" w:rsidP="009D6784">
      <w:pPr>
        <w:tabs>
          <w:tab w:val="left" w:pos="1152"/>
          <w:tab w:val="center" w:pos="6826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9D6784" w:rsidRPr="00481E3B" w:rsidRDefault="009D6784" w:rsidP="009D6784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I/we hereby furnish following particulars about our </w:t>
      </w:r>
      <w:proofErr w:type="gramStart"/>
      <w:r w:rsidRPr="00481E3B">
        <w:rPr>
          <w:rFonts w:ascii="Times New Roman" w:hAnsi="Times New Roman"/>
          <w:sz w:val="24"/>
          <w:szCs w:val="24"/>
        </w:rPr>
        <w:t>units :</w:t>
      </w:r>
      <w:proofErr w:type="gramEnd"/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b/>
          <w:sz w:val="24"/>
          <w:szCs w:val="24"/>
        </w:rPr>
        <w:t xml:space="preserve">A 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b/>
          <w:sz w:val="24"/>
          <w:szCs w:val="24"/>
          <w:u w:val="single"/>
        </w:rPr>
        <w:t xml:space="preserve">General </w:t>
      </w:r>
      <w:proofErr w:type="gramStart"/>
      <w:r w:rsidRPr="00481E3B">
        <w:rPr>
          <w:rFonts w:ascii="Times New Roman" w:hAnsi="Times New Roman"/>
          <w:b/>
          <w:sz w:val="24"/>
          <w:szCs w:val="24"/>
          <w:u w:val="single"/>
        </w:rPr>
        <w:t>Information :</w:t>
      </w:r>
      <w:proofErr w:type="gramEnd"/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I/We hereby furnish following particulars about my/our unit (s) 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  <w:u w:val="single"/>
        </w:rPr>
      </w:pPr>
      <w:r w:rsidRPr="00481E3B">
        <w:rPr>
          <w:rFonts w:ascii="Times New Roman" w:hAnsi="Times New Roman"/>
          <w:sz w:val="24"/>
          <w:szCs w:val="24"/>
        </w:rPr>
        <w:t>1.</w:t>
      </w:r>
      <w:r w:rsidRPr="00481E3B">
        <w:rPr>
          <w:rFonts w:ascii="Times New Roman" w:hAnsi="Times New Roman"/>
          <w:sz w:val="24"/>
          <w:szCs w:val="24"/>
        </w:rPr>
        <w:tab/>
        <w:t>Name of unit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:  M/s. ______________________________________ 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2.</w:t>
      </w:r>
      <w:r w:rsidRPr="00481E3B">
        <w:rPr>
          <w:rFonts w:ascii="Times New Roman" w:hAnsi="Times New Roman"/>
          <w:sz w:val="24"/>
          <w:szCs w:val="24"/>
        </w:rPr>
        <w:tab/>
        <w:t>Address of the unit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:  1.    Office   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2.    Factory ________________________________</w:t>
      </w:r>
    </w:p>
    <w:p w:rsidR="009D6784" w:rsidRPr="00481E3B" w:rsidRDefault="009D6784" w:rsidP="009D6784">
      <w:pPr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________________________________ 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3.</w:t>
      </w:r>
      <w:r w:rsidRPr="00481E3B">
        <w:rPr>
          <w:rFonts w:ascii="Times New Roman" w:hAnsi="Times New Roman"/>
          <w:sz w:val="24"/>
          <w:szCs w:val="24"/>
        </w:rPr>
        <w:tab/>
        <w:t>Name of Proprietor/Partner(s)</w:t>
      </w:r>
      <w:r w:rsidRPr="00481E3B">
        <w:rPr>
          <w:rFonts w:ascii="Times New Roman" w:hAnsi="Times New Roman"/>
          <w:sz w:val="24"/>
          <w:szCs w:val="24"/>
        </w:rPr>
        <w:tab/>
        <w:t xml:space="preserve">   :  1. ________________________________________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2. ________________________________________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3. ________________________________________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4.</w:t>
      </w:r>
      <w:r w:rsidRPr="00481E3B">
        <w:rPr>
          <w:rFonts w:ascii="Times New Roman" w:hAnsi="Times New Roman"/>
          <w:sz w:val="24"/>
          <w:szCs w:val="24"/>
        </w:rPr>
        <w:tab/>
        <w:t xml:space="preserve">Name with designation of </w:t>
      </w:r>
      <w:r w:rsidRPr="00481E3B">
        <w:rPr>
          <w:rFonts w:ascii="Times New Roman" w:hAnsi="Times New Roman"/>
          <w:sz w:val="24"/>
          <w:szCs w:val="24"/>
        </w:rPr>
        <w:tab/>
        <w:t xml:space="preserve">   :      ________________________________________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the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person authorized  (if any)          ________________________________________</w:t>
      </w:r>
    </w:p>
    <w:p w:rsidR="009D6784" w:rsidRPr="00481E3B" w:rsidRDefault="009D6784" w:rsidP="009D678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81E3B">
        <w:rPr>
          <w:rFonts w:ascii="Times New Roman" w:hAnsi="Times New Roman"/>
          <w:sz w:val="24"/>
          <w:szCs w:val="24"/>
        </w:rPr>
        <w:t>to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sign the documents on                  ________________________________________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behalf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of the unit. 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5.</w:t>
      </w:r>
      <w:r w:rsidRPr="00481E3B">
        <w:rPr>
          <w:rFonts w:ascii="Times New Roman" w:hAnsi="Times New Roman"/>
          <w:sz w:val="24"/>
          <w:szCs w:val="24"/>
        </w:rPr>
        <w:tab/>
        <w:t xml:space="preserve">Telephone Nos. </w:t>
      </w:r>
      <w:proofErr w:type="gramStart"/>
      <w:r w:rsidRPr="00481E3B">
        <w:rPr>
          <w:rFonts w:ascii="Times New Roman" w:hAnsi="Times New Roman"/>
          <w:sz w:val="24"/>
          <w:szCs w:val="24"/>
        </w:rPr>
        <w:t>&amp; Mobile No.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 :  Office    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               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481E3B">
        <w:rPr>
          <w:rFonts w:ascii="Times New Roman" w:hAnsi="Times New Roman"/>
          <w:sz w:val="24"/>
          <w:szCs w:val="24"/>
        </w:rPr>
        <w:t>Factory  _</w:t>
      </w:r>
      <w:proofErr w:type="gramEnd"/>
      <w:r w:rsidRPr="00481E3B">
        <w:rPr>
          <w:rFonts w:ascii="Times New Roman" w:hAnsi="Times New Roman"/>
          <w:sz w:val="24"/>
          <w:szCs w:val="24"/>
        </w:rPr>
        <w:t>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Fax no.  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481E3B">
        <w:rPr>
          <w:rFonts w:ascii="Times New Roman" w:hAnsi="Times New Roman"/>
          <w:sz w:val="24"/>
          <w:szCs w:val="24"/>
        </w:rPr>
        <w:t>e-mail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   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6.</w:t>
      </w:r>
      <w:r w:rsidRPr="00481E3B">
        <w:rPr>
          <w:rFonts w:ascii="Times New Roman" w:hAnsi="Times New Roman"/>
          <w:sz w:val="24"/>
          <w:szCs w:val="24"/>
        </w:rPr>
        <w:tab/>
        <w:t xml:space="preserve">Particulars of the registration </w:t>
      </w:r>
      <w:r w:rsidRPr="00481E3B">
        <w:rPr>
          <w:rFonts w:ascii="Times New Roman" w:hAnsi="Times New Roman"/>
          <w:sz w:val="24"/>
          <w:szCs w:val="24"/>
        </w:rPr>
        <w:tab/>
        <w:t xml:space="preserve">            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certificate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issued by the 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competent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authority,                 :         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Registration No.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&amp; date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7.</w:t>
      </w:r>
      <w:r w:rsidRPr="00481E3B">
        <w:rPr>
          <w:rFonts w:ascii="Times New Roman" w:hAnsi="Times New Roman"/>
          <w:sz w:val="24"/>
          <w:szCs w:val="24"/>
        </w:rPr>
        <w:tab/>
        <w:t>G.S.T No.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 xml:space="preserve">  :</w:t>
      </w:r>
      <w:r w:rsidRPr="00481E3B">
        <w:rPr>
          <w:rFonts w:ascii="Times New Roman" w:hAnsi="Times New Roman"/>
          <w:sz w:val="24"/>
          <w:szCs w:val="24"/>
        </w:rPr>
        <w:tab/>
        <w:t xml:space="preserve">__________________    dated   _____________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            (</w:t>
      </w:r>
      <w:proofErr w:type="gramStart"/>
      <w:r w:rsidRPr="00481E3B">
        <w:rPr>
          <w:rFonts w:ascii="Times New Roman" w:hAnsi="Times New Roman"/>
          <w:sz w:val="24"/>
          <w:szCs w:val="24"/>
        </w:rPr>
        <w:t>furnish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a photocopy)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8.</w:t>
      </w:r>
      <w:r w:rsidRPr="00481E3B">
        <w:rPr>
          <w:rFonts w:ascii="Times New Roman" w:hAnsi="Times New Roman"/>
          <w:sz w:val="24"/>
          <w:szCs w:val="24"/>
        </w:rPr>
        <w:tab/>
        <w:t>PAN (furnish a photocopy)</w:t>
      </w:r>
      <w:r w:rsidRPr="00481E3B">
        <w:rPr>
          <w:rFonts w:ascii="Times New Roman" w:hAnsi="Times New Roman"/>
          <w:sz w:val="24"/>
          <w:szCs w:val="24"/>
        </w:rPr>
        <w:tab/>
        <w:t xml:space="preserve">  :</w:t>
      </w:r>
      <w:r w:rsidRPr="00481E3B">
        <w:rPr>
          <w:rFonts w:ascii="Times New Roman" w:hAnsi="Times New Roman"/>
          <w:sz w:val="24"/>
          <w:szCs w:val="24"/>
        </w:rPr>
        <w:tab/>
        <w:t xml:space="preserve"> 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9.</w:t>
      </w:r>
      <w:r w:rsidRPr="00481E3B">
        <w:rPr>
          <w:rFonts w:ascii="Times New Roman" w:hAnsi="Times New Roman"/>
          <w:sz w:val="24"/>
          <w:szCs w:val="24"/>
        </w:rPr>
        <w:tab/>
        <w:t xml:space="preserve">Whether the unit or sister </w:t>
      </w:r>
      <w:r w:rsidRPr="00481E3B">
        <w:rPr>
          <w:rFonts w:ascii="Times New Roman" w:hAnsi="Times New Roman"/>
          <w:sz w:val="24"/>
          <w:szCs w:val="24"/>
        </w:rPr>
        <w:tab/>
        <w:t xml:space="preserve">  :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Yes      /    No</w:t>
      </w:r>
    </w:p>
    <w:p w:rsidR="009D6784" w:rsidRPr="00481E3B" w:rsidRDefault="009D6784" w:rsidP="009D6784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481E3B">
        <w:rPr>
          <w:rFonts w:ascii="Times New Roman" w:hAnsi="Times New Roman"/>
          <w:sz w:val="24"/>
          <w:szCs w:val="24"/>
        </w:rPr>
        <w:t>concern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unit or any unit of  </w:t>
      </w:r>
      <w:r w:rsidRPr="00481E3B">
        <w:rPr>
          <w:rFonts w:ascii="Times New Roman" w:hAnsi="Times New Roman"/>
          <w:sz w:val="24"/>
          <w:szCs w:val="24"/>
        </w:rPr>
        <w:tab/>
        <w:t xml:space="preserve">          </w:t>
      </w:r>
      <w:r w:rsidRPr="00481E3B">
        <w:rPr>
          <w:rFonts w:ascii="Times New Roman" w:hAnsi="Times New Roman"/>
          <w:sz w:val="24"/>
          <w:szCs w:val="24"/>
        </w:rPr>
        <w:tab/>
        <w:t>If the reply is ‘yes’ please give details  below</w:t>
      </w:r>
    </w:p>
    <w:p w:rsidR="009D6784" w:rsidRPr="00481E3B" w:rsidRDefault="00BF48B3" w:rsidP="009D6784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their  p</w:t>
      </w:r>
      <w:r w:rsidR="009D6784" w:rsidRPr="00481E3B">
        <w:rPr>
          <w:rFonts w:ascii="Times New Roman" w:hAnsi="Times New Roman"/>
          <w:sz w:val="24"/>
          <w:szCs w:val="24"/>
        </w:rPr>
        <w:t>roprietorship</w:t>
      </w:r>
      <w:proofErr w:type="gramEnd"/>
      <w:r w:rsidR="009D6784" w:rsidRPr="00481E3B">
        <w:rPr>
          <w:rFonts w:ascii="Times New Roman" w:hAnsi="Times New Roman"/>
          <w:sz w:val="24"/>
          <w:szCs w:val="24"/>
        </w:rPr>
        <w:t xml:space="preserve"> or </w:t>
      </w:r>
      <w:r w:rsidR="009D6784" w:rsidRPr="00481E3B">
        <w:rPr>
          <w:rFonts w:ascii="Times New Roman" w:hAnsi="Times New Roman"/>
          <w:sz w:val="24"/>
          <w:szCs w:val="24"/>
        </w:rPr>
        <w:tab/>
      </w:r>
      <w:r w:rsidR="009D6784"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Partnership, (if any) has been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 xml:space="preserve">Blacklisted/debarred or 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penalized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by any Central or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State Government Organization</w:t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or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Cooperative Organization at</w:t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proofErr w:type="gramStart"/>
      <w:r w:rsidRPr="00481E3B">
        <w:rPr>
          <w:rFonts w:ascii="Times New Roman" w:hAnsi="Times New Roman"/>
          <w:sz w:val="24"/>
          <w:szCs w:val="24"/>
        </w:rPr>
        <w:t>any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time.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10.</w:t>
      </w:r>
      <w:r w:rsidRPr="00481E3B">
        <w:rPr>
          <w:rFonts w:ascii="Times New Roman" w:hAnsi="Times New Roman"/>
          <w:sz w:val="24"/>
          <w:szCs w:val="24"/>
        </w:rPr>
        <w:tab/>
        <w:t xml:space="preserve">FSSAI license no.UHT treated and </w:t>
      </w:r>
      <w:proofErr w:type="gramStart"/>
      <w:r w:rsidRPr="00481E3B">
        <w:rPr>
          <w:rFonts w:ascii="Times New Roman" w:hAnsi="Times New Roman"/>
          <w:sz w:val="24"/>
          <w:szCs w:val="24"/>
        </w:rPr>
        <w:t>Aseptic :</w:t>
      </w:r>
      <w:proofErr w:type="gramEnd"/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ind w:firstLine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(</w:t>
      </w:r>
      <w:proofErr w:type="gramStart"/>
      <w:r w:rsidRPr="00481E3B">
        <w:rPr>
          <w:rFonts w:ascii="Times New Roman" w:hAnsi="Times New Roman"/>
          <w:sz w:val="24"/>
          <w:szCs w:val="24"/>
        </w:rPr>
        <w:t>furnish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a photo copy of license)</w:t>
      </w:r>
    </w:p>
    <w:p w:rsidR="009D6784" w:rsidRPr="00481E3B" w:rsidRDefault="009D6784" w:rsidP="009D6784">
      <w:pPr>
        <w:ind w:firstLine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11. </w:t>
      </w:r>
      <w:r w:rsidRPr="00481E3B">
        <w:rPr>
          <w:rFonts w:ascii="Times New Roman" w:hAnsi="Times New Roman"/>
          <w:sz w:val="24"/>
          <w:szCs w:val="24"/>
        </w:rPr>
        <w:tab/>
        <w:t xml:space="preserve">Valid factory license detail </w:t>
      </w:r>
      <w:r w:rsidRPr="00481E3B">
        <w:rPr>
          <w:rFonts w:ascii="Times New Roman" w:hAnsi="Times New Roman"/>
          <w:sz w:val="24"/>
          <w:szCs w:val="24"/>
        </w:rPr>
        <w:tab/>
        <w:t>:</w:t>
      </w:r>
      <w:r w:rsidRPr="00481E3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481E3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 </w:t>
      </w:r>
      <w:r w:rsidRPr="00481E3B">
        <w:rPr>
          <w:rFonts w:ascii="Times New Roman" w:hAnsi="Times New Roman"/>
          <w:sz w:val="24"/>
          <w:szCs w:val="24"/>
        </w:rPr>
        <w:tab/>
        <w:t xml:space="preserve">(Enclose Photocopy)  </w:t>
      </w:r>
      <w:r w:rsidRPr="00481E3B">
        <w:rPr>
          <w:rFonts w:ascii="Times New Roman" w:hAnsi="Times New Roman"/>
          <w:sz w:val="24"/>
          <w:szCs w:val="24"/>
        </w:rPr>
        <w:tab/>
      </w:r>
    </w:p>
    <w:p w:rsidR="009D6784" w:rsidRPr="00481E3B" w:rsidRDefault="009D6784" w:rsidP="009D6784">
      <w:pPr>
        <w:tabs>
          <w:tab w:val="left" w:pos="3870"/>
          <w:tab w:val="left" w:pos="4590"/>
          <w:tab w:val="left" w:pos="5670"/>
          <w:tab w:val="left" w:pos="6120"/>
        </w:tabs>
        <w:spacing w:after="60"/>
        <w:ind w:left="630" w:hanging="63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</w:r>
      <w:r w:rsidRPr="00481E3B">
        <w:rPr>
          <w:rFonts w:ascii="Times New Roman" w:hAnsi="Times New Roman"/>
          <w:bCs/>
          <w:sz w:val="24"/>
          <w:szCs w:val="24"/>
        </w:rPr>
        <w:t xml:space="preserve">STATUS OF ISO </w:t>
      </w:r>
      <w:proofErr w:type="gramStart"/>
      <w:r w:rsidRPr="00481E3B">
        <w:rPr>
          <w:rFonts w:ascii="Times New Roman" w:hAnsi="Times New Roman"/>
          <w:bCs/>
          <w:sz w:val="24"/>
          <w:szCs w:val="24"/>
        </w:rPr>
        <w:t xml:space="preserve">CERTIFICATION  </w:t>
      </w:r>
      <w:r>
        <w:rPr>
          <w:rFonts w:ascii="Times New Roman" w:hAnsi="Times New Roman"/>
          <w:bCs/>
          <w:sz w:val="24"/>
          <w:szCs w:val="24"/>
        </w:rPr>
        <w:t>Yes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1E3B">
        <w:rPr>
          <w:rFonts w:ascii="Times New Roman" w:hAnsi="Times New Roman"/>
          <w:bCs/>
          <w:sz w:val="24"/>
          <w:szCs w:val="24"/>
        </w:rPr>
        <w:t>/No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1E3B">
        <w:rPr>
          <w:rFonts w:ascii="Times New Roman" w:hAnsi="Times New Roman"/>
          <w:bCs/>
          <w:sz w:val="24"/>
          <w:szCs w:val="24"/>
        </w:rPr>
        <w:t>IF YES PLEASE GIVE DETAILS.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1E3B">
        <w:rPr>
          <w:rFonts w:ascii="Times New Roman" w:hAnsi="Times New Roman"/>
          <w:bCs/>
          <w:sz w:val="24"/>
          <w:szCs w:val="24"/>
        </w:rPr>
        <w:t xml:space="preserve">(Photocopy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81E3B">
        <w:rPr>
          <w:rFonts w:ascii="Times New Roman" w:hAnsi="Times New Roman"/>
          <w:bCs/>
          <w:sz w:val="24"/>
          <w:szCs w:val="24"/>
        </w:rPr>
        <w:t>enclosed)</w:t>
      </w:r>
    </w:p>
    <w:p w:rsidR="009D6784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49E" w:rsidRPr="00481E3B" w:rsidRDefault="002F649E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Pr="00481E3B" w:rsidRDefault="002F649E" w:rsidP="009D6784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D6784" w:rsidRPr="00481E3B">
        <w:rPr>
          <w:rFonts w:ascii="Times New Roman" w:hAnsi="Times New Roman"/>
          <w:b/>
          <w:bCs/>
          <w:sz w:val="24"/>
          <w:szCs w:val="24"/>
        </w:rPr>
        <w:t xml:space="preserve">Signature with seal of the Authorized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D6784" w:rsidRPr="00481E3B">
        <w:rPr>
          <w:rFonts w:ascii="Times New Roman" w:hAnsi="Times New Roman"/>
          <w:b/>
          <w:bCs/>
          <w:sz w:val="24"/>
          <w:szCs w:val="24"/>
        </w:rPr>
        <w:t>Person of the Unit</w:t>
      </w:r>
    </w:p>
    <w:p w:rsidR="009D6784" w:rsidRPr="00481E3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Pr="00481E3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b/>
          <w:sz w:val="24"/>
          <w:szCs w:val="24"/>
        </w:rPr>
        <w:t>B</w:t>
      </w:r>
      <w:r w:rsidRPr="00481E3B">
        <w:rPr>
          <w:rFonts w:ascii="Times New Roman" w:hAnsi="Times New Roman"/>
          <w:sz w:val="24"/>
          <w:szCs w:val="24"/>
        </w:rPr>
        <w:tab/>
      </w:r>
      <w:r w:rsidRPr="00481E3B">
        <w:rPr>
          <w:rFonts w:ascii="Times New Roman" w:hAnsi="Times New Roman"/>
          <w:b/>
          <w:sz w:val="24"/>
          <w:szCs w:val="24"/>
          <w:u w:val="single"/>
        </w:rPr>
        <w:t xml:space="preserve">Technical </w:t>
      </w:r>
      <w:proofErr w:type="gramStart"/>
      <w:r w:rsidRPr="00481E3B">
        <w:rPr>
          <w:rFonts w:ascii="Times New Roman" w:hAnsi="Times New Roman"/>
          <w:b/>
          <w:sz w:val="24"/>
          <w:szCs w:val="24"/>
          <w:u w:val="single"/>
        </w:rPr>
        <w:t>Information :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1.</w:t>
      </w:r>
      <w:r w:rsidRPr="00481E3B">
        <w:rPr>
          <w:rFonts w:ascii="Times New Roman" w:hAnsi="Times New Roman"/>
          <w:sz w:val="24"/>
          <w:szCs w:val="24"/>
        </w:rPr>
        <w:tab/>
        <w:t>Names of products/fluid milk being manufactured and packed at the works with brand name (s</w:t>
      </w:r>
      <w:proofErr w:type="gramStart"/>
      <w:r w:rsidRPr="00481E3B">
        <w:rPr>
          <w:rFonts w:ascii="Times New Roman" w:hAnsi="Times New Roman"/>
          <w:sz w:val="24"/>
          <w:szCs w:val="24"/>
        </w:rPr>
        <w:t>) :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2.</w:t>
      </w:r>
      <w:r w:rsidRPr="00481E3B">
        <w:rPr>
          <w:rFonts w:ascii="Times New Roman" w:hAnsi="Times New Roman"/>
          <w:sz w:val="24"/>
          <w:szCs w:val="24"/>
        </w:rPr>
        <w:tab/>
        <w:t xml:space="preserve">Whether the </w:t>
      </w:r>
      <w:r w:rsidR="00475D20">
        <w:rPr>
          <w:rFonts w:ascii="Times New Roman" w:hAnsi="Times New Roman"/>
          <w:sz w:val="24"/>
          <w:szCs w:val="24"/>
        </w:rPr>
        <w:t xml:space="preserve">manufacturer </w:t>
      </w:r>
      <w:r w:rsidR="00D03124">
        <w:rPr>
          <w:rFonts w:ascii="Times New Roman" w:hAnsi="Times New Roman"/>
          <w:sz w:val="24"/>
          <w:szCs w:val="24"/>
        </w:rPr>
        <w:t>is engaged in UHT</w:t>
      </w:r>
      <w:r w:rsidRPr="00481E3B">
        <w:rPr>
          <w:rFonts w:ascii="Times New Roman" w:hAnsi="Times New Roman"/>
          <w:sz w:val="24"/>
          <w:szCs w:val="24"/>
        </w:rPr>
        <w:t xml:space="preserve"> milk and </w:t>
      </w:r>
      <w:proofErr w:type="gramStart"/>
      <w:r w:rsidRPr="00481E3B">
        <w:rPr>
          <w:rFonts w:ascii="Times New Roman" w:hAnsi="Times New Roman"/>
          <w:sz w:val="24"/>
          <w:szCs w:val="24"/>
        </w:rPr>
        <w:t>marketing :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3.</w:t>
      </w:r>
      <w:r w:rsidRPr="00481E3B">
        <w:rPr>
          <w:rFonts w:ascii="Times New Roman" w:hAnsi="Times New Roman"/>
          <w:sz w:val="24"/>
          <w:szCs w:val="24"/>
        </w:rPr>
        <w:tab/>
        <w:t xml:space="preserve">Details of other dairy units whose milk has been converted into products in previous </w:t>
      </w:r>
      <w:proofErr w:type="gramStart"/>
      <w:r w:rsidRPr="00481E3B">
        <w:rPr>
          <w:rFonts w:ascii="Times New Roman" w:hAnsi="Times New Roman"/>
          <w:sz w:val="24"/>
          <w:szCs w:val="24"/>
        </w:rPr>
        <w:t>years :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 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9D6784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4.</w:t>
      </w:r>
      <w:r w:rsidRPr="00481E3B">
        <w:rPr>
          <w:rFonts w:ascii="Times New Roman" w:hAnsi="Times New Roman"/>
          <w:sz w:val="24"/>
          <w:szCs w:val="24"/>
        </w:rPr>
        <w:tab/>
        <w:t xml:space="preserve">UHT manufacturing capacity of the </w:t>
      </w:r>
      <w:proofErr w:type="gramStart"/>
      <w:r w:rsidRPr="00481E3B">
        <w:rPr>
          <w:rFonts w:ascii="Times New Roman" w:hAnsi="Times New Roman"/>
          <w:sz w:val="24"/>
          <w:szCs w:val="24"/>
        </w:rPr>
        <w:t>plant :</w:t>
      </w:r>
      <w:proofErr w:type="gramEnd"/>
      <w:r w:rsidRPr="00481E3B">
        <w:rPr>
          <w:rFonts w:ascii="Times New Roman" w:hAnsi="Times New Roman"/>
          <w:sz w:val="24"/>
          <w:szCs w:val="24"/>
        </w:rPr>
        <w:t xml:space="preserve"> </w:t>
      </w:r>
    </w:p>
    <w:p w:rsidR="00A92F67" w:rsidRPr="00481E3B" w:rsidRDefault="00A92F67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D03124" w:rsidRDefault="00E805F3" w:rsidP="00D03124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UHT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9D6784" w:rsidRPr="00D03124">
        <w:rPr>
          <w:rFonts w:ascii="Times New Roman" w:hAnsi="Times New Roman"/>
          <w:sz w:val="24"/>
          <w:szCs w:val="24"/>
        </w:rPr>
        <w:t xml:space="preserve">rocessing </w:t>
      </w:r>
      <w:r w:rsidR="00D03124" w:rsidRPr="00D03124">
        <w:rPr>
          <w:rFonts w:ascii="Times New Roman" w:hAnsi="Times New Roman"/>
          <w:sz w:val="24"/>
          <w:szCs w:val="24"/>
        </w:rPr>
        <w:t xml:space="preserve"> </w:t>
      </w:r>
      <w:r w:rsidR="009D6784" w:rsidRPr="00D03124">
        <w:rPr>
          <w:rFonts w:ascii="Times New Roman" w:hAnsi="Times New Roman"/>
          <w:sz w:val="24"/>
          <w:szCs w:val="24"/>
        </w:rPr>
        <w:t>capacit</w:t>
      </w:r>
      <w:r w:rsidR="00D03124" w:rsidRPr="00D03124">
        <w:rPr>
          <w:rFonts w:ascii="Times New Roman" w:hAnsi="Times New Roman"/>
          <w:sz w:val="24"/>
          <w:szCs w:val="24"/>
        </w:rPr>
        <w:t>y</w:t>
      </w:r>
      <w:proofErr w:type="gramEnd"/>
      <w:r w:rsidR="00D03124" w:rsidRPr="00D03124">
        <w:rPr>
          <w:rFonts w:ascii="Times New Roman" w:hAnsi="Times New Roman"/>
          <w:sz w:val="24"/>
          <w:szCs w:val="24"/>
        </w:rPr>
        <w:t>.</w:t>
      </w:r>
      <w:r w:rsidR="00744B73">
        <w:rPr>
          <w:rFonts w:ascii="Times New Roman" w:hAnsi="Times New Roman"/>
          <w:sz w:val="24"/>
          <w:szCs w:val="24"/>
        </w:rPr>
        <w:t>.................</w:t>
      </w:r>
    </w:p>
    <w:p w:rsidR="00744B73" w:rsidRDefault="00D03124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>Type of UHT processing plant</w:t>
      </w:r>
      <w:r w:rsidR="00744B73">
        <w:rPr>
          <w:rFonts w:ascii="Times New Roman" w:hAnsi="Times New Roman"/>
          <w:sz w:val="24"/>
          <w:szCs w:val="24"/>
        </w:rPr>
        <w:t>.........</w:t>
      </w:r>
    </w:p>
    <w:p w:rsidR="00744B73" w:rsidRDefault="004710D3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 xml:space="preserve"> </w:t>
      </w:r>
      <w:r w:rsidR="00D03124" w:rsidRPr="00744B73">
        <w:rPr>
          <w:rFonts w:ascii="Times New Roman" w:hAnsi="Times New Roman"/>
          <w:sz w:val="24"/>
          <w:szCs w:val="24"/>
        </w:rPr>
        <w:t>Make of UHT Plant: .</w:t>
      </w:r>
      <w:r w:rsidR="00744B73">
        <w:rPr>
          <w:rFonts w:ascii="Times New Roman" w:hAnsi="Times New Roman"/>
          <w:sz w:val="24"/>
          <w:szCs w:val="24"/>
        </w:rPr>
        <w:t>.......................</w:t>
      </w:r>
    </w:p>
    <w:p w:rsidR="00744B73" w:rsidRDefault="00D03124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 xml:space="preserve"> </w:t>
      </w:r>
      <w:r w:rsidR="00744B73">
        <w:rPr>
          <w:rFonts w:ascii="Times New Roman" w:hAnsi="Times New Roman"/>
          <w:sz w:val="24"/>
          <w:szCs w:val="24"/>
        </w:rPr>
        <w:t xml:space="preserve">Aseptic packing capacity </w:t>
      </w:r>
      <w:proofErr w:type="gramStart"/>
      <w:r w:rsidR="00201E0A">
        <w:rPr>
          <w:rFonts w:ascii="Times New Roman" w:hAnsi="Times New Roman"/>
          <w:sz w:val="24"/>
          <w:szCs w:val="24"/>
        </w:rPr>
        <w:t>( variant</w:t>
      </w:r>
      <w:proofErr w:type="gramEnd"/>
      <w:r w:rsidR="00201E0A">
        <w:rPr>
          <w:rFonts w:ascii="Times New Roman" w:hAnsi="Times New Roman"/>
          <w:sz w:val="24"/>
          <w:szCs w:val="24"/>
        </w:rPr>
        <w:t xml:space="preserve"> wise</w:t>
      </w:r>
      <w:r w:rsidR="001302E4">
        <w:rPr>
          <w:rFonts w:ascii="Times New Roman" w:hAnsi="Times New Roman"/>
          <w:sz w:val="24"/>
          <w:szCs w:val="24"/>
        </w:rPr>
        <w:t xml:space="preserve"> </w:t>
      </w:r>
      <w:r w:rsidR="00201E0A">
        <w:rPr>
          <w:rFonts w:ascii="Times New Roman" w:hAnsi="Times New Roman"/>
          <w:sz w:val="24"/>
          <w:szCs w:val="24"/>
        </w:rPr>
        <w:t xml:space="preserve">) </w:t>
      </w:r>
      <w:r w:rsidR="00744B73">
        <w:rPr>
          <w:rFonts w:ascii="Times New Roman" w:hAnsi="Times New Roman"/>
          <w:sz w:val="24"/>
          <w:szCs w:val="24"/>
        </w:rPr>
        <w:t xml:space="preserve"> ..........</w:t>
      </w:r>
    </w:p>
    <w:p w:rsidR="00744B73" w:rsidRDefault="00D03124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 xml:space="preserve">Type of UHT processing </w:t>
      </w:r>
      <w:proofErr w:type="gramStart"/>
      <w:r w:rsidRPr="00744B73">
        <w:rPr>
          <w:rFonts w:ascii="Times New Roman" w:hAnsi="Times New Roman"/>
          <w:sz w:val="24"/>
          <w:szCs w:val="24"/>
        </w:rPr>
        <w:t>plant ..................</w:t>
      </w:r>
      <w:proofErr w:type="gramEnd"/>
    </w:p>
    <w:p w:rsidR="00744B73" w:rsidRDefault="00D03124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>Make of UHT Plant: .................................</w:t>
      </w:r>
    </w:p>
    <w:p w:rsidR="00744B73" w:rsidRDefault="00A40A10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 xml:space="preserve"> Quality of the aseptic </w:t>
      </w:r>
      <w:proofErr w:type="gramStart"/>
      <w:r w:rsidRPr="00744B73">
        <w:rPr>
          <w:rFonts w:ascii="Times New Roman" w:hAnsi="Times New Roman"/>
          <w:sz w:val="24"/>
          <w:szCs w:val="24"/>
        </w:rPr>
        <w:t>packing  material</w:t>
      </w:r>
      <w:proofErr w:type="gramEnd"/>
      <w:r w:rsidRPr="00744B73">
        <w:rPr>
          <w:rFonts w:ascii="Times New Roman" w:hAnsi="Times New Roman"/>
          <w:sz w:val="24"/>
          <w:szCs w:val="24"/>
        </w:rPr>
        <w:t>( with technical details)</w:t>
      </w:r>
      <w:r w:rsidR="00744B73">
        <w:rPr>
          <w:rFonts w:ascii="Times New Roman" w:hAnsi="Times New Roman"/>
          <w:sz w:val="24"/>
          <w:szCs w:val="24"/>
        </w:rPr>
        <w:t>..............</w:t>
      </w:r>
    </w:p>
    <w:p w:rsidR="00744B73" w:rsidRDefault="00744B73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Storage Capacity.....................................................................................</w:t>
      </w:r>
    </w:p>
    <w:p w:rsidR="009D6784" w:rsidRPr="00744B73" w:rsidRDefault="0019331E" w:rsidP="00744B73">
      <w:pPr>
        <w:pStyle w:val="ListParagraph"/>
        <w:numPr>
          <w:ilvl w:val="0"/>
          <w:numId w:val="6"/>
        </w:numPr>
        <w:ind w:left="1170" w:hanging="360"/>
        <w:rPr>
          <w:rFonts w:ascii="Times New Roman" w:hAnsi="Times New Roman"/>
          <w:sz w:val="24"/>
          <w:szCs w:val="24"/>
        </w:rPr>
      </w:pPr>
      <w:r w:rsidRPr="00744B73">
        <w:rPr>
          <w:rFonts w:ascii="Times New Roman" w:hAnsi="Times New Roman"/>
          <w:sz w:val="24"/>
          <w:szCs w:val="24"/>
        </w:rPr>
        <w:t>Storag</w:t>
      </w:r>
      <w:r w:rsidR="00744B73">
        <w:rPr>
          <w:rFonts w:ascii="Times New Roman" w:hAnsi="Times New Roman"/>
          <w:sz w:val="24"/>
          <w:szCs w:val="24"/>
        </w:rPr>
        <w:t>e capacity of finished products......................................</w:t>
      </w:r>
    </w:p>
    <w:p w:rsidR="009D6784" w:rsidRPr="00481E3B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</w:p>
    <w:p w:rsidR="0019331E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 xml:space="preserve">5. </w:t>
      </w:r>
      <w:r w:rsidRPr="00481E3B">
        <w:rPr>
          <w:rFonts w:ascii="Times New Roman" w:hAnsi="Times New Roman"/>
          <w:sz w:val="24"/>
          <w:szCs w:val="24"/>
        </w:rPr>
        <w:tab/>
        <w:t>Spare capacity of plant being offered for</w:t>
      </w:r>
    </w:p>
    <w:p w:rsidR="0019331E" w:rsidRDefault="0019331E" w:rsidP="0019331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UHT processing and aseptic filling......................................</w:t>
      </w:r>
    </w:p>
    <w:p w:rsidR="00CC5E62" w:rsidRDefault="00CC5E62" w:rsidP="0019331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Aseptic packing </w:t>
      </w:r>
      <w:proofErr w:type="gramStart"/>
      <w:r>
        <w:rPr>
          <w:rFonts w:ascii="Times New Roman" w:hAnsi="Times New Roman"/>
          <w:sz w:val="24"/>
          <w:szCs w:val="24"/>
        </w:rPr>
        <w:t>capacity ................................................</w:t>
      </w:r>
      <w:proofErr w:type="gramEnd"/>
    </w:p>
    <w:p w:rsidR="00E805F3" w:rsidRDefault="00CC5E62" w:rsidP="00E805F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Storage facilities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</w:t>
      </w:r>
      <w:r w:rsidRPr="00481E3B">
        <w:rPr>
          <w:rFonts w:ascii="Times New Roman" w:hAnsi="Times New Roman"/>
          <w:sz w:val="24"/>
          <w:szCs w:val="24"/>
        </w:rPr>
        <w:t xml:space="preserve"> </w:t>
      </w:r>
      <w:r w:rsidR="00E805F3">
        <w:rPr>
          <w:rFonts w:ascii="Times New Roman" w:hAnsi="Times New Roman"/>
          <w:sz w:val="24"/>
          <w:szCs w:val="24"/>
        </w:rPr>
        <w:t>.........................</w:t>
      </w:r>
      <w:proofErr w:type="gramEnd"/>
    </w:p>
    <w:p w:rsidR="009D6784" w:rsidRPr="00E805F3" w:rsidRDefault="009D6784" w:rsidP="00E805F3">
      <w:pPr>
        <w:pStyle w:val="ListParagraph"/>
        <w:ind w:left="1530"/>
        <w:rPr>
          <w:rFonts w:ascii="Times New Roman" w:hAnsi="Times New Roman"/>
          <w:sz w:val="24"/>
          <w:szCs w:val="24"/>
        </w:rPr>
      </w:pPr>
      <w:r w:rsidRPr="00E805F3">
        <w:rPr>
          <w:rFonts w:ascii="Times New Roman" w:hAnsi="Times New Roman"/>
          <w:sz w:val="24"/>
          <w:szCs w:val="24"/>
        </w:rPr>
        <w:tab/>
      </w:r>
      <w:r w:rsidRPr="00E805F3">
        <w:rPr>
          <w:rFonts w:ascii="Times New Roman" w:hAnsi="Times New Roman"/>
          <w:sz w:val="24"/>
          <w:szCs w:val="24"/>
        </w:rPr>
        <w:tab/>
      </w:r>
    </w:p>
    <w:p w:rsidR="00CC5E62" w:rsidRDefault="00CC5E62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    Quality of milk required for UHT treatment.</w:t>
      </w:r>
    </w:p>
    <w:p w:rsidR="00CC5E62" w:rsidRDefault="00CC5E62" w:rsidP="00CC5E6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Alcohol % for raw </w:t>
      </w:r>
      <w:proofErr w:type="gramStart"/>
      <w:r>
        <w:rPr>
          <w:rFonts w:ascii="Times New Roman" w:hAnsi="Times New Roman"/>
          <w:sz w:val="24"/>
          <w:szCs w:val="24"/>
        </w:rPr>
        <w:t>milk ...........................</w:t>
      </w:r>
      <w:proofErr w:type="gramEnd"/>
    </w:p>
    <w:p w:rsidR="00CC5E62" w:rsidRDefault="00CC5E62" w:rsidP="00CC5E6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Alcohol % for </w:t>
      </w:r>
      <w:proofErr w:type="gramStart"/>
      <w:r>
        <w:rPr>
          <w:rFonts w:ascii="Times New Roman" w:hAnsi="Times New Roman"/>
          <w:sz w:val="24"/>
          <w:szCs w:val="24"/>
        </w:rPr>
        <w:t>Pasteurised  milk</w:t>
      </w:r>
      <w:proofErr w:type="gramEnd"/>
      <w:r>
        <w:rPr>
          <w:rFonts w:ascii="Times New Roman" w:hAnsi="Times New Roman"/>
          <w:sz w:val="24"/>
          <w:szCs w:val="24"/>
        </w:rPr>
        <w:t>........................</w:t>
      </w:r>
    </w:p>
    <w:p w:rsidR="00CC5E62" w:rsidRDefault="00CC5E62" w:rsidP="00CC5E6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Acidity in </w:t>
      </w:r>
      <w:proofErr w:type="gramStart"/>
      <w:r>
        <w:rPr>
          <w:rFonts w:ascii="Times New Roman" w:hAnsi="Times New Roman"/>
          <w:sz w:val="24"/>
          <w:szCs w:val="24"/>
        </w:rPr>
        <w:t>milk ..................................</w:t>
      </w:r>
      <w:proofErr w:type="gramEnd"/>
    </w:p>
    <w:p w:rsidR="00CC5E62" w:rsidRDefault="00CC5E62" w:rsidP="009D6784">
      <w:pPr>
        <w:jc w:val="both"/>
        <w:rPr>
          <w:rFonts w:ascii="Times New Roman" w:hAnsi="Times New Roman"/>
          <w:sz w:val="24"/>
          <w:szCs w:val="24"/>
        </w:rPr>
      </w:pPr>
    </w:p>
    <w:p w:rsidR="00CC5E62" w:rsidRDefault="00CC5E62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C5E62">
        <w:rPr>
          <w:rFonts w:ascii="Times New Roman" w:hAnsi="Times New Roman"/>
          <w:sz w:val="24"/>
          <w:szCs w:val="24"/>
        </w:rPr>
        <w:t xml:space="preserve"> </w:t>
      </w:r>
      <w:r w:rsidR="00FF6A47">
        <w:rPr>
          <w:rFonts w:ascii="Times New Roman" w:hAnsi="Times New Roman"/>
          <w:sz w:val="24"/>
          <w:szCs w:val="24"/>
        </w:rPr>
        <w:t xml:space="preserve"> In case r</w:t>
      </w:r>
      <w:r>
        <w:rPr>
          <w:rFonts w:ascii="Times New Roman" w:hAnsi="Times New Roman"/>
          <w:sz w:val="24"/>
          <w:szCs w:val="24"/>
        </w:rPr>
        <w:t xml:space="preserve">aw milk is provided describe the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standardization facilities available</w:t>
      </w:r>
    </w:p>
    <w:p w:rsidR="00C25182" w:rsidRDefault="00A92F67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25182">
        <w:rPr>
          <w:rFonts w:ascii="Times New Roman" w:hAnsi="Times New Roman"/>
          <w:sz w:val="24"/>
          <w:szCs w:val="24"/>
        </w:rPr>
        <w:t xml:space="preserve">(a)  Standardisation facilities </w:t>
      </w:r>
      <w:r w:rsidR="00A02DAB">
        <w:rPr>
          <w:rFonts w:ascii="Times New Roman" w:hAnsi="Times New Roman"/>
          <w:sz w:val="24"/>
          <w:szCs w:val="24"/>
        </w:rPr>
        <w:t>for adjustment of FAT and SNF</w:t>
      </w:r>
      <w:r w:rsidR="00FF6A47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="00FF6A47">
        <w:rPr>
          <w:rFonts w:ascii="Times New Roman" w:hAnsi="Times New Roman"/>
          <w:sz w:val="24"/>
          <w:szCs w:val="24"/>
        </w:rPr>
        <w:t xml:space="preserve">plant </w:t>
      </w:r>
      <w:r w:rsidR="00C25182">
        <w:rPr>
          <w:rFonts w:ascii="Times New Roman" w:hAnsi="Times New Roman"/>
          <w:sz w:val="24"/>
          <w:szCs w:val="24"/>
        </w:rPr>
        <w:t>........................</w:t>
      </w:r>
      <w:proofErr w:type="gramEnd"/>
    </w:p>
    <w:p w:rsidR="00C25182" w:rsidRDefault="00A92F67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25182">
        <w:rPr>
          <w:rFonts w:ascii="Times New Roman" w:hAnsi="Times New Roman"/>
          <w:sz w:val="24"/>
          <w:szCs w:val="24"/>
        </w:rPr>
        <w:t xml:space="preserve"> (b) Reconstitution with SMP and cream</w:t>
      </w:r>
      <w:r w:rsidR="00FF6A47">
        <w:rPr>
          <w:rFonts w:ascii="Times New Roman" w:hAnsi="Times New Roman"/>
          <w:sz w:val="24"/>
          <w:szCs w:val="24"/>
        </w:rPr>
        <w:t>/</w:t>
      </w:r>
      <w:proofErr w:type="gramStart"/>
      <w:r w:rsidR="00FF6A47">
        <w:rPr>
          <w:rFonts w:ascii="Times New Roman" w:hAnsi="Times New Roman"/>
          <w:sz w:val="24"/>
          <w:szCs w:val="24"/>
        </w:rPr>
        <w:t xml:space="preserve">butter </w:t>
      </w:r>
      <w:r w:rsidR="00C25182">
        <w:rPr>
          <w:rFonts w:ascii="Times New Roman" w:hAnsi="Times New Roman"/>
          <w:sz w:val="24"/>
          <w:szCs w:val="24"/>
        </w:rPr>
        <w:t>.</w:t>
      </w:r>
      <w:proofErr w:type="gramEnd"/>
    </w:p>
    <w:p w:rsidR="00FF6A47" w:rsidRDefault="00FF6A47" w:rsidP="009D6784">
      <w:pPr>
        <w:jc w:val="both"/>
        <w:rPr>
          <w:rFonts w:ascii="Times New Roman" w:hAnsi="Times New Roman"/>
          <w:sz w:val="24"/>
          <w:szCs w:val="24"/>
        </w:rPr>
      </w:pPr>
    </w:p>
    <w:p w:rsidR="00C25182" w:rsidRDefault="00201E0A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="00C25182">
        <w:rPr>
          <w:rFonts w:ascii="Times New Roman" w:hAnsi="Times New Roman"/>
          <w:sz w:val="24"/>
          <w:szCs w:val="24"/>
        </w:rPr>
        <w:t>ermentated</w:t>
      </w:r>
      <w:proofErr w:type="spellEnd"/>
      <w:r w:rsidR="00C25182">
        <w:rPr>
          <w:rFonts w:ascii="Times New Roman" w:hAnsi="Times New Roman"/>
          <w:sz w:val="24"/>
          <w:szCs w:val="24"/>
        </w:rPr>
        <w:t xml:space="preserve"> </w:t>
      </w:r>
      <w:r w:rsidR="00FF6A47">
        <w:rPr>
          <w:rFonts w:ascii="Times New Roman" w:hAnsi="Times New Roman"/>
          <w:sz w:val="24"/>
          <w:szCs w:val="24"/>
        </w:rPr>
        <w:t xml:space="preserve">product and flavoured milk </w:t>
      </w:r>
    </w:p>
    <w:p w:rsidR="00FF6A47" w:rsidRDefault="00FF6A47" w:rsidP="00A92F67">
      <w:pPr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 For curd manufacturing facilities describe all the equipments</w:t>
      </w:r>
      <w:r w:rsidR="00E805F3">
        <w:rPr>
          <w:rFonts w:ascii="Times New Roman" w:hAnsi="Times New Roman"/>
          <w:sz w:val="24"/>
          <w:szCs w:val="24"/>
        </w:rPr>
        <w:t xml:space="preserve"> and machinery available</w:t>
      </w:r>
      <w:proofErr w:type="gramStart"/>
      <w:r w:rsidR="00E805F3">
        <w:rPr>
          <w:rFonts w:ascii="Times New Roman" w:hAnsi="Times New Roman"/>
          <w:sz w:val="24"/>
          <w:szCs w:val="24"/>
        </w:rPr>
        <w:t>..</w:t>
      </w:r>
      <w:proofErr w:type="gramEnd"/>
      <w:r w:rsidR="00E805F3">
        <w:rPr>
          <w:rFonts w:ascii="Times New Roman" w:hAnsi="Times New Roman"/>
          <w:sz w:val="24"/>
          <w:szCs w:val="24"/>
        </w:rPr>
        <w:t xml:space="preserve"> 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A47" w:rsidRDefault="00A92F67" w:rsidP="00A92F67">
      <w:pPr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805F3">
        <w:rPr>
          <w:rFonts w:ascii="Times New Roman" w:hAnsi="Times New Roman"/>
          <w:sz w:val="24"/>
          <w:szCs w:val="24"/>
        </w:rPr>
        <w:t>(b)  For flavoured milk production facilities describe all the equi</w:t>
      </w:r>
      <w:r>
        <w:rPr>
          <w:rFonts w:ascii="Times New Roman" w:hAnsi="Times New Roman"/>
          <w:sz w:val="24"/>
          <w:szCs w:val="24"/>
        </w:rPr>
        <w:t xml:space="preserve">pments and machinery </w:t>
      </w:r>
      <w:r>
        <w:rPr>
          <w:rFonts w:ascii="Times New Roman" w:hAnsi="Times New Roman"/>
          <w:sz w:val="24"/>
          <w:szCs w:val="24"/>
        </w:rPr>
        <w:tab/>
      </w:r>
      <w:r w:rsidR="00E8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E805F3">
        <w:rPr>
          <w:rFonts w:ascii="Times New Roman" w:hAnsi="Times New Roman"/>
          <w:sz w:val="24"/>
          <w:szCs w:val="24"/>
        </w:rPr>
        <w:t>available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5182" w:rsidRDefault="00C25182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2DAB" w:rsidRDefault="0030784C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. </w:t>
      </w:r>
      <w:r w:rsidR="00CC5E62">
        <w:rPr>
          <w:rFonts w:ascii="Times New Roman" w:hAnsi="Times New Roman"/>
          <w:sz w:val="24"/>
          <w:szCs w:val="24"/>
        </w:rPr>
        <w:t xml:space="preserve">  </w:t>
      </w:r>
      <w:r w:rsidR="00744B73">
        <w:rPr>
          <w:rFonts w:ascii="Times New Roman" w:hAnsi="Times New Roman"/>
          <w:sz w:val="24"/>
          <w:szCs w:val="24"/>
        </w:rPr>
        <w:t>9</w:t>
      </w:r>
      <w:r w:rsidR="00A02DAB">
        <w:rPr>
          <w:rFonts w:ascii="Times New Roman" w:hAnsi="Times New Roman"/>
          <w:sz w:val="24"/>
          <w:szCs w:val="24"/>
        </w:rPr>
        <w:t>.</w:t>
      </w:r>
      <w:r w:rsidR="00CC5E62">
        <w:rPr>
          <w:rFonts w:ascii="Times New Roman" w:hAnsi="Times New Roman"/>
          <w:sz w:val="24"/>
          <w:szCs w:val="24"/>
        </w:rPr>
        <w:t xml:space="preserve">  </w:t>
      </w:r>
      <w:r w:rsidR="00A02DAB">
        <w:rPr>
          <w:rFonts w:ascii="Times New Roman" w:hAnsi="Times New Roman"/>
          <w:sz w:val="24"/>
          <w:szCs w:val="24"/>
        </w:rPr>
        <w:t xml:space="preserve"> Production losses </w:t>
      </w:r>
    </w:p>
    <w:p w:rsidR="00A02DAB" w:rsidRDefault="00A02DAB" w:rsidP="00A02DA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Raw milk handling up to finished product............</w:t>
      </w:r>
      <w:r w:rsidR="00A92F67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A02DAB" w:rsidRDefault="00A02DAB" w:rsidP="00A02DA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Losses of packaging </w:t>
      </w:r>
      <w:proofErr w:type="gramStart"/>
      <w:r>
        <w:rPr>
          <w:rFonts w:ascii="Times New Roman" w:hAnsi="Times New Roman"/>
          <w:sz w:val="24"/>
          <w:szCs w:val="24"/>
        </w:rPr>
        <w:t>materials ...............................................................................</w:t>
      </w:r>
      <w:proofErr w:type="gramEnd"/>
    </w:p>
    <w:p w:rsidR="00A02DAB" w:rsidRDefault="00A02DAB" w:rsidP="00A02DA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Recovery norms for UHT milk................................................................................</w:t>
      </w:r>
    </w:p>
    <w:p w:rsidR="00A02DAB" w:rsidRPr="00A02DAB" w:rsidRDefault="00A02DAB" w:rsidP="00A02DAB">
      <w:pPr>
        <w:pStyle w:val="ListParagraph"/>
        <w:ind w:left="960"/>
        <w:jc w:val="both"/>
        <w:rPr>
          <w:rFonts w:ascii="Times New Roman" w:hAnsi="Times New Roman"/>
          <w:sz w:val="24"/>
          <w:szCs w:val="24"/>
        </w:rPr>
      </w:pPr>
    </w:p>
    <w:p w:rsidR="007127BE" w:rsidRDefault="00744B73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</w:t>
      </w:r>
      <w:r w:rsidR="00A02DAB">
        <w:rPr>
          <w:rFonts w:ascii="Times New Roman" w:hAnsi="Times New Roman"/>
          <w:sz w:val="24"/>
          <w:szCs w:val="24"/>
        </w:rPr>
        <w:t>.</w:t>
      </w:r>
      <w:r w:rsidR="00CC5E62">
        <w:rPr>
          <w:rFonts w:ascii="Times New Roman" w:hAnsi="Times New Roman"/>
          <w:sz w:val="24"/>
          <w:szCs w:val="24"/>
        </w:rPr>
        <w:t xml:space="preserve"> </w:t>
      </w:r>
      <w:r w:rsidR="0030784C">
        <w:rPr>
          <w:rFonts w:ascii="Times New Roman" w:hAnsi="Times New Roman"/>
          <w:sz w:val="24"/>
          <w:szCs w:val="24"/>
        </w:rPr>
        <w:t xml:space="preserve"> Sales &amp; Marketing </w:t>
      </w:r>
      <w:r w:rsidR="007127BE">
        <w:rPr>
          <w:rFonts w:ascii="Times New Roman" w:hAnsi="Times New Roman"/>
          <w:sz w:val="24"/>
          <w:szCs w:val="24"/>
        </w:rPr>
        <w:t>details.</w:t>
      </w:r>
    </w:p>
    <w:p w:rsidR="0030784C" w:rsidRPr="007127BE" w:rsidRDefault="007127BE" w:rsidP="007127BE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Brand</w:t>
      </w:r>
      <w:r w:rsidR="0030784C" w:rsidRPr="007127BE">
        <w:rPr>
          <w:rFonts w:ascii="Times New Roman" w:hAnsi="Times New Roman"/>
          <w:sz w:val="24"/>
          <w:szCs w:val="24"/>
        </w:rPr>
        <w:t xml:space="preserve"> name of the product.</w:t>
      </w:r>
      <w:r w:rsidRPr="007127BE">
        <w:rPr>
          <w:rFonts w:ascii="Times New Roman" w:hAnsi="Times New Roman"/>
          <w:sz w:val="24"/>
          <w:szCs w:val="24"/>
        </w:rPr>
        <w:t>___________________________</w:t>
      </w:r>
    </w:p>
    <w:p w:rsidR="007127BE" w:rsidRPr="007127BE" w:rsidRDefault="007127BE" w:rsidP="007127BE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Sales Volume per annum.________________________________</w:t>
      </w:r>
    </w:p>
    <w:p w:rsidR="0030784C" w:rsidRPr="007127BE" w:rsidRDefault="007127BE" w:rsidP="007127BE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Sales details as per different pack sizes.________________________</w:t>
      </w:r>
    </w:p>
    <w:p w:rsidR="007127BE" w:rsidRPr="007127BE" w:rsidRDefault="007127BE" w:rsidP="007127B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Marketing strategy to sell long shelf life dairy product.____________________</w:t>
      </w:r>
    </w:p>
    <w:p w:rsidR="007127BE" w:rsidRPr="007127BE" w:rsidRDefault="007127BE" w:rsidP="007127B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Sales area for long shelf life dairy product.________________________</w:t>
      </w:r>
    </w:p>
    <w:p w:rsidR="007127BE" w:rsidRPr="007127BE" w:rsidRDefault="007127BE" w:rsidP="007127B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Transportation and logistics facilities 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127BE" w:rsidRPr="007127BE" w:rsidRDefault="007127BE" w:rsidP="007127B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27BE">
        <w:rPr>
          <w:rFonts w:ascii="Times New Roman" w:hAnsi="Times New Roman"/>
          <w:sz w:val="24"/>
          <w:szCs w:val="24"/>
        </w:rPr>
        <w:t>Challenges for selling long shelf life dairy products. _________________________</w:t>
      </w:r>
    </w:p>
    <w:p w:rsidR="007127BE" w:rsidRDefault="007127BE" w:rsidP="009D6784">
      <w:pPr>
        <w:jc w:val="both"/>
        <w:rPr>
          <w:rFonts w:ascii="Times New Roman" w:hAnsi="Times New Roman"/>
          <w:sz w:val="24"/>
          <w:szCs w:val="24"/>
        </w:rPr>
      </w:pPr>
    </w:p>
    <w:p w:rsidR="007127BE" w:rsidRDefault="007127BE" w:rsidP="009D6784">
      <w:pPr>
        <w:jc w:val="both"/>
        <w:rPr>
          <w:rFonts w:ascii="Times New Roman" w:hAnsi="Times New Roman"/>
          <w:sz w:val="24"/>
          <w:szCs w:val="24"/>
        </w:rPr>
      </w:pPr>
    </w:p>
    <w:p w:rsidR="00A02DAB" w:rsidRDefault="00744B73" w:rsidP="009D6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02DAB">
        <w:rPr>
          <w:rFonts w:ascii="Times New Roman" w:hAnsi="Times New Roman"/>
          <w:sz w:val="24"/>
          <w:szCs w:val="24"/>
        </w:rPr>
        <w:t xml:space="preserve">.  Approximate costing </w:t>
      </w:r>
    </w:p>
    <w:p w:rsidR="00A02DAB" w:rsidRDefault="00A02DAB" w:rsidP="00A02DA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057A0" w:rsidRPr="00D057A0" w:rsidRDefault="00D057A0" w:rsidP="00D057A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UHT processing cost </w:t>
      </w:r>
      <w:proofErr w:type="gramStart"/>
      <w:r>
        <w:rPr>
          <w:rFonts w:ascii="Times New Roman" w:hAnsi="Times New Roman"/>
          <w:sz w:val="24"/>
          <w:szCs w:val="24"/>
        </w:rPr>
        <w:t>for  the</w:t>
      </w:r>
      <w:proofErr w:type="gramEnd"/>
      <w:r>
        <w:rPr>
          <w:rFonts w:ascii="Times New Roman" w:hAnsi="Times New Roman"/>
          <w:sz w:val="24"/>
          <w:szCs w:val="24"/>
        </w:rPr>
        <w:t xml:space="preserve"> milk and milk product............................</w:t>
      </w:r>
    </w:p>
    <w:p w:rsidR="00D057A0" w:rsidRPr="00D057A0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36D4">
        <w:rPr>
          <w:rFonts w:ascii="Times New Roman" w:hAnsi="Times New Roman"/>
        </w:rPr>
        <w:t>High fat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milk ...................................</w:t>
      </w:r>
      <w:proofErr w:type="gramEnd"/>
    </w:p>
    <w:p w:rsidR="00D057A0" w:rsidRPr="00D057A0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Toned milk............................................</w:t>
      </w:r>
    </w:p>
    <w:p w:rsidR="00D057A0" w:rsidRPr="00D057A0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36D4">
        <w:rPr>
          <w:rFonts w:ascii="Times New Roman" w:hAnsi="Times New Roman"/>
        </w:rPr>
        <w:t>Flavoured M</w:t>
      </w:r>
      <w:r>
        <w:rPr>
          <w:rFonts w:ascii="Times New Roman" w:hAnsi="Times New Roman"/>
        </w:rPr>
        <w:t>ilk...........................................</w:t>
      </w:r>
    </w:p>
    <w:p w:rsidR="00D057A0" w:rsidRPr="00D057A0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Plain Butter </w:t>
      </w:r>
      <w:proofErr w:type="gramStart"/>
      <w:r>
        <w:rPr>
          <w:rFonts w:ascii="Times New Roman" w:hAnsi="Times New Roman"/>
        </w:rPr>
        <w:t>Milk .........................................</w:t>
      </w:r>
      <w:proofErr w:type="gramEnd"/>
    </w:p>
    <w:p w:rsidR="00D057A0" w:rsidRPr="00D057A0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</w:rPr>
        <w:t>Lassi</w:t>
      </w:r>
      <w:proofErr w:type="spellEnd"/>
      <w:r>
        <w:rPr>
          <w:rFonts w:ascii="Times New Roman" w:hAnsi="Times New Roman"/>
        </w:rPr>
        <w:t xml:space="preserve"> ...............................................................</w:t>
      </w:r>
      <w:proofErr w:type="gramEnd"/>
    </w:p>
    <w:p w:rsidR="00D057A0" w:rsidRPr="00201E0A" w:rsidRDefault="00D057A0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636D4">
        <w:rPr>
          <w:rFonts w:ascii="Times New Roman" w:hAnsi="Times New Roman"/>
        </w:rPr>
        <w:t>Salted buttermilk</w:t>
      </w:r>
      <w:r>
        <w:rPr>
          <w:rFonts w:ascii="Times New Roman" w:hAnsi="Times New Roman"/>
        </w:rPr>
        <w:t>.................................................</w:t>
      </w:r>
    </w:p>
    <w:p w:rsidR="001302E4" w:rsidRPr="001302E4" w:rsidRDefault="003A19C6" w:rsidP="001302E4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302E4">
        <w:rPr>
          <w:rFonts w:ascii="Times New Roman" w:hAnsi="Times New Roman"/>
          <w:i/>
        </w:rPr>
        <w:t>Curd manufacturing cost.</w:t>
      </w:r>
    </w:p>
    <w:p w:rsidR="00201E0A" w:rsidRPr="001302E4" w:rsidRDefault="003A19C6" w:rsidP="00D057A0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302E4">
        <w:rPr>
          <w:rFonts w:ascii="Times New Roman" w:hAnsi="Times New Roman"/>
          <w:i/>
        </w:rPr>
        <w:t xml:space="preserve">Cost for manufacturing for plain butter milk, </w:t>
      </w:r>
      <w:r w:rsidR="001302E4" w:rsidRPr="001302E4">
        <w:rPr>
          <w:rFonts w:ascii="Times New Roman" w:hAnsi="Times New Roman"/>
          <w:i/>
        </w:rPr>
        <w:t xml:space="preserve">salted butter milk and </w:t>
      </w:r>
      <w:proofErr w:type="spellStart"/>
      <w:r w:rsidR="001302E4" w:rsidRPr="001302E4">
        <w:rPr>
          <w:rFonts w:ascii="Times New Roman" w:hAnsi="Times New Roman"/>
          <w:i/>
        </w:rPr>
        <w:t>lassi</w:t>
      </w:r>
      <w:proofErr w:type="spellEnd"/>
      <w:r w:rsidR="001302E4" w:rsidRPr="001302E4">
        <w:rPr>
          <w:rFonts w:ascii="Times New Roman" w:hAnsi="Times New Roman"/>
          <w:i/>
        </w:rPr>
        <w:t>.</w:t>
      </w:r>
    </w:p>
    <w:p w:rsidR="001302E4" w:rsidRDefault="001302E4" w:rsidP="001302E4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A92F67" w:rsidRPr="00890123" w:rsidRDefault="00890123" w:rsidP="00A92F6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Aseptic p</w:t>
      </w:r>
      <w:r w:rsidR="00D057A0">
        <w:rPr>
          <w:rFonts w:ascii="Times New Roman" w:hAnsi="Times New Roman"/>
          <w:sz w:val="24"/>
          <w:szCs w:val="24"/>
        </w:rPr>
        <w:t>ackagi</w:t>
      </w:r>
      <w:r w:rsidR="00A92F67">
        <w:rPr>
          <w:rFonts w:ascii="Times New Roman" w:hAnsi="Times New Roman"/>
          <w:sz w:val="24"/>
          <w:szCs w:val="24"/>
        </w:rPr>
        <w:t>ng cost of the above variant in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A0">
        <w:rPr>
          <w:rFonts w:ascii="Times New Roman" w:hAnsi="Times New Roman"/>
          <w:sz w:val="24"/>
          <w:szCs w:val="24"/>
        </w:rPr>
        <w:t>200ml,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A0">
        <w:rPr>
          <w:rFonts w:ascii="Times New Roman" w:hAnsi="Times New Roman"/>
          <w:sz w:val="24"/>
          <w:szCs w:val="24"/>
        </w:rPr>
        <w:t xml:space="preserve">500ml and 1liter </w:t>
      </w:r>
      <w:proofErr w:type="spellStart"/>
      <w:r w:rsidR="00D057A0">
        <w:rPr>
          <w:rFonts w:ascii="Times New Roman" w:hAnsi="Times New Roman"/>
          <w:sz w:val="24"/>
          <w:szCs w:val="24"/>
        </w:rPr>
        <w:t>sku's</w:t>
      </w:r>
      <w:proofErr w:type="spellEnd"/>
      <w:r w:rsidR="00D057A0">
        <w:rPr>
          <w:rFonts w:ascii="Times New Roman" w:hAnsi="Times New Roman"/>
          <w:sz w:val="24"/>
          <w:szCs w:val="24"/>
        </w:rPr>
        <w:t>...........................................</w:t>
      </w:r>
      <w:r w:rsidR="00A92F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057A0" w:rsidRDefault="00890123" w:rsidP="00D057A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057A0">
        <w:rPr>
          <w:rFonts w:ascii="Times New Roman" w:hAnsi="Times New Roman"/>
          <w:sz w:val="24"/>
          <w:szCs w:val="24"/>
        </w:rPr>
        <w:t>ales commission if the firm sell and supply the product through his own distribution channel...</w:t>
      </w:r>
    </w:p>
    <w:p w:rsidR="00D057A0" w:rsidRPr="00D057A0" w:rsidRDefault="00D057A0" w:rsidP="00D057A0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D057A0">
        <w:rPr>
          <w:rFonts w:ascii="Times New Roman" w:hAnsi="Times New Roman"/>
          <w:sz w:val="24"/>
          <w:szCs w:val="24"/>
        </w:rPr>
        <w:t xml:space="preserve"> </w:t>
      </w:r>
    </w:p>
    <w:p w:rsidR="007127BE" w:rsidRDefault="007127BE" w:rsidP="009D6784">
      <w:pPr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jc w:val="both"/>
        <w:rPr>
          <w:rFonts w:ascii="Times New Roman" w:hAnsi="Times New Roman"/>
          <w:sz w:val="24"/>
          <w:szCs w:val="24"/>
        </w:rPr>
      </w:pPr>
    </w:p>
    <w:p w:rsidR="009629CF" w:rsidRPr="00481E3B" w:rsidRDefault="009629CF" w:rsidP="009D6784">
      <w:pPr>
        <w:jc w:val="both"/>
        <w:rPr>
          <w:rFonts w:ascii="Times New Roman" w:hAnsi="Times New Roman"/>
          <w:sz w:val="24"/>
          <w:szCs w:val="24"/>
        </w:rPr>
      </w:pPr>
    </w:p>
    <w:p w:rsidR="002F649E" w:rsidRDefault="00475D20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391BCB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F649E">
        <w:rPr>
          <w:rFonts w:ascii="Times New Roman" w:hAnsi="Times New Roman"/>
          <w:b/>
          <w:bCs/>
          <w:sz w:val="24"/>
          <w:szCs w:val="24"/>
        </w:rPr>
        <w:tab/>
      </w:r>
      <w:r w:rsidR="009D6784" w:rsidRPr="00481E3B">
        <w:rPr>
          <w:rFonts w:ascii="Times New Roman" w:hAnsi="Times New Roman"/>
          <w:b/>
          <w:bCs/>
          <w:sz w:val="24"/>
          <w:szCs w:val="24"/>
        </w:rPr>
        <w:t xml:space="preserve">Signature with seal of the Authorized </w:t>
      </w:r>
    </w:p>
    <w:p w:rsidR="009D6784" w:rsidRPr="00481E3B" w:rsidRDefault="002F649E" w:rsidP="007C427D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D6784" w:rsidRPr="00481E3B">
        <w:rPr>
          <w:rFonts w:ascii="Times New Roman" w:hAnsi="Times New Roman"/>
          <w:b/>
          <w:bCs/>
          <w:sz w:val="24"/>
          <w:szCs w:val="24"/>
        </w:rPr>
        <w:t xml:space="preserve">Person of the </w:t>
      </w:r>
      <w:proofErr w:type="gramStart"/>
      <w:r w:rsidR="009D6784" w:rsidRPr="00481E3B">
        <w:rPr>
          <w:rFonts w:ascii="Times New Roman" w:hAnsi="Times New Roman"/>
          <w:b/>
          <w:bCs/>
          <w:sz w:val="24"/>
          <w:szCs w:val="24"/>
        </w:rPr>
        <w:t>Unit</w:t>
      </w:r>
      <w:r w:rsidR="009D6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427D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9D6784" w:rsidRPr="00481E3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Pr="00481E3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Default="009D6784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481E3B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1E3B">
        <w:rPr>
          <w:rFonts w:ascii="Times New Roman" w:hAnsi="Times New Roman"/>
          <w:b/>
          <w:sz w:val="24"/>
          <w:szCs w:val="24"/>
          <w:u w:val="single"/>
        </w:rPr>
        <w:t>SCHEDULE  III</w:t>
      </w:r>
      <w:proofErr w:type="gramEnd"/>
    </w:p>
    <w:p w:rsidR="009D6784" w:rsidRPr="00481E3B" w:rsidRDefault="009D6784" w:rsidP="009D6784">
      <w:pPr>
        <w:jc w:val="center"/>
        <w:rPr>
          <w:rFonts w:ascii="Times New Roman" w:hAnsi="Times New Roman"/>
          <w:sz w:val="24"/>
          <w:szCs w:val="24"/>
        </w:rPr>
      </w:pPr>
    </w:p>
    <w:p w:rsidR="009D6784" w:rsidRPr="00481E3B" w:rsidRDefault="009D6784" w:rsidP="009D6784">
      <w:pPr>
        <w:jc w:val="center"/>
        <w:rPr>
          <w:rFonts w:ascii="Times New Roman" w:hAnsi="Times New Roman"/>
          <w:b/>
          <w:sz w:val="24"/>
          <w:szCs w:val="24"/>
        </w:rPr>
      </w:pPr>
      <w:r w:rsidRPr="00481E3B">
        <w:rPr>
          <w:rFonts w:ascii="Times New Roman" w:hAnsi="Times New Roman"/>
          <w:sz w:val="24"/>
          <w:szCs w:val="24"/>
        </w:rPr>
        <w:t>(</w:t>
      </w:r>
      <w:r w:rsidR="003F03D4">
        <w:rPr>
          <w:rFonts w:ascii="Times New Roman" w:hAnsi="Times New Roman"/>
          <w:b/>
          <w:sz w:val="24"/>
          <w:szCs w:val="24"/>
        </w:rPr>
        <w:t>Quality test</w:t>
      </w:r>
      <w:r w:rsidR="00A92F67" w:rsidRPr="00A92F67">
        <w:rPr>
          <w:rFonts w:ascii="Times New Roman" w:hAnsi="Times New Roman"/>
          <w:b/>
          <w:sz w:val="24"/>
          <w:szCs w:val="24"/>
        </w:rPr>
        <w:t xml:space="preserve"> </w:t>
      </w:r>
      <w:r w:rsidRPr="00481E3B">
        <w:rPr>
          <w:rFonts w:ascii="Times New Roman" w:hAnsi="Times New Roman"/>
          <w:b/>
          <w:sz w:val="24"/>
          <w:szCs w:val="24"/>
        </w:rPr>
        <w:t>after UHT</w:t>
      </w:r>
      <w:r w:rsidR="00A92F67">
        <w:rPr>
          <w:rFonts w:ascii="Times New Roman" w:hAnsi="Times New Roman"/>
          <w:b/>
          <w:sz w:val="24"/>
          <w:szCs w:val="24"/>
        </w:rPr>
        <w:t xml:space="preserve"> treatment </w:t>
      </w:r>
      <w:r w:rsidRPr="00481E3B">
        <w:rPr>
          <w:rFonts w:ascii="Times New Roman" w:hAnsi="Times New Roman"/>
          <w:b/>
          <w:sz w:val="24"/>
          <w:szCs w:val="24"/>
        </w:rPr>
        <w:t>/Aseptic Packaging)</w:t>
      </w: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2701"/>
        <w:gridCol w:w="816"/>
        <w:gridCol w:w="963"/>
        <w:gridCol w:w="1336"/>
        <w:gridCol w:w="1190"/>
        <w:gridCol w:w="1088"/>
        <w:gridCol w:w="1429"/>
      </w:tblGrid>
      <w:tr w:rsidR="008C18F9" w:rsidRPr="00481E3B" w:rsidTr="00A92F67">
        <w:trPr>
          <w:trHeight w:val="276"/>
        </w:trPr>
        <w:tc>
          <w:tcPr>
            <w:tcW w:w="773" w:type="dxa"/>
          </w:tcPr>
          <w:p w:rsidR="008C18F9" w:rsidRPr="00481E3B" w:rsidRDefault="008C18F9" w:rsidP="008F3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1E3B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 w:rsidRPr="00481E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8C18F9" w:rsidRPr="00481E3B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E3B">
              <w:rPr>
                <w:rFonts w:ascii="Times New Roman" w:hAnsi="Times New Roman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816" w:type="dxa"/>
          </w:tcPr>
          <w:p w:rsidR="008C18F9" w:rsidRPr="00481E3B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E3B">
              <w:rPr>
                <w:rFonts w:ascii="Times New Roman" w:hAnsi="Times New Roman"/>
                <w:b/>
                <w:sz w:val="24"/>
                <w:szCs w:val="24"/>
              </w:rPr>
              <w:t>Shelf life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of days </w:t>
            </w:r>
          </w:p>
        </w:tc>
        <w:tc>
          <w:tcPr>
            <w:tcW w:w="963" w:type="dxa"/>
          </w:tcPr>
          <w:p w:rsidR="008C18F9" w:rsidRPr="00481E3B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Acidity </w:t>
            </w:r>
          </w:p>
        </w:tc>
        <w:tc>
          <w:tcPr>
            <w:tcW w:w="1336" w:type="dxa"/>
          </w:tcPr>
          <w:p w:rsidR="008C18F9" w:rsidRPr="00481E3B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Curdling percentage </w:t>
            </w:r>
          </w:p>
        </w:tc>
        <w:tc>
          <w:tcPr>
            <w:tcW w:w="1190" w:type="dxa"/>
          </w:tcPr>
          <w:p w:rsidR="008C18F9" w:rsidRPr="00481E3B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Chemical test Fat and </w:t>
            </w:r>
            <w:r w:rsidR="003F03D4">
              <w:rPr>
                <w:rFonts w:ascii="Times New Roman" w:hAnsi="Times New Roman"/>
                <w:b/>
                <w:sz w:val="24"/>
                <w:szCs w:val="24"/>
              </w:rPr>
              <w:t>SNF</w:t>
            </w:r>
          </w:p>
        </w:tc>
        <w:tc>
          <w:tcPr>
            <w:tcW w:w="1088" w:type="dxa"/>
          </w:tcPr>
          <w:p w:rsidR="008C18F9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Turbity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test </w:t>
            </w:r>
          </w:p>
        </w:tc>
        <w:tc>
          <w:tcPr>
            <w:tcW w:w="1429" w:type="dxa"/>
          </w:tcPr>
          <w:p w:rsidR="008C18F9" w:rsidRDefault="008C18F9" w:rsidP="0038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Accelerated Incubation test.</w:t>
            </w:r>
          </w:p>
        </w:tc>
      </w:tr>
      <w:tr w:rsidR="008C18F9" w:rsidRPr="00A92F67" w:rsidTr="00A92F67">
        <w:trPr>
          <w:trHeight w:val="738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1.</w:t>
            </w:r>
          </w:p>
        </w:tc>
        <w:tc>
          <w:tcPr>
            <w:tcW w:w="2701" w:type="dxa"/>
          </w:tcPr>
          <w:p w:rsidR="008C18F9" w:rsidRPr="00A92F67" w:rsidRDefault="008C18F9" w:rsidP="00960E58">
            <w:pPr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 xml:space="preserve">High fat milk ( 6% fat and 9% </w:t>
            </w:r>
            <w:proofErr w:type="spellStart"/>
            <w:r w:rsidRPr="00A92F67">
              <w:rPr>
                <w:rFonts w:ascii="Times New Roman" w:hAnsi="Times New Roman"/>
                <w:sz w:val="22"/>
                <w:szCs w:val="24"/>
              </w:rPr>
              <w:t>snf</w:t>
            </w:r>
            <w:proofErr w:type="spellEnd"/>
          </w:p>
          <w:p w:rsidR="008C18F9" w:rsidRPr="00A92F67" w:rsidRDefault="008C18F9" w:rsidP="00960E5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1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C18F9" w:rsidRPr="00A92F67" w:rsidTr="00A92F67">
        <w:trPr>
          <w:trHeight w:val="738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2.</w:t>
            </w:r>
          </w:p>
        </w:tc>
        <w:tc>
          <w:tcPr>
            <w:tcW w:w="2701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 xml:space="preserve">Toned 3.0% fat 8.5 % </w:t>
            </w:r>
            <w:proofErr w:type="spellStart"/>
            <w:r w:rsidRPr="00A92F67">
              <w:rPr>
                <w:rFonts w:ascii="Times New Roman" w:hAnsi="Times New Roman"/>
                <w:sz w:val="22"/>
                <w:szCs w:val="24"/>
              </w:rPr>
              <w:t>snf</w:t>
            </w:r>
            <w:proofErr w:type="spellEnd"/>
            <w:r w:rsidRPr="00A92F67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C18F9" w:rsidRPr="00A92F67" w:rsidTr="00A92F67">
        <w:trPr>
          <w:trHeight w:val="524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2.</w:t>
            </w:r>
          </w:p>
        </w:tc>
        <w:tc>
          <w:tcPr>
            <w:tcW w:w="2701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>Flavoured milk (dairy product)</w:t>
            </w:r>
          </w:p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>1.5% fat to 4.5% fat</w:t>
            </w:r>
          </w:p>
        </w:tc>
        <w:tc>
          <w:tcPr>
            <w:tcW w:w="816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C18F9" w:rsidRPr="00A92F67" w:rsidTr="00A92F67">
        <w:trPr>
          <w:trHeight w:val="417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3.</w:t>
            </w:r>
          </w:p>
        </w:tc>
        <w:tc>
          <w:tcPr>
            <w:tcW w:w="2701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 xml:space="preserve">  Spiced Butter milk  (dairy product) 1.5% fat</w:t>
            </w:r>
          </w:p>
        </w:tc>
        <w:tc>
          <w:tcPr>
            <w:tcW w:w="81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C18F9" w:rsidRPr="00A92F67" w:rsidTr="00A92F67">
        <w:trPr>
          <w:trHeight w:val="417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4.</w:t>
            </w:r>
          </w:p>
        </w:tc>
        <w:tc>
          <w:tcPr>
            <w:tcW w:w="2701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 xml:space="preserve">Plain butter milk </w:t>
            </w:r>
            <w:proofErr w:type="gramStart"/>
            <w:r w:rsidRPr="00A92F67">
              <w:rPr>
                <w:rFonts w:ascii="Times New Roman" w:hAnsi="Times New Roman"/>
                <w:sz w:val="22"/>
                <w:szCs w:val="24"/>
              </w:rPr>
              <w:t>( fat</w:t>
            </w:r>
            <w:proofErr w:type="gramEnd"/>
            <w:r w:rsidRPr="00A92F67">
              <w:rPr>
                <w:rFonts w:ascii="Times New Roman" w:hAnsi="Times New Roman"/>
                <w:sz w:val="22"/>
                <w:szCs w:val="24"/>
              </w:rPr>
              <w:t xml:space="preserve"> 1.5 %)</w:t>
            </w:r>
          </w:p>
        </w:tc>
        <w:tc>
          <w:tcPr>
            <w:tcW w:w="81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C18F9" w:rsidRPr="00A92F67" w:rsidTr="00A92F67">
        <w:trPr>
          <w:trHeight w:val="417"/>
        </w:trPr>
        <w:tc>
          <w:tcPr>
            <w:tcW w:w="773" w:type="dxa"/>
          </w:tcPr>
          <w:p w:rsidR="008C18F9" w:rsidRPr="00A92F67" w:rsidRDefault="008C18F9" w:rsidP="008F3BE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2F67">
              <w:rPr>
                <w:rFonts w:ascii="Times New Roman" w:hAnsi="Times New Roman"/>
                <w:b/>
                <w:sz w:val="22"/>
                <w:szCs w:val="24"/>
              </w:rPr>
              <w:t>4.</w:t>
            </w:r>
          </w:p>
        </w:tc>
        <w:tc>
          <w:tcPr>
            <w:tcW w:w="2701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92F6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A92F67">
              <w:rPr>
                <w:rFonts w:ascii="Times New Roman" w:hAnsi="Times New Roman"/>
                <w:sz w:val="22"/>
                <w:szCs w:val="24"/>
              </w:rPr>
              <w:t>Lassi</w:t>
            </w:r>
            <w:proofErr w:type="spellEnd"/>
            <w:r w:rsidRPr="00A92F67">
              <w:rPr>
                <w:rFonts w:ascii="Times New Roman" w:hAnsi="Times New Roman"/>
                <w:sz w:val="22"/>
                <w:szCs w:val="24"/>
              </w:rPr>
              <w:t xml:space="preserve"> (dairy product) 1.5% fat to 4.5% fat</w:t>
            </w:r>
          </w:p>
        </w:tc>
        <w:tc>
          <w:tcPr>
            <w:tcW w:w="816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63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36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90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88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9" w:type="dxa"/>
          </w:tcPr>
          <w:p w:rsidR="008C18F9" w:rsidRPr="00A92F67" w:rsidRDefault="008C18F9" w:rsidP="008F3BE0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9D6784" w:rsidRPr="00A92F67" w:rsidRDefault="009D6784" w:rsidP="009D6784">
      <w:pPr>
        <w:overflowPunct/>
        <w:textAlignment w:val="auto"/>
        <w:rPr>
          <w:rFonts w:ascii="Times New Roman" w:hAnsi="Times New Roman"/>
          <w:sz w:val="22"/>
          <w:szCs w:val="24"/>
          <w:lang w:val="en-US"/>
        </w:rPr>
      </w:pPr>
    </w:p>
    <w:p w:rsidR="009D6784" w:rsidRDefault="009D6784" w:rsidP="009D6784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:rsidR="004A02D3" w:rsidRDefault="004A02D3" w:rsidP="009D6784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</w:t>
      </w:r>
    </w:p>
    <w:p w:rsidR="009D6784" w:rsidRDefault="009D6784" w:rsidP="009D6784">
      <w:pPr>
        <w:overflowPunct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:rsidR="00416217" w:rsidRDefault="00416217" w:rsidP="00416217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Signature with seal of Authorize</w:t>
      </w:r>
    </w:p>
    <w:p w:rsidR="00416217" w:rsidRDefault="00416217" w:rsidP="00416217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81E3B">
        <w:rPr>
          <w:rFonts w:ascii="Times New Roman" w:hAnsi="Times New Roman"/>
          <w:b/>
          <w:bCs/>
          <w:sz w:val="24"/>
          <w:szCs w:val="24"/>
        </w:rPr>
        <w:t>Person of the Unit</w:t>
      </w:r>
    </w:p>
    <w:p w:rsidR="00416217" w:rsidRPr="00416217" w:rsidRDefault="00416217" w:rsidP="00416217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</w:p>
    <w:p w:rsidR="009D6784" w:rsidRDefault="00391BCB" w:rsidP="009D6784">
      <w:pPr>
        <w:tabs>
          <w:tab w:val="left" w:pos="1152"/>
          <w:tab w:val="center" w:pos="6826"/>
        </w:tabs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  <w:t xml:space="preserve">                                  </w:t>
      </w:r>
      <w:r w:rsidR="004A02D3">
        <w:rPr>
          <w:rFonts w:ascii="Times New Roman" w:hAnsi="Times New Roman"/>
          <w:sz w:val="28"/>
          <w:szCs w:val="24"/>
          <w:lang w:val="en-US"/>
        </w:rPr>
        <w:t xml:space="preserve">                             </w:t>
      </w:r>
      <w:r>
        <w:rPr>
          <w:rFonts w:ascii="Times New Roman" w:hAnsi="Times New Roman"/>
          <w:sz w:val="28"/>
          <w:szCs w:val="24"/>
          <w:lang w:val="en-US"/>
        </w:rPr>
        <w:t xml:space="preserve">  </w:t>
      </w:r>
      <w:proofErr w:type="gramStart"/>
      <w:r w:rsidR="009D6784">
        <w:rPr>
          <w:rFonts w:ascii="Times New Roman" w:hAnsi="Times New Roman"/>
          <w:sz w:val="28"/>
          <w:szCs w:val="24"/>
          <w:lang w:val="en-US"/>
        </w:rPr>
        <w:t>Date :-</w:t>
      </w:r>
      <w:proofErr w:type="gramEnd"/>
      <w:r w:rsidR="009D6784">
        <w:rPr>
          <w:rFonts w:ascii="Times New Roman" w:hAnsi="Times New Roman"/>
          <w:sz w:val="28"/>
          <w:szCs w:val="24"/>
          <w:lang w:val="en-US"/>
        </w:rPr>
        <w:t xml:space="preserve"> ...............   </w:t>
      </w:r>
      <w:proofErr w:type="gramStart"/>
      <w:r w:rsidR="009D6784">
        <w:rPr>
          <w:rFonts w:ascii="Times New Roman" w:hAnsi="Times New Roman"/>
          <w:sz w:val="28"/>
          <w:szCs w:val="24"/>
          <w:lang w:val="en-US"/>
        </w:rPr>
        <w:t>Place :-</w:t>
      </w:r>
      <w:proofErr w:type="gramEnd"/>
      <w:r w:rsidR="009D6784">
        <w:rPr>
          <w:rFonts w:ascii="Times New Roman" w:hAnsi="Times New Roman"/>
          <w:sz w:val="28"/>
          <w:szCs w:val="24"/>
          <w:lang w:val="en-US"/>
        </w:rPr>
        <w:t xml:space="preserve"> ..............</w:t>
      </w:r>
    </w:p>
    <w:p w:rsidR="008F3BE0" w:rsidRPr="00416217" w:rsidRDefault="009D6784" w:rsidP="007127BE">
      <w:pPr>
        <w:tabs>
          <w:tab w:val="left" w:pos="1152"/>
          <w:tab w:val="center" w:pos="6826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 </w:t>
      </w:r>
    </w:p>
    <w:sectPr w:rsidR="008F3BE0" w:rsidRPr="00416217" w:rsidSect="002F64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0" w:right="749" w:bottom="720" w:left="1080" w:header="720" w:footer="3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97" w:rsidRDefault="00531A97" w:rsidP="00602827">
      <w:r>
        <w:separator/>
      </w:r>
    </w:p>
  </w:endnote>
  <w:endnote w:type="continuationSeparator" w:id="1">
    <w:p w:rsidR="00531A97" w:rsidRDefault="00531A97" w:rsidP="0060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Default="00960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Pr="00E54FAC" w:rsidRDefault="00960E58" w:rsidP="008F3BE0">
    <w:pPr>
      <w:pStyle w:val="Footer"/>
      <w:tabs>
        <w:tab w:val="clear" w:pos="4320"/>
        <w:tab w:val="clear" w:pos="8640"/>
      </w:tabs>
      <w:jc w:val="both"/>
      <w:rPr>
        <w:sz w:val="16"/>
        <w:szCs w:val="16"/>
      </w:rPr>
    </w:pPr>
    <w:r>
      <w:rPr>
        <w:sz w:val="16"/>
        <w:szCs w:val="16"/>
      </w:rPr>
      <w:t xml:space="preserve">Pool-3PO/ </w:t>
    </w:r>
    <w:r w:rsidRPr="00E54FAC">
      <w:rPr>
        <w:sz w:val="16"/>
        <w:szCs w:val="16"/>
      </w:rPr>
      <w:t>/</w:t>
    </w:r>
    <w:r>
      <w:rPr>
        <w:sz w:val="16"/>
        <w:szCs w:val="16"/>
      </w:rPr>
      <w:t>Packing Material/Machineries EOI</w:t>
    </w:r>
    <w:r w:rsidRPr="00E54FAC">
      <w:rPr>
        <w:sz w:val="16"/>
        <w:szCs w:val="16"/>
      </w:rPr>
      <w:t xml:space="preserve"> </w:t>
    </w:r>
    <w:r>
      <w:rPr>
        <w:sz w:val="16"/>
        <w:szCs w:val="16"/>
      </w:rPr>
      <w:t>TBA</w:t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  <w:t xml:space="preserve">Page | </w:t>
    </w:r>
    <w:r w:rsidR="0076486D" w:rsidRPr="00E54FAC">
      <w:rPr>
        <w:sz w:val="16"/>
        <w:szCs w:val="16"/>
      </w:rPr>
      <w:fldChar w:fldCharType="begin"/>
    </w:r>
    <w:r w:rsidRPr="00E54FAC">
      <w:rPr>
        <w:sz w:val="16"/>
        <w:szCs w:val="16"/>
      </w:rPr>
      <w:instrText xml:space="preserve"> PAGE   \* MERGEFORMAT </w:instrText>
    </w:r>
    <w:r w:rsidR="0076486D" w:rsidRPr="00E54FAC">
      <w:rPr>
        <w:sz w:val="16"/>
        <w:szCs w:val="16"/>
      </w:rPr>
      <w:fldChar w:fldCharType="separate"/>
    </w:r>
    <w:r w:rsidR="00BA7B88">
      <w:rPr>
        <w:noProof/>
        <w:sz w:val="16"/>
        <w:szCs w:val="16"/>
      </w:rPr>
      <w:t>1</w:t>
    </w:r>
    <w:r w:rsidR="0076486D" w:rsidRPr="00E54FAC">
      <w:rPr>
        <w:sz w:val="16"/>
        <w:szCs w:val="16"/>
      </w:rPr>
      <w:fldChar w:fldCharType="end"/>
    </w:r>
    <w:r w:rsidRPr="00E54FAC">
      <w:rPr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Default="00960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97" w:rsidRDefault="00531A97" w:rsidP="00602827">
      <w:r>
        <w:separator/>
      </w:r>
    </w:p>
  </w:footnote>
  <w:footnote w:type="continuationSeparator" w:id="1">
    <w:p w:rsidR="00531A97" w:rsidRDefault="00531A97" w:rsidP="00602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Default="00960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Default="00960E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58" w:rsidRDefault="00960E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65"/>
    <w:multiLevelType w:val="hybridMultilevel"/>
    <w:tmpl w:val="7E6EA82A"/>
    <w:lvl w:ilvl="0" w:tplc="15EEB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994818"/>
    <w:multiLevelType w:val="hybridMultilevel"/>
    <w:tmpl w:val="E29C3666"/>
    <w:lvl w:ilvl="0" w:tplc="FB92AFB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A95488"/>
    <w:multiLevelType w:val="hybridMultilevel"/>
    <w:tmpl w:val="1D443C5A"/>
    <w:lvl w:ilvl="0" w:tplc="201AC52A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B01C5E"/>
    <w:multiLevelType w:val="multilevel"/>
    <w:tmpl w:val="DA3A72B2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sz w:val="20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7477BAF"/>
    <w:multiLevelType w:val="hybridMultilevel"/>
    <w:tmpl w:val="51CEB6EC"/>
    <w:lvl w:ilvl="0" w:tplc="201AC52A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8805ECA"/>
    <w:multiLevelType w:val="hybridMultilevel"/>
    <w:tmpl w:val="2DF68226"/>
    <w:lvl w:ilvl="0" w:tplc="51549B0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8D071CA"/>
    <w:multiLevelType w:val="hybridMultilevel"/>
    <w:tmpl w:val="8E585BF0"/>
    <w:lvl w:ilvl="0" w:tplc="75B2AE8A">
      <w:start w:val="1"/>
      <w:numFmt w:val="lowerLetter"/>
      <w:lvlText w:val="(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3D842A35"/>
    <w:multiLevelType w:val="hybridMultilevel"/>
    <w:tmpl w:val="01A20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B4623"/>
    <w:multiLevelType w:val="hybridMultilevel"/>
    <w:tmpl w:val="DBFA86C6"/>
    <w:lvl w:ilvl="0" w:tplc="6918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2A45"/>
    <w:multiLevelType w:val="hybridMultilevel"/>
    <w:tmpl w:val="DBFA86C6"/>
    <w:lvl w:ilvl="0" w:tplc="6918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79D8"/>
    <w:multiLevelType w:val="hybridMultilevel"/>
    <w:tmpl w:val="3E48B22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9E0252"/>
    <w:multiLevelType w:val="hybridMultilevel"/>
    <w:tmpl w:val="69FECA30"/>
    <w:lvl w:ilvl="0" w:tplc="CEF66F5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784"/>
    <w:rsid w:val="00085FE4"/>
    <w:rsid w:val="001302E4"/>
    <w:rsid w:val="0018272E"/>
    <w:rsid w:val="0019331E"/>
    <w:rsid w:val="001C1929"/>
    <w:rsid w:val="001D0D97"/>
    <w:rsid w:val="001F1D25"/>
    <w:rsid w:val="00201E0A"/>
    <w:rsid w:val="00285DEA"/>
    <w:rsid w:val="002F649E"/>
    <w:rsid w:val="0030784C"/>
    <w:rsid w:val="00335EDE"/>
    <w:rsid w:val="003833A4"/>
    <w:rsid w:val="00391BCB"/>
    <w:rsid w:val="003A19C6"/>
    <w:rsid w:val="003D048F"/>
    <w:rsid w:val="003E0B7B"/>
    <w:rsid w:val="003F03D4"/>
    <w:rsid w:val="00412E73"/>
    <w:rsid w:val="00416217"/>
    <w:rsid w:val="004710D3"/>
    <w:rsid w:val="00475D20"/>
    <w:rsid w:val="00492949"/>
    <w:rsid w:val="004A02D3"/>
    <w:rsid w:val="00510978"/>
    <w:rsid w:val="00531A97"/>
    <w:rsid w:val="00567D8B"/>
    <w:rsid w:val="00602827"/>
    <w:rsid w:val="006E2980"/>
    <w:rsid w:val="007127BE"/>
    <w:rsid w:val="00714EDF"/>
    <w:rsid w:val="00744B73"/>
    <w:rsid w:val="00763A68"/>
    <w:rsid w:val="0076486D"/>
    <w:rsid w:val="007C427D"/>
    <w:rsid w:val="007D0C7E"/>
    <w:rsid w:val="007F5141"/>
    <w:rsid w:val="00890123"/>
    <w:rsid w:val="008C18F9"/>
    <w:rsid w:val="008E3CEB"/>
    <w:rsid w:val="008E4991"/>
    <w:rsid w:val="008F3BE0"/>
    <w:rsid w:val="009018C5"/>
    <w:rsid w:val="00960E58"/>
    <w:rsid w:val="009629CF"/>
    <w:rsid w:val="009D6784"/>
    <w:rsid w:val="00A02DAB"/>
    <w:rsid w:val="00A40A10"/>
    <w:rsid w:val="00A42098"/>
    <w:rsid w:val="00A92F67"/>
    <w:rsid w:val="00B15E2A"/>
    <w:rsid w:val="00B636D4"/>
    <w:rsid w:val="00BA7B88"/>
    <w:rsid w:val="00BE0381"/>
    <w:rsid w:val="00BF48B3"/>
    <w:rsid w:val="00C25182"/>
    <w:rsid w:val="00C63C1E"/>
    <w:rsid w:val="00CC5E62"/>
    <w:rsid w:val="00D03124"/>
    <w:rsid w:val="00D057A0"/>
    <w:rsid w:val="00E52926"/>
    <w:rsid w:val="00E805F3"/>
    <w:rsid w:val="00EC7FE2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784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D6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784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D6784"/>
    <w:rPr>
      <w:color w:val="0000FF"/>
      <w:u w:val="single"/>
    </w:rPr>
  </w:style>
  <w:style w:type="paragraph" w:styleId="NoSpacing">
    <w:name w:val="No Spacing"/>
    <w:uiPriority w:val="1"/>
    <w:qFormat/>
    <w:rsid w:val="009D6784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9D67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6784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07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7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cdf@bsnl.in" TargetMode="External"/><Relationship Id="rId13" Type="http://schemas.openxmlformats.org/officeDocument/2006/relationships/hyperlink" Target="mailto:mpcdfqc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mpcdf.gov.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cdfqc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pcdf@bsnl.i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www.mpcdf.gov.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Rawat</cp:lastModifiedBy>
  <cp:revision>3</cp:revision>
  <cp:lastPrinted>2020-07-03T07:31:00Z</cp:lastPrinted>
  <dcterms:created xsi:type="dcterms:W3CDTF">2020-07-08T05:38:00Z</dcterms:created>
  <dcterms:modified xsi:type="dcterms:W3CDTF">2020-07-08T06:03:00Z</dcterms:modified>
</cp:coreProperties>
</file>