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8B4" w:rsidRDefault="00E028B4"/>
    <w:p w:rsidR="00C822C3" w:rsidRPr="00F417FC" w:rsidRDefault="00C822C3" w:rsidP="00C822C3">
      <w:pPr>
        <w:spacing w:line="240" w:lineRule="auto"/>
        <w:rPr>
          <w:rFonts w:ascii="Times New Roman" w:hAnsi="Times New Roman"/>
          <w:b/>
          <w:sz w:val="44"/>
          <w:szCs w:val="44"/>
          <w:u w:val="single"/>
        </w:rPr>
      </w:pPr>
      <w:r w:rsidRPr="00F417FC">
        <w:rPr>
          <w:rFonts w:ascii="Times New Roman" w:hAnsi="Times New Roman"/>
          <w:b/>
          <w:sz w:val="44"/>
          <w:szCs w:val="44"/>
          <w:u w:val="single"/>
        </w:rPr>
        <w:t>TENDER DOCUMENT</w:t>
      </w:r>
    </w:p>
    <w:p w:rsidR="00C822C3" w:rsidRPr="00B5433A" w:rsidRDefault="00EE710B" w:rsidP="00C822C3">
      <w:pPr>
        <w:pStyle w:val="NormalWeb"/>
        <w:tabs>
          <w:tab w:val="left" w:pos="1170"/>
        </w:tabs>
        <w:spacing w:before="0" w:beforeAutospacing="0" w:after="0"/>
        <w:rPr>
          <w:rFonts w:cs="Calibri"/>
          <w:b/>
          <w:color w:val="000000"/>
          <w:sz w:val="32"/>
          <w:szCs w:val="32"/>
        </w:rPr>
      </w:pPr>
      <w:r>
        <w:rPr>
          <w:rFonts w:ascii="Bookman Old Style" w:hAnsi="Bookman Old Style" w:cs="Bookman Old Style"/>
          <w:b/>
          <w:color w:val="000000"/>
          <w:sz w:val="32"/>
          <w:szCs w:val="32"/>
        </w:rPr>
        <w:t>Ref: JDS</w:t>
      </w:r>
      <w:proofErr w:type="gramStart"/>
      <w:r>
        <w:rPr>
          <w:rFonts w:ascii="Bookman Old Style" w:hAnsi="Bookman Old Style" w:cs="Bookman Old Style"/>
          <w:b/>
          <w:color w:val="000000"/>
          <w:sz w:val="32"/>
          <w:szCs w:val="32"/>
        </w:rPr>
        <w:t>:ENG:2019</w:t>
      </w:r>
      <w:proofErr w:type="gramEnd"/>
      <w:r w:rsidR="00C822C3" w:rsidRPr="00B5433A">
        <w:rPr>
          <w:rFonts w:ascii="Bookman Old Style" w:hAnsi="Bookman Old Style" w:cs="Bookman Old Style"/>
          <w:b/>
          <w:color w:val="000000"/>
          <w:sz w:val="32"/>
          <w:szCs w:val="32"/>
        </w:rPr>
        <w:t>:/</w:t>
      </w:r>
      <w:r w:rsidR="00C822C3">
        <w:rPr>
          <w:rFonts w:ascii="Bookman Old Style" w:hAnsi="Bookman Old Style" w:cs="Bookman Old Style"/>
          <w:b/>
          <w:color w:val="000000"/>
          <w:sz w:val="32"/>
          <w:szCs w:val="32"/>
        </w:rPr>
        <w:t>NO</w:t>
      </w:r>
      <w:r w:rsidR="00C822C3" w:rsidRPr="00B5433A">
        <w:rPr>
          <w:rFonts w:ascii="Bookman Old Style" w:hAnsi="Bookman Old Style" w:cs="Bookman Old Style"/>
          <w:b/>
          <w:color w:val="000000"/>
          <w:sz w:val="32"/>
          <w:szCs w:val="32"/>
        </w:rPr>
        <w:t>………/</w:t>
      </w:r>
      <w:r w:rsidR="00C822C3">
        <w:rPr>
          <w:rFonts w:ascii="Bookman Old Style" w:hAnsi="Bookman Old Style" w:cs="Bookman Old Style"/>
          <w:b/>
          <w:color w:val="000000"/>
          <w:sz w:val="32"/>
          <w:szCs w:val="32"/>
        </w:rPr>
        <w:t>JABALPUR/</w:t>
      </w:r>
      <w:r w:rsidR="00C822C3" w:rsidRPr="00B5433A">
        <w:rPr>
          <w:rFonts w:ascii="Bookman Old Style" w:hAnsi="Bookman Old Style" w:cs="Bookman Old Style"/>
          <w:b/>
          <w:color w:val="000000"/>
          <w:sz w:val="32"/>
          <w:szCs w:val="32"/>
        </w:rPr>
        <w:t>Dt…………</w:t>
      </w:r>
    </w:p>
    <w:p w:rsidR="00C822C3" w:rsidRDefault="00C822C3" w:rsidP="00C822C3">
      <w:pPr>
        <w:pStyle w:val="NormalWeb"/>
        <w:tabs>
          <w:tab w:val="left" w:pos="1170"/>
        </w:tabs>
        <w:spacing w:before="0" w:beforeAutospacing="0" w:after="0"/>
        <w:rPr>
          <w:rFonts w:cs="Calibri"/>
          <w:b/>
          <w:color w:val="000000"/>
          <w:sz w:val="36"/>
          <w:szCs w:val="36"/>
        </w:rPr>
      </w:pPr>
    </w:p>
    <w:p w:rsidR="00C822C3" w:rsidRPr="00FE3BA7" w:rsidRDefault="00EF340B" w:rsidP="00FE3BA7">
      <w:pPr>
        <w:jc w:val="both"/>
        <w:rPr>
          <w:b/>
          <w:w w:val="102"/>
          <w:sz w:val="32"/>
          <w:szCs w:val="32"/>
        </w:rPr>
      </w:pPr>
      <w:r w:rsidRPr="00FE3BA7">
        <w:rPr>
          <w:b/>
          <w:sz w:val="32"/>
          <w:szCs w:val="32"/>
        </w:rPr>
        <w:t>TENDER DOCUMENT</w:t>
      </w:r>
      <w:r w:rsidR="00C822C3" w:rsidRPr="00FE3BA7">
        <w:rPr>
          <w:b/>
          <w:sz w:val="32"/>
          <w:szCs w:val="32"/>
        </w:rPr>
        <w:t xml:space="preserve"> FOR DESIGN, SUPPLY </w:t>
      </w:r>
      <w:r w:rsidR="00FE3BA7" w:rsidRPr="00FE3BA7">
        <w:rPr>
          <w:b/>
          <w:sz w:val="32"/>
          <w:szCs w:val="32"/>
        </w:rPr>
        <w:t xml:space="preserve">AND LABOUR JOBFORSUPPLY, INSTALLATION, TESTING AND COMMISSIONING OF NEW 33/500 </w:t>
      </w:r>
      <w:proofErr w:type="spellStart"/>
      <w:r w:rsidR="00FE3BA7" w:rsidRPr="00FE3BA7">
        <w:rPr>
          <w:b/>
          <w:sz w:val="32"/>
          <w:szCs w:val="32"/>
        </w:rPr>
        <w:t>Kva</w:t>
      </w:r>
      <w:r w:rsidR="00FE3BA7">
        <w:rPr>
          <w:b/>
          <w:sz w:val="32"/>
          <w:szCs w:val="32"/>
        </w:rPr>
        <w:t>TRANSFORMER</w:t>
      </w:r>
      <w:proofErr w:type="spellEnd"/>
      <w:r w:rsidR="00FE3BA7">
        <w:rPr>
          <w:b/>
          <w:sz w:val="32"/>
          <w:szCs w:val="32"/>
        </w:rPr>
        <w:t xml:space="preserve"> AT MAIN DAIRY PLANT OF</w:t>
      </w:r>
      <w:r w:rsidR="00FE3BA7" w:rsidRPr="00FE3BA7">
        <w:rPr>
          <w:b/>
          <w:sz w:val="32"/>
          <w:szCs w:val="32"/>
        </w:rPr>
        <w:t xml:space="preserve"> JABALPUR SAHAKARI DUGDHA SANGH MARYADIT, JABALPUR, </w:t>
      </w:r>
      <w:proofErr w:type="gramStart"/>
      <w:r w:rsidR="00FE3BA7" w:rsidRPr="00FE3BA7">
        <w:rPr>
          <w:b/>
          <w:w w:val="102"/>
          <w:sz w:val="32"/>
          <w:szCs w:val="32"/>
        </w:rPr>
        <w:t>MADHYA</w:t>
      </w:r>
      <w:proofErr w:type="gramEnd"/>
      <w:r w:rsidR="00FE3BA7">
        <w:rPr>
          <w:b/>
          <w:sz w:val="32"/>
          <w:szCs w:val="32"/>
        </w:rPr>
        <w:t>.</w:t>
      </w:r>
    </w:p>
    <w:p w:rsidR="00C822C3" w:rsidRPr="008F062A" w:rsidRDefault="00C822C3" w:rsidP="00C822C3">
      <w:pPr>
        <w:rPr>
          <w:b/>
          <w:sz w:val="28"/>
          <w:szCs w:val="28"/>
        </w:rPr>
      </w:pPr>
      <w:r>
        <w:rPr>
          <w:b/>
          <w:noProof/>
          <w:sz w:val="28"/>
          <w:szCs w:val="28"/>
          <w:lang w:val="en-US" w:eastAsia="en-US" w:bidi="hi-IN"/>
        </w:rPr>
        <w:drawing>
          <wp:anchor distT="0" distB="0" distL="114300" distR="114300" simplePos="0" relativeHeight="251661312" behindDoc="0" locked="0" layoutInCell="1" allowOverlap="1">
            <wp:simplePos x="0" y="0"/>
            <wp:positionH relativeFrom="column">
              <wp:posOffset>2234565</wp:posOffset>
            </wp:positionH>
            <wp:positionV relativeFrom="paragraph">
              <wp:posOffset>135890</wp:posOffset>
            </wp:positionV>
            <wp:extent cx="788035" cy="692150"/>
            <wp:effectExtent l="19050" t="0" r="0" b="0"/>
            <wp:wrapThrough wrapText="bothSides">
              <wp:wrapPolygon edited="0">
                <wp:start x="-522" y="0"/>
                <wp:lineTo x="-522" y="20807"/>
                <wp:lineTo x="21409" y="20807"/>
                <wp:lineTo x="21409" y="0"/>
                <wp:lineTo x="-522"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grayscl/>
                      <a:biLevel thresh="50000"/>
                    </a:blip>
                    <a:srcRect/>
                    <a:stretch>
                      <a:fillRect/>
                    </a:stretch>
                  </pic:blipFill>
                  <pic:spPr bwMode="auto">
                    <a:xfrm>
                      <a:off x="0" y="0"/>
                      <a:ext cx="788035" cy="692150"/>
                    </a:xfrm>
                    <a:prstGeom prst="rect">
                      <a:avLst/>
                    </a:prstGeom>
                    <a:solidFill>
                      <a:srgbClr val="FFFF00">
                        <a:alpha val="30196"/>
                      </a:srgbClr>
                    </a:solidFill>
                  </pic:spPr>
                </pic:pic>
              </a:graphicData>
            </a:graphic>
          </wp:anchor>
        </w:drawing>
      </w:r>
    </w:p>
    <w:p w:rsidR="00C822C3" w:rsidRDefault="00C822C3" w:rsidP="00C822C3">
      <w:pPr>
        <w:rPr>
          <w:b/>
          <w:sz w:val="28"/>
          <w:szCs w:val="28"/>
        </w:rPr>
      </w:pPr>
    </w:p>
    <w:p w:rsidR="00C822C3" w:rsidRDefault="00C822C3" w:rsidP="00C822C3">
      <w:pPr>
        <w:rPr>
          <w:b/>
          <w:sz w:val="28"/>
          <w:szCs w:val="28"/>
        </w:rPr>
      </w:pPr>
    </w:p>
    <w:p w:rsidR="00C822C3" w:rsidRDefault="00C822C3" w:rsidP="00C822C3">
      <w:pPr>
        <w:tabs>
          <w:tab w:val="left" w:pos="828"/>
          <w:tab w:val="center" w:pos="4065"/>
        </w:tabs>
        <w:spacing w:after="0" w:line="240" w:lineRule="auto"/>
        <w:ind w:right="-165"/>
        <w:rPr>
          <w:rFonts w:ascii="Times New Roman" w:hAnsi="Times New Roman"/>
          <w:b/>
          <w:color w:val="365F91" w:themeColor="accent1" w:themeShade="BF"/>
          <w:sz w:val="32"/>
          <w:szCs w:val="32"/>
        </w:rPr>
      </w:pPr>
      <w:r w:rsidRPr="00A7155E">
        <w:rPr>
          <w:rFonts w:asciiTheme="majorBidi" w:hAnsiTheme="majorBidi" w:cstheme="majorBidi"/>
          <w:b/>
          <w:color w:val="943634" w:themeColor="accent2" w:themeShade="BF"/>
          <w:w w:val="102"/>
          <w:sz w:val="36"/>
          <w:szCs w:val="36"/>
        </w:rPr>
        <w:t>O</w:t>
      </w:r>
      <w:r>
        <w:rPr>
          <w:rFonts w:asciiTheme="majorBidi" w:hAnsiTheme="majorBidi" w:cstheme="majorBidi"/>
          <w:b/>
          <w:color w:val="943634" w:themeColor="accent2" w:themeShade="BF"/>
          <w:w w:val="102"/>
          <w:sz w:val="36"/>
          <w:szCs w:val="36"/>
        </w:rPr>
        <w:t>WNER</w:t>
      </w:r>
      <w:r w:rsidRPr="005B1B4D">
        <w:rPr>
          <w:b/>
          <w:w w:val="102"/>
          <w:sz w:val="28"/>
          <w:szCs w:val="28"/>
        </w:rPr>
        <w:t>:</w:t>
      </w:r>
      <w:r w:rsidRPr="00976F7E">
        <w:rPr>
          <w:rFonts w:ascii="Times New Roman" w:hAnsi="Times New Roman"/>
          <w:b/>
          <w:color w:val="365F91" w:themeColor="accent1" w:themeShade="BF"/>
          <w:sz w:val="32"/>
          <w:szCs w:val="32"/>
        </w:rPr>
        <w:t xml:space="preserve">JABALPUR SAHAKARI DUGDH SANGH </w:t>
      </w:r>
    </w:p>
    <w:p w:rsidR="00C822C3" w:rsidRDefault="00C822C3" w:rsidP="00C822C3">
      <w:pPr>
        <w:tabs>
          <w:tab w:val="left" w:pos="828"/>
          <w:tab w:val="center" w:pos="4065"/>
        </w:tabs>
        <w:spacing w:after="0" w:line="240" w:lineRule="auto"/>
        <w:ind w:right="-165"/>
        <w:rPr>
          <w:rFonts w:ascii="Times New Roman" w:hAnsi="Times New Roman"/>
          <w:b/>
          <w:color w:val="365F91" w:themeColor="accent1" w:themeShade="BF"/>
          <w:sz w:val="32"/>
          <w:szCs w:val="32"/>
        </w:rPr>
      </w:pPr>
      <w:r w:rsidRPr="00976F7E">
        <w:rPr>
          <w:rFonts w:ascii="Times New Roman" w:hAnsi="Times New Roman"/>
          <w:b/>
          <w:color w:val="365F91" w:themeColor="accent1" w:themeShade="BF"/>
          <w:sz w:val="32"/>
          <w:szCs w:val="32"/>
        </w:rPr>
        <w:t>MARYADIT</w:t>
      </w:r>
      <w:r>
        <w:rPr>
          <w:rFonts w:ascii="Times New Roman" w:hAnsi="Times New Roman"/>
          <w:b/>
          <w:color w:val="365F91" w:themeColor="accent1" w:themeShade="BF"/>
          <w:sz w:val="32"/>
          <w:szCs w:val="32"/>
        </w:rPr>
        <w:t>, JABALPUR</w:t>
      </w:r>
    </w:p>
    <w:p w:rsidR="00C822C3" w:rsidRDefault="00C822C3" w:rsidP="00C822C3">
      <w:pPr>
        <w:tabs>
          <w:tab w:val="left" w:pos="828"/>
          <w:tab w:val="center" w:pos="4065"/>
        </w:tabs>
        <w:spacing w:after="0" w:line="240" w:lineRule="auto"/>
        <w:ind w:right="-165"/>
        <w:rPr>
          <w:rFonts w:ascii="Times New Roman" w:hAnsi="Times New Roman"/>
          <w:b/>
          <w:color w:val="365F91" w:themeColor="accent1" w:themeShade="BF"/>
          <w:sz w:val="32"/>
          <w:szCs w:val="32"/>
        </w:rPr>
      </w:pPr>
    </w:p>
    <w:p w:rsidR="00C822C3" w:rsidRPr="008132B9" w:rsidRDefault="00C822C3" w:rsidP="00C822C3">
      <w:pPr>
        <w:tabs>
          <w:tab w:val="left" w:pos="828"/>
          <w:tab w:val="center" w:pos="4065"/>
        </w:tabs>
        <w:spacing w:after="0" w:line="240" w:lineRule="auto"/>
        <w:rPr>
          <w:rFonts w:ascii="Times New Roman" w:hAnsi="Times New Roman"/>
          <w:b/>
          <w:color w:val="365F91" w:themeColor="accent1" w:themeShade="BF"/>
          <w:sz w:val="28"/>
          <w:szCs w:val="28"/>
        </w:rPr>
      </w:pPr>
    </w:p>
    <w:p w:rsidR="00FD3D08" w:rsidRPr="00976F7E" w:rsidRDefault="00C822C3" w:rsidP="00C822C3">
      <w:pPr>
        <w:tabs>
          <w:tab w:val="left" w:pos="828"/>
          <w:tab w:val="center" w:pos="4065"/>
        </w:tabs>
        <w:spacing w:after="0" w:line="240" w:lineRule="auto"/>
        <w:rPr>
          <w:rFonts w:ascii="Times New Roman" w:hAnsi="Times New Roman"/>
          <w:b/>
          <w:color w:val="943634" w:themeColor="accent2" w:themeShade="BF"/>
          <w:sz w:val="32"/>
          <w:szCs w:val="32"/>
        </w:rPr>
      </w:pPr>
      <w:r w:rsidRPr="00976F7E">
        <w:rPr>
          <w:rFonts w:ascii="Times New Roman" w:hAnsi="Times New Roman"/>
          <w:b/>
          <w:color w:val="943634" w:themeColor="accent2" w:themeShade="BF"/>
          <w:sz w:val="32"/>
          <w:szCs w:val="32"/>
        </w:rPr>
        <w:t xml:space="preserve">TECHINICAL CONSULTANT: </w:t>
      </w:r>
    </w:p>
    <w:p w:rsidR="00C822C3" w:rsidRDefault="000F12B8" w:rsidP="00C822C3">
      <w:pPr>
        <w:rPr>
          <w:b/>
          <w:sz w:val="28"/>
          <w:szCs w:val="28"/>
        </w:rPr>
      </w:pPr>
      <w:r>
        <w:rPr>
          <w:b/>
          <w:noProof/>
          <w:sz w:val="28"/>
          <w:szCs w:val="28"/>
          <w:lang w:val="en-US" w:eastAsia="en-US"/>
        </w:rPr>
        <w:pict>
          <v:shapetype id="_x0000_t202" coordsize="21600,21600" o:spt="202" path="m,l,21600r21600,l21600,xe">
            <v:stroke joinstyle="miter"/>
            <v:path gradientshapeok="t" o:connecttype="rect"/>
          </v:shapetype>
          <v:shape id="_x0000_s1028" type="#_x0000_t202" style="position:absolute;margin-left:123.05pt;margin-top:6.1pt;width:367.75pt;height:140.15pt;z-index:251662336" stroked="f">
            <v:textbox>
              <w:txbxContent>
                <w:p w:rsidR="009039DB" w:rsidRPr="00B50788" w:rsidRDefault="009039DB" w:rsidP="00C822C3">
                  <w:pPr>
                    <w:tabs>
                      <w:tab w:val="left" w:pos="828"/>
                      <w:tab w:val="center" w:pos="4065"/>
                    </w:tabs>
                    <w:spacing w:after="0" w:line="240" w:lineRule="auto"/>
                    <w:jc w:val="center"/>
                    <w:rPr>
                      <w:rFonts w:ascii="Times New Roman" w:hAnsi="Times New Roman"/>
                      <w:b/>
                      <w:color w:val="365F91"/>
                      <w:sz w:val="32"/>
                      <w:szCs w:val="32"/>
                    </w:rPr>
                  </w:pPr>
                  <w:r w:rsidRPr="00B50788">
                    <w:rPr>
                      <w:rFonts w:ascii="Times New Roman" w:hAnsi="Times New Roman"/>
                      <w:b/>
                      <w:color w:val="365F91"/>
                      <w:sz w:val="32"/>
                      <w:szCs w:val="32"/>
                    </w:rPr>
                    <w:t>MARIGO CONSULTANTS</w:t>
                  </w:r>
                </w:p>
                <w:p w:rsidR="009039DB" w:rsidRPr="00B50788" w:rsidRDefault="009039DB" w:rsidP="00C822C3">
                  <w:pPr>
                    <w:tabs>
                      <w:tab w:val="left" w:pos="828"/>
                      <w:tab w:val="center" w:pos="4065"/>
                    </w:tabs>
                    <w:spacing w:after="0" w:line="240" w:lineRule="auto"/>
                    <w:jc w:val="center"/>
                    <w:rPr>
                      <w:rFonts w:ascii="Times New Roman" w:hAnsi="Times New Roman"/>
                      <w:b/>
                      <w:color w:val="365F91"/>
                      <w:sz w:val="32"/>
                      <w:szCs w:val="32"/>
                    </w:rPr>
                  </w:pPr>
                  <w:r w:rsidRPr="00B50788">
                    <w:rPr>
                      <w:rFonts w:ascii="Times New Roman" w:hAnsi="Times New Roman"/>
                      <w:b/>
                      <w:color w:val="365F91"/>
                      <w:sz w:val="28"/>
                      <w:szCs w:val="28"/>
                    </w:rPr>
                    <w:t xml:space="preserve">Engineers, Architect &amp; Project </w:t>
                  </w:r>
                  <w:proofErr w:type="gramStart"/>
                  <w:r w:rsidRPr="00B50788">
                    <w:rPr>
                      <w:rFonts w:ascii="Times New Roman" w:hAnsi="Times New Roman"/>
                      <w:b/>
                      <w:color w:val="365F91"/>
                      <w:sz w:val="28"/>
                      <w:szCs w:val="28"/>
                    </w:rPr>
                    <w:t>Management  Consultants</w:t>
                  </w:r>
                  <w:proofErr w:type="gramEnd"/>
                </w:p>
                <w:p w:rsidR="009039DB" w:rsidRPr="00B50788" w:rsidRDefault="009039DB" w:rsidP="00C822C3">
                  <w:pPr>
                    <w:tabs>
                      <w:tab w:val="left" w:pos="828"/>
                      <w:tab w:val="center" w:pos="4065"/>
                    </w:tabs>
                    <w:spacing w:after="0" w:line="240" w:lineRule="auto"/>
                    <w:jc w:val="center"/>
                    <w:rPr>
                      <w:rFonts w:ascii="Times New Roman" w:hAnsi="Times New Roman"/>
                      <w:b/>
                      <w:color w:val="365F91"/>
                      <w:sz w:val="28"/>
                      <w:szCs w:val="28"/>
                    </w:rPr>
                  </w:pPr>
                  <w:r w:rsidRPr="00B50788">
                    <w:rPr>
                      <w:rFonts w:ascii="Times New Roman" w:hAnsi="Times New Roman"/>
                      <w:b/>
                      <w:color w:val="365F91"/>
                      <w:sz w:val="28"/>
                      <w:szCs w:val="28"/>
                    </w:rPr>
                    <w:t xml:space="preserve">Flat No- G-II </w:t>
                  </w:r>
                  <w:proofErr w:type="spellStart"/>
                  <w:r w:rsidRPr="00B50788">
                    <w:rPr>
                      <w:rFonts w:ascii="Times New Roman" w:hAnsi="Times New Roman"/>
                      <w:b/>
                      <w:color w:val="365F91"/>
                      <w:sz w:val="28"/>
                      <w:szCs w:val="28"/>
                    </w:rPr>
                    <w:t>NilgiriAppartmentAnoop</w:t>
                  </w:r>
                  <w:proofErr w:type="spellEnd"/>
                  <w:r w:rsidRPr="00B50788">
                    <w:rPr>
                      <w:rFonts w:ascii="Times New Roman" w:hAnsi="Times New Roman"/>
                      <w:b/>
                      <w:color w:val="365F91"/>
                      <w:sz w:val="28"/>
                      <w:szCs w:val="28"/>
                    </w:rPr>
                    <w:t xml:space="preserve"> Nagar `` opposite CHL Hospital A.B. Road Indore (M.P)</w:t>
                  </w:r>
                </w:p>
                <w:p w:rsidR="009039DB" w:rsidRPr="00B50788" w:rsidRDefault="009039DB" w:rsidP="00C822C3">
                  <w:pPr>
                    <w:tabs>
                      <w:tab w:val="left" w:pos="828"/>
                      <w:tab w:val="center" w:pos="4065"/>
                    </w:tabs>
                    <w:spacing w:after="0" w:line="240" w:lineRule="auto"/>
                    <w:jc w:val="center"/>
                    <w:rPr>
                      <w:rFonts w:ascii="Times New Roman" w:hAnsi="Times New Roman"/>
                      <w:b/>
                      <w:color w:val="365F91"/>
                      <w:sz w:val="28"/>
                      <w:szCs w:val="28"/>
                    </w:rPr>
                  </w:pPr>
                </w:p>
              </w:txbxContent>
            </v:textbox>
          </v:shape>
        </w:pict>
      </w:r>
      <w:r w:rsidRPr="000F12B8">
        <w:rPr>
          <w:rFonts w:ascii="Times New Roman" w:hAnsi="Times New Roman"/>
          <w:b/>
          <w:noProof/>
          <w:sz w:val="32"/>
          <w:szCs w:val="32"/>
          <w:lang w:val="en-IN" w:eastAsia="en-IN"/>
        </w:rPr>
        <w:pict>
          <v:shape id="_x0000_s1029" type="#_x0000_t202" style="position:absolute;margin-left:128.45pt;margin-top:6.1pt;width:367.75pt;height:140.15pt;z-index:251663360" stroked="f">
            <v:textbox>
              <w:txbxContent>
                <w:p w:rsidR="009039DB" w:rsidRPr="00B50788" w:rsidRDefault="009039DB" w:rsidP="00C822C3">
                  <w:pPr>
                    <w:tabs>
                      <w:tab w:val="left" w:pos="828"/>
                      <w:tab w:val="center" w:pos="4065"/>
                    </w:tabs>
                    <w:spacing w:after="0" w:line="240" w:lineRule="auto"/>
                    <w:jc w:val="center"/>
                    <w:rPr>
                      <w:rFonts w:ascii="Times New Roman" w:hAnsi="Times New Roman"/>
                      <w:b/>
                      <w:color w:val="365F91"/>
                      <w:sz w:val="32"/>
                      <w:szCs w:val="32"/>
                    </w:rPr>
                  </w:pPr>
                  <w:r w:rsidRPr="00B50788">
                    <w:rPr>
                      <w:rFonts w:ascii="Times New Roman" w:hAnsi="Times New Roman"/>
                      <w:b/>
                      <w:color w:val="365F91"/>
                      <w:sz w:val="32"/>
                      <w:szCs w:val="32"/>
                    </w:rPr>
                    <w:t>MARIGO CONSULTANTS</w:t>
                  </w:r>
                </w:p>
                <w:p w:rsidR="009039DB" w:rsidRPr="00B50788" w:rsidRDefault="009039DB" w:rsidP="00C822C3">
                  <w:pPr>
                    <w:tabs>
                      <w:tab w:val="left" w:pos="828"/>
                      <w:tab w:val="center" w:pos="4065"/>
                    </w:tabs>
                    <w:spacing w:after="0" w:line="240" w:lineRule="auto"/>
                    <w:jc w:val="center"/>
                    <w:rPr>
                      <w:rFonts w:ascii="Times New Roman" w:hAnsi="Times New Roman"/>
                      <w:b/>
                      <w:color w:val="365F91"/>
                      <w:sz w:val="32"/>
                      <w:szCs w:val="32"/>
                    </w:rPr>
                  </w:pPr>
                  <w:r w:rsidRPr="00B50788">
                    <w:rPr>
                      <w:rFonts w:ascii="Times New Roman" w:hAnsi="Times New Roman"/>
                      <w:b/>
                      <w:color w:val="365F91"/>
                      <w:sz w:val="28"/>
                      <w:szCs w:val="28"/>
                    </w:rPr>
                    <w:t xml:space="preserve">Engineers, Architect &amp; Project </w:t>
                  </w:r>
                  <w:proofErr w:type="gramStart"/>
                  <w:r w:rsidRPr="00B50788">
                    <w:rPr>
                      <w:rFonts w:ascii="Times New Roman" w:hAnsi="Times New Roman"/>
                      <w:b/>
                      <w:color w:val="365F91"/>
                      <w:sz w:val="28"/>
                      <w:szCs w:val="28"/>
                    </w:rPr>
                    <w:t>Management  Consultants</w:t>
                  </w:r>
                  <w:proofErr w:type="gramEnd"/>
                </w:p>
                <w:p w:rsidR="009039DB" w:rsidRPr="00B50788" w:rsidRDefault="009039DB" w:rsidP="00C822C3">
                  <w:pPr>
                    <w:tabs>
                      <w:tab w:val="left" w:pos="828"/>
                      <w:tab w:val="center" w:pos="4065"/>
                    </w:tabs>
                    <w:spacing w:after="0" w:line="240" w:lineRule="auto"/>
                    <w:jc w:val="center"/>
                    <w:rPr>
                      <w:rFonts w:ascii="Times New Roman" w:hAnsi="Times New Roman"/>
                      <w:b/>
                      <w:color w:val="365F91"/>
                      <w:sz w:val="28"/>
                      <w:szCs w:val="28"/>
                    </w:rPr>
                  </w:pPr>
                  <w:r w:rsidRPr="00B50788">
                    <w:rPr>
                      <w:rFonts w:ascii="Times New Roman" w:hAnsi="Times New Roman"/>
                      <w:b/>
                      <w:color w:val="365F91"/>
                      <w:sz w:val="28"/>
                      <w:szCs w:val="28"/>
                    </w:rPr>
                    <w:t xml:space="preserve">Flat No- G-II </w:t>
                  </w:r>
                  <w:proofErr w:type="spellStart"/>
                  <w:r w:rsidRPr="00B50788">
                    <w:rPr>
                      <w:rFonts w:ascii="Times New Roman" w:hAnsi="Times New Roman"/>
                      <w:b/>
                      <w:color w:val="365F91"/>
                      <w:sz w:val="28"/>
                      <w:szCs w:val="28"/>
                    </w:rPr>
                    <w:t>NilgiriAppartmentAnoop</w:t>
                  </w:r>
                  <w:proofErr w:type="spellEnd"/>
                  <w:r w:rsidRPr="00B50788">
                    <w:rPr>
                      <w:rFonts w:ascii="Times New Roman" w:hAnsi="Times New Roman"/>
                      <w:b/>
                      <w:color w:val="365F91"/>
                      <w:sz w:val="28"/>
                      <w:szCs w:val="28"/>
                    </w:rPr>
                    <w:t xml:space="preserve"> Nagar `` opposite CHL Hospital A.B. Road Indore (M.P)</w:t>
                  </w:r>
                </w:p>
                <w:p w:rsidR="009039DB" w:rsidRPr="00B50788" w:rsidRDefault="009039DB" w:rsidP="00C822C3">
                  <w:pPr>
                    <w:tabs>
                      <w:tab w:val="left" w:pos="828"/>
                      <w:tab w:val="center" w:pos="4065"/>
                    </w:tabs>
                    <w:spacing w:after="0" w:line="240" w:lineRule="auto"/>
                    <w:jc w:val="center"/>
                    <w:rPr>
                      <w:rFonts w:ascii="Times New Roman" w:hAnsi="Times New Roman"/>
                      <w:b/>
                      <w:color w:val="365F91"/>
                      <w:sz w:val="28"/>
                      <w:szCs w:val="28"/>
                    </w:rPr>
                  </w:pPr>
                </w:p>
                <w:p w:rsidR="009039DB" w:rsidRPr="00B50788" w:rsidRDefault="009039DB" w:rsidP="00C822C3">
                  <w:pPr>
                    <w:tabs>
                      <w:tab w:val="left" w:pos="828"/>
                      <w:tab w:val="center" w:pos="4065"/>
                    </w:tabs>
                    <w:spacing w:after="0" w:line="240" w:lineRule="auto"/>
                    <w:rPr>
                      <w:rFonts w:ascii="Times New Roman" w:hAnsi="Times New Roman"/>
                      <w:b/>
                      <w:color w:val="365F91"/>
                      <w:sz w:val="28"/>
                      <w:szCs w:val="28"/>
                    </w:rPr>
                  </w:pPr>
                  <w:r w:rsidRPr="00B50788">
                    <w:rPr>
                      <w:rFonts w:ascii="Times New Roman" w:hAnsi="Times New Roman"/>
                      <w:b/>
                      <w:color w:val="365F91"/>
                      <w:sz w:val="28"/>
                      <w:szCs w:val="28"/>
                    </w:rPr>
                    <w:t xml:space="preserve">Email ID – </w:t>
                  </w:r>
                  <w:hyperlink r:id="rId9" w:history="1">
                    <w:r w:rsidRPr="004D6B00">
                      <w:rPr>
                        <w:rStyle w:val="Hyperlink"/>
                        <w:rFonts w:ascii="Times New Roman" w:hAnsi="Times New Roman"/>
                        <w:b/>
                        <w:sz w:val="28"/>
                        <w:szCs w:val="28"/>
                      </w:rPr>
                      <w:t>marigo_consultants@rediffmail.com</w:t>
                    </w:r>
                  </w:hyperlink>
                </w:p>
                <w:p w:rsidR="009039DB" w:rsidRPr="00B50788" w:rsidRDefault="009039DB" w:rsidP="00C822C3">
                  <w:pPr>
                    <w:tabs>
                      <w:tab w:val="left" w:pos="828"/>
                      <w:tab w:val="center" w:pos="4065"/>
                    </w:tabs>
                    <w:spacing w:after="0" w:line="240" w:lineRule="auto"/>
                    <w:rPr>
                      <w:rFonts w:ascii="Times New Roman" w:hAnsi="Times New Roman"/>
                      <w:b/>
                      <w:color w:val="365F91"/>
                      <w:sz w:val="28"/>
                      <w:szCs w:val="28"/>
                    </w:rPr>
                  </w:pPr>
                  <w:r w:rsidRPr="00B50788">
                    <w:rPr>
                      <w:rFonts w:ascii="Times New Roman" w:hAnsi="Times New Roman"/>
                      <w:b/>
                      <w:color w:val="365F91"/>
                      <w:sz w:val="28"/>
                      <w:szCs w:val="28"/>
                    </w:rPr>
                    <w:t>Contact No</w:t>
                  </w:r>
                  <w:proofErr w:type="gramStart"/>
                  <w:r w:rsidRPr="00B50788">
                    <w:rPr>
                      <w:rFonts w:ascii="Times New Roman" w:hAnsi="Times New Roman"/>
                      <w:b/>
                      <w:color w:val="365F91"/>
                      <w:sz w:val="28"/>
                      <w:szCs w:val="28"/>
                    </w:rPr>
                    <w:t>.-</w:t>
                  </w:r>
                  <w:proofErr w:type="gramEnd"/>
                  <w:r w:rsidRPr="00B50788">
                    <w:rPr>
                      <w:rFonts w:ascii="Times New Roman" w:hAnsi="Times New Roman"/>
                      <w:b/>
                      <w:color w:val="365F91"/>
                      <w:sz w:val="28"/>
                      <w:szCs w:val="28"/>
                    </w:rPr>
                    <w:t xml:space="preserve"> 9827065342</w:t>
                  </w:r>
                </w:p>
              </w:txbxContent>
            </v:textbox>
          </v:shape>
        </w:pict>
      </w:r>
      <w:r w:rsidR="00C822C3">
        <w:rPr>
          <w:b/>
          <w:noProof/>
          <w:sz w:val="28"/>
          <w:szCs w:val="28"/>
          <w:lang w:val="en-US" w:eastAsia="en-US" w:bidi="hi-IN"/>
        </w:rPr>
        <w:drawing>
          <wp:anchor distT="24384" distB="39467" distL="126492" distR="123117" simplePos="0" relativeHeight="251664384" behindDoc="0" locked="0" layoutInCell="1" allowOverlap="1">
            <wp:simplePos x="0" y="0"/>
            <wp:positionH relativeFrom="column">
              <wp:posOffset>702564</wp:posOffset>
            </wp:positionH>
            <wp:positionV relativeFrom="paragraph">
              <wp:posOffset>72898</wp:posOffset>
            </wp:positionV>
            <wp:extent cx="820828" cy="1013762"/>
            <wp:effectExtent l="19050" t="0" r="0" b="0"/>
            <wp:wrapThrough wrapText="bothSides">
              <wp:wrapPolygon edited="0">
                <wp:start x="2005" y="0"/>
                <wp:lineTo x="-501" y="2841"/>
                <wp:lineTo x="-501" y="19483"/>
                <wp:lineTo x="1504" y="21106"/>
                <wp:lineTo x="2005" y="21106"/>
                <wp:lineTo x="19049" y="21106"/>
                <wp:lineTo x="19551" y="21106"/>
                <wp:lineTo x="21556" y="19889"/>
                <wp:lineTo x="21556" y="2841"/>
                <wp:lineTo x="20553" y="406"/>
                <wp:lineTo x="19049" y="0"/>
                <wp:lineTo x="2005" y="0"/>
              </wp:wrapPolygon>
            </wp:wrapThrough>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0" cstate="email">
                      <a:extLst/>
                    </a:blip>
                    <a:srcRect l="16870" r="20006" b="8623"/>
                    <a:stretch/>
                  </pic:blipFill>
                  <pic:spPr>
                    <a:xfrm>
                      <a:off x="0" y="0"/>
                      <a:ext cx="820828" cy="1013762"/>
                    </a:xfrm>
                    <a:prstGeom prst="rect">
                      <a:avLst/>
                    </a:prstGeom>
                    <a:ln>
                      <a:noFill/>
                    </a:ln>
                    <a:effectLst>
                      <a:softEdge rad="112500"/>
                    </a:effectLst>
                  </pic:spPr>
                </pic:pic>
              </a:graphicData>
            </a:graphic>
          </wp:anchor>
        </w:drawing>
      </w:r>
    </w:p>
    <w:p w:rsidR="00C822C3" w:rsidRDefault="00C822C3" w:rsidP="00C822C3">
      <w:pPr>
        <w:rPr>
          <w:b/>
          <w:sz w:val="28"/>
          <w:szCs w:val="28"/>
        </w:rPr>
      </w:pPr>
    </w:p>
    <w:p w:rsidR="00C822C3" w:rsidRDefault="00C822C3" w:rsidP="00C822C3">
      <w:pPr>
        <w:spacing w:before="52" w:after="0" w:line="368" w:lineRule="exact"/>
        <w:ind w:left="5536"/>
        <w:rPr>
          <w:b/>
          <w:bCs/>
        </w:rPr>
      </w:pPr>
    </w:p>
    <w:p w:rsidR="00C822C3" w:rsidRDefault="00C822C3" w:rsidP="00C822C3">
      <w:pPr>
        <w:spacing w:before="52" w:after="0" w:line="368" w:lineRule="exact"/>
        <w:ind w:left="5536"/>
        <w:rPr>
          <w:b/>
          <w:bCs/>
        </w:rPr>
      </w:pPr>
    </w:p>
    <w:p w:rsidR="00C822C3" w:rsidRDefault="00C822C3" w:rsidP="00C822C3">
      <w:pPr>
        <w:spacing w:before="52" w:after="0" w:line="368" w:lineRule="exact"/>
        <w:ind w:left="5536"/>
        <w:rPr>
          <w:b/>
          <w:bCs/>
        </w:rPr>
      </w:pPr>
    </w:p>
    <w:p w:rsidR="00C822C3" w:rsidRDefault="00C822C3" w:rsidP="00C822C3">
      <w:pPr>
        <w:spacing w:before="52" w:after="0" w:line="368" w:lineRule="exact"/>
        <w:ind w:left="5536"/>
        <w:rPr>
          <w:b/>
          <w:bCs/>
        </w:rPr>
      </w:pPr>
    </w:p>
    <w:p w:rsidR="00C822C3" w:rsidRDefault="00C822C3" w:rsidP="00C822C3">
      <w:pPr>
        <w:spacing w:before="52" w:after="0" w:line="368" w:lineRule="exact"/>
        <w:ind w:left="5536"/>
        <w:rPr>
          <w:b/>
          <w:bCs/>
        </w:rPr>
      </w:pPr>
    </w:p>
    <w:p w:rsidR="00C822C3" w:rsidRDefault="00C822C3" w:rsidP="00C822C3">
      <w:pPr>
        <w:spacing w:before="52" w:after="0" w:line="368" w:lineRule="exact"/>
        <w:ind w:left="5536"/>
        <w:rPr>
          <w:b/>
          <w:bCs/>
        </w:rPr>
      </w:pPr>
    </w:p>
    <w:p w:rsidR="00FE3BA7" w:rsidRDefault="00FE3BA7" w:rsidP="00FE3BA7">
      <w:pPr>
        <w:spacing w:before="52" w:line="368" w:lineRule="exact"/>
        <w:rPr>
          <w:b/>
          <w:bCs/>
        </w:rPr>
      </w:pPr>
    </w:p>
    <w:p w:rsidR="00FE3BA7" w:rsidRDefault="00FE3BA7" w:rsidP="00FE3BA7">
      <w:pPr>
        <w:spacing w:before="52" w:line="368" w:lineRule="exact"/>
        <w:rPr>
          <w:b/>
          <w:bCs/>
        </w:rPr>
      </w:pPr>
    </w:p>
    <w:p w:rsidR="00FE3BA7" w:rsidRDefault="00FE3BA7" w:rsidP="00FE3BA7">
      <w:pPr>
        <w:spacing w:before="52" w:line="368" w:lineRule="exact"/>
        <w:rPr>
          <w:b/>
          <w:bCs/>
        </w:rPr>
      </w:pPr>
    </w:p>
    <w:p w:rsidR="00FE3BA7" w:rsidRPr="00B5433A" w:rsidRDefault="00FE3BA7" w:rsidP="00FE3BA7">
      <w:pPr>
        <w:spacing w:before="52" w:line="368" w:lineRule="exact"/>
        <w:rPr>
          <w:b/>
          <w:bCs/>
        </w:rPr>
      </w:pPr>
    </w:p>
    <w:p w:rsidR="00FE3BA7" w:rsidRPr="000A6484" w:rsidRDefault="00FE3BA7" w:rsidP="00FE3BA7">
      <w:pPr>
        <w:tabs>
          <w:tab w:val="left" w:pos="828"/>
          <w:tab w:val="center" w:pos="4065"/>
        </w:tabs>
        <w:rPr>
          <w:rFonts w:ascii="Times New Roman" w:hAnsi="Times New Roman"/>
          <w:b/>
          <w:sz w:val="24"/>
          <w:szCs w:val="24"/>
        </w:rPr>
      </w:pPr>
    </w:p>
    <w:p w:rsidR="00FE3BA7" w:rsidRPr="00C7646F" w:rsidRDefault="00FE3BA7" w:rsidP="00FE3BA7">
      <w:pPr>
        <w:tabs>
          <w:tab w:val="left" w:pos="828"/>
          <w:tab w:val="center" w:pos="4065"/>
        </w:tabs>
        <w:rPr>
          <w:rFonts w:ascii="Times New Roman" w:hAnsi="Times New Roman"/>
          <w:b/>
          <w:sz w:val="32"/>
          <w:szCs w:val="32"/>
          <w:u w:val="single"/>
        </w:rPr>
      </w:pPr>
      <w:r>
        <w:rPr>
          <w:rFonts w:ascii="Times New Roman" w:hAnsi="Times New Roman"/>
          <w:b/>
          <w:noProof/>
          <w:sz w:val="32"/>
          <w:szCs w:val="32"/>
          <w:u w:val="single"/>
          <w:lang w:val="en-US" w:eastAsia="en-US" w:bidi="hi-IN"/>
        </w:rPr>
        <w:drawing>
          <wp:anchor distT="0" distB="0" distL="114300" distR="114300" simplePos="0" relativeHeight="251666432" behindDoc="0" locked="0" layoutInCell="1" allowOverlap="1">
            <wp:simplePos x="0" y="0"/>
            <wp:positionH relativeFrom="column">
              <wp:posOffset>-266700</wp:posOffset>
            </wp:positionH>
            <wp:positionV relativeFrom="paragraph">
              <wp:posOffset>104775</wp:posOffset>
            </wp:positionV>
            <wp:extent cx="790575" cy="695325"/>
            <wp:effectExtent l="19050" t="0" r="9525" b="0"/>
            <wp:wrapSquare wrapText="r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grayscl/>
                      <a:biLevel thresh="50000"/>
                    </a:blip>
                    <a:srcRect/>
                    <a:stretch>
                      <a:fillRect/>
                    </a:stretch>
                  </pic:blipFill>
                  <pic:spPr bwMode="auto">
                    <a:xfrm>
                      <a:off x="0" y="0"/>
                      <a:ext cx="790575" cy="695325"/>
                    </a:xfrm>
                    <a:prstGeom prst="rect">
                      <a:avLst/>
                    </a:prstGeom>
                    <a:solidFill>
                      <a:srgbClr val="FFFF00">
                        <a:alpha val="30196"/>
                      </a:srgbClr>
                    </a:solidFill>
                  </pic:spPr>
                </pic:pic>
              </a:graphicData>
            </a:graphic>
          </wp:anchor>
        </w:drawing>
      </w:r>
      <w:r w:rsidRPr="00C7646F">
        <w:rPr>
          <w:rFonts w:ascii="Times New Roman" w:hAnsi="Times New Roman"/>
          <w:b/>
          <w:sz w:val="32"/>
          <w:szCs w:val="32"/>
        </w:rPr>
        <w:t>JABALPUR SAHAKARI DUGDH SANGH MARYADIT</w:t>
      </w:r>
    </w:p>
    <w:p w:rsidR="00FE3BA7" w:rsidRPr="00C7646F" w:rsidRDefault="00FE3BA7" w:rsidP="00FE3BA7">
      <w:pPr>
        <w:jc w:val="center"/>
        <w:rPr>
          <w:rFonts w:ascii="Times New Roman" w:hAnsi="Times New Roman"/>
          <w:sz w:val="28"/>
          <w:szCs w:val="28"/>
        </w:rPr>
      </w:pPr>
      <w:r>
        <w:rPr>
          <w:rFonts w:ascii="Times New Roman" w:hAnsi="Times New Roman"/>
          <w:sz w:val="28"/>
          <w:szCs w:val="28"/>
        </w:rPr>
        <w:t xml:space="preserve">DAIRY </w:t>
      </w:r>
      <w:proofErr w:type="gramStart"/>
      <w:r>
        <w:rPr>
          <w:rFonts w:ascii="Times New Roman" w:hAnsi="Times New Roman"/>
          <w:sz w:val="28"/>
          <w:szCs w:val="28"/>
        </w:rPr>
        <w:t>PLANT .</w:t>
      </w:r>
      <w:proofErr w:type="gramEnd"/>
      <w:r w:rsidRPr="00C7646F">
        <w:rPr>
          <w:rFonts w:ascii="Times New Roman" w:hAnsi="Times New Roman"/>
          <w:sz w:val="28"/>
          <w:szCs w:val="28"/>
        </w:rPr>
        <w:t xml:space="preserve"> KARONDANALA, IMALIYA, JABALPUR</w:t>
      </w:r>
    </w:p>
    <w:p w:rsidR="00FE3BA7" w:rsidRPr="001B2C70" w:rsidRDefault="00FE3BA7" w:rsidP="00FE3BA7">
      <w:pPr>
        <w:tabs>
          <w:tab w:val="left" w:pos="1530"/>
          <w:tab w:val="left" w:pos="4410"/>
        </w:tabs>
        <w:jc w:val="center"/>
        <w:rPr>
          <w:rFonts w:ascii="Times New Roman" w:hAnsi="Times New Roman"/>
          <w:b/>
          <w:sz w:val="28"/>
          <w:szCs w:val="28"/>
        </w:rPr>
      </w:pPr>
      <w:r>
        <w:rPr>
          <w:rFonts w:ascii="Times New Roman" w:hAnsi="Times New Roman"/>
          <w:b/>
          <w:sz w:val="28"/>
          <w:szCs w:val="28"/>
        </w:rPr>
        <w:t>Phone no……………….E-</w:t>
      </w:r>
      <w:proofErr w:type="spellStart"/>
      <w:proofErr w:type="gramStart"/>
      <w:r>
        <w:rPr>
          <w:rFonts w:ascii="Times New Roman" w:hAnsi="Times New Roman"/>
          <w:b/>
          <w:sz w:val="28"/>
          <w:szCs w:val="28"/>
        </w:rPr>
        <w:t>mai</w:t>
      </w:r>
      <w:proofErr w:type="spellEnd"/>
      <w:r>
        <w:rPr>
          <w:rFonts w:ascii="Times New Roman" w:hAnsi="Times New Roman"/>
          <w:b/>
          <w:sz w:val="28"/>
          <w:szCs w:val="28"/>
        </w:rPr>
        <w:t xml:space="preserve">  -</w:t>
      </w:r>
      <w:proofErr w:type="gramEnd"/>
      <w:r w:rsidR="000F12B8">
        <w:fldChar w:fldCharType="begin"/>
      </w:r>
      <w:r w:rsidR="000F12B8">
        <w:instrText>HYPERLINK "mailto:jdssanchipurchase@gmail.com"</w:instrText>
      </w:r>
      <w:r w:rsidR="000F12B8">
        <w:fldChar w:fldCharType="separate"/>
      </w:r>
      <w:r w:rsidR="004A559C" w:rsidRPr="00CB424E">
        <w:rPr>
          <w:rStyle w:val="Hyperlink"/>
          <w:rFonts w:ascii="Times New Roman" w:hAnsi="Times New Roman"/>
          <w:b/>
          <w:sz w:val="28"/>
          <w:szCs w:val="28"/>
        </w:rPr>
        <w:t>jdssanchipurchase@gmail.com</w:t>
      </w:r>
      <w:r w:rsidR="000F12B8">
        <w:fldChar w:fldCharType="end"/>
      </w:r>
    </w:p>
    <w:p w:rsidR="00FE3BA7" w:rsidRPr="00C7646F" w:rsidRDefault="00FE3BA7" w:rsidP="00FE3BA7">
      <w:pPr>
        <w:jc w:val="center"/>
        <w:rPr>
          <w:rFonts w:ascii="Times New Roman" w:hAnsi="Times New Roman"/>
          <w:sz w:val="28"/>
          <w:szCs w:val="28"/>
        </w:rPr>
      </w:pPr>
      <w:proofErr w:type="gramStart"/>
      <w:r w:rsidRPr="00C7646F">
        <w:rPr>
          <w:rFonts w:ascii="Arial" w:hAnsi="Arial"/>
          <w:bCs/>
          <w:sz w:val="28"/>
          <w:szCs w:val="28"/>
        </w:rPr>
        <w:t>GST :</w:t>
      </w:r>
      <w:proofErr w:type="gramEnd"/>
      <w:r w:rsidRPr="00C7646F">
        <w:rPr>
          <w:rFonts w:ascii="Arial" w:hAnsi="Arial"/>
          <w:bCs/>
          <w:sz w:val="28"/>
          <w:szCs w:val="28"/>
        </w:rPr>
        <w:t xml:space="preserve"> 23AAAAJ0485D1Z6  </w:t>
      </w:r>
      <w:r w:rsidRPr="00C7646F">
        <w:rPr>
          <w:rFonts w:ascii="Arial" w:hAnsi="Arial"/>
          <w:bCs/>
          <w:sz w:val="28"/>
          <w:szCs w:val="28"/>
        </w:rPr>
        <w:tab/>
      </w:r>
      <w:r w:rsidRPr="00C7646F">
        <w:rPr>
          <w:rFonts w:ascii="Arial" w:hAnsi="Arial"/>
          <w:bCs/>
          <w:sz w:val="28"/>
          <w:szCs w:val="28"/>
        </w:rPr>
        <w:tab/>
        <w:t xml:space="preserve">  Pan : AAAAJ0485D</w:t>
      </w:r>
    </w:p>
    <w:p w:rsidR="00FE3BA7" w:rsidRDefault="00FE3BA7" w:rsidP="00FE3BA7">
      <w:pPr>
        <w:pStyle w:val="NormalWeb"/>
        <w:tabs>
          <w:tab w:val="left" w:pos="1170"/>
        </w:tabs>
        <w:spacing w:before="0" w:beforeAutospacing="0" w:after="0"/>
        <w:jc w:val="center"/>
        <w:rPr>
          <w:bCs/>
          <w:sz w:val="28"/>
          <w:szCs w:val="28"/>
        </w:rPr>
      </w:pPr>
      <w:r w:rsidRPr="00C7646F">
        <w:rPr>
          <w:bCs/>
          <w:sz w:val="28"/>
          <w:szCs w:val="28"/>
        </w:rPr>
        <w:t>(AN ISO 9001:2008 And 22000:2005 CERTIFIED ORGANISATION)</w:t>
      </w:r>
    </w:p>
    <w:p w:rsidR="00FE3BA7" w:rsidRPr="00C7646F" w:rsidRDefault="00FE3BA7" w:rsidP="00FE3BA7">
      <w:pPr>
        <w:pStyle w:val="NormalWeb"/>
        <w:tabs>
          <w:tab w:val="left" w:pos="1170"/>
        </w:tabs>
        <w:spacing w:before="0" w:beforeAutospacing="0" w:after="0"/>
        <w:jc w:val="center"/>
        <w:rPr>
          <w:bCs/>
          <w:sz w:val="28"/>
          <w:szCs w:val="28"/>
        </w:rPr>
      </w:pPr>
      <w:r>
        <w:rPr>
          <w:bCs/>
          <w:sz w:val="28"/>
          <w:szCs w:val="28"/>
        </w:rPr>
        <w:t>----------------------------------------------------------------------------------------------</w:t>
      </w:r>
    </w:p>
    <w:p w:rsidR="00FE3BA7" w:rsidRDefault="00FE3BA7" w:rsidP="00FE3BA7">
      <w:pPr>
        <w:pStyle w:val="NormalWeb"/>
        <w:tabs>
          <w:tab w:val="left" w:pos="1170"/>
        </w:tabs>
        <w:spacing w:before="0" w:beforeAutospacing="0" w:after="0"/>
        <w:rPr>
          <w:b/>
          <w:sz w:val="28"/>
          <w:szCs w:val="28"/>
        </w:rPr>
      </w:pPr>
      <w:r w:rsidRPr="00B5433A">
        <w:rPr>
          <w:b/>
          <w:sz w:val="28"/>
          <w:szCs w:val="28"/>
        </w:rPr>
        <w:t xml:space="preserve">  Tender Ref No: ……/</w:t>
      </w:r>
      <w:r>
        <w:rPr>
          <w:b/>
          <w:sz w:val="28"/>
          <w:szCs w:val="28"/>
        </w:rPr>
        <w:t>Project  JSDSM/ 201</w:t>
      </w:r>
      <w:r w:rsidR="004A559C">
        <w:rPr>
          <w:b/>
          <w:sz w:val="28"/>
          <w:szCs w:val="28"/>
        </w:rPr>
        <w:t>9</w:t>
      </w:r>
      <w:r>
        <w:rPr>
          <w:b/>
          <w:sz w:val="28"/>
          <w:szCs w:val="28"/>
        </w:rPr>
        <w:t xml:space="preserve">/Jabalpur </w:t>
      </w:r>
      <w:r w:rsidRPr="00B5433A">
        <w:rPr>
          <w:b/>
          <w:sz w:val="28"/>
          <w:szCs w:val="28"/>
        </w:rPr>
        <w:t xml:space="preserve"> Date. </w:t>
      </w:r>
    </w:p>
    <w:p w:rsidR="00FE3BA7" w:rsidRDefault="00FE3BA7" w:rsidP="00FE3BA7">
      <w:pPr>
        <w:spacing w:line="221" w:lineRule="exact"/>
        <w:ind w:left="1795"/>
        <w:rPr>
          <w:b/>
          <w:sz w:val="28"/>
          <w:szCs w:val="28"/>
        </w:rPr>
      </w:pPr>
    </w:p>
    <w:p w:rsidR="00FE3BA7" w:rsidRPr="00C95268" w:rsidRDefault="00FE3BA7" w:rsidP="00FE3BA7">
      <w:pPr>
        <w:spacing w:line="221" w:lineRule="exact"/>
        <w:ind w:left="1795"/>
        <w:rPr>
          <w:b/>
          <w:sz w:val="28"/>
          <w:szCs w:val="28"/>
        </w:rPr>
      </w:pPr>
      <w:r w:rsidRPr="00C95268">
        <w:rPr>
          <w:b/>
          <w:sz w:val="28"/>
          <w:szCs w:val="28"/>
        </w:rPr>
        <w:t>NOTICE FOR INVITING E-TENDER</w:t>
      </w:r>
    </w:p>
    <w:p w:rsidR="00FE3BA7" w:rsidRPr="00FB65D5" w:rsidRDefault="00FE3BA7" w:rsidP="00FE3BA7">
      <w:pPr>
        <w:jc w:val="both"/>
        <w:rPr>
          <w:b/>
          <w:sz w:val="28"/>
          <w:szCs w:val="28"/>
        </w:rPr>
      </w:pPr>
      <w:r w:rsidRPr="00FB65D5">
        <w:rPr>
          <w:b/>
          <w:sz w:val="28"/>
          <w:szCs w:val="28"/>
        </w:rPr>
        <w:t xml:space="preserve">Jabalpur </w:t>
      </w:r>
      <w:proofErr w:type="spellStart"/>
      <w:r w:rsidRPr="00FB65D5">
        <w:rPr>
          <w:b/>
          <w:sz w:val="28"/>
          <w:szCs w:val="28"/>
        </w:rPr>
        <w:t>SahakariDughdhSanghMaryadit</w:t>
      </w:r>
      <w:proofErr w:type="spellEnd"/>
      <w:r w:rsidRPr="00FB65D5">
        <w:rPr>
          <w:b/>
          <w:sz w:val="28"/>
          <w:szCs w:val="28"/>
        </w:rPr>
        <w:t xml:space="preserve"> Jabalpur invites on-line tenders  from Manufacturers /Suppliers / contractors having adequate experience in  DESIGN, SUPPLY AND LABOUR JOB FOR  SUPPLY, INSTALLATION, TESTING AND COMMISSIONING OF </w:t>
      </w:r>
      <w:r w:rsidR="004A559C">
        <w:rPr>
          <w:b/>
          <w:sz w:val="28"/>
          <w:szCs w:val="28"/>
        </w:rPr>
        <w:t>NEW 33/500 KVA tra</w:t>
      </w:r>
      <w:r>
        <w:rPr>
          <w:b/>
          <w:sz w:val="28"/>
          <w:szCs w:val="28"/>
        </w:rPr>
        <w:t xml:space="preserve">nsformer at main dairy plant  of </w:t>
      </w:r>
      <w:r w:rsidRPr="00FB65D5">
        <w:rPr>
          <w:b/>
          <w:sz w:val="28"/>
          <w:szCs w:val="28"/>
        </w:rPr>
        <w:t xml:space="preserve">JABALPUR SAHAKARI DUGDHA SANGH MARYADIT, JABALPUR, </w:t>
      </w:r>
      <w:r w:rsidRPr="00FB65D5">
        <w:rPr>
          <w:b/>
          <w:w w:val="102"/>
          <w:sz w:val="28"/>
          <w:szCs w:val="28"/>
        </w:rPr>
        <w:t>MADHYA</w:t>
      </w:r>
      <w:r w:rsidR="004A559C">
        <w:rPr>
          <w:b/>
          <w:w w:val="102"/>
          <w:sz w:val="28"/>
          <w:szCs w:val="28"/>
        </w:rPr>
        <w:t xml:space="preserve"> PRADESH</w:t>
      </w:r>
      <w:r w:rsidRPr="00FB65D5">
        <w:rPr>
          <w:b/>
          <w:sz w:val="28"/>
          <w:szCs w:val="28"/>
        </w:rPr>
        <w:t xml:space="preserve">. Tender document is available &amp; can be downloaded from the website </w:t>
      </w:r>
      <w:hyperlink r:id="rId11" w:history="1">
        <w:r w:rsidRPr="00FB65D5">
          <w:rPr>
            <w:rStyle w:val="Hyperlink"/>
            <w:b/>
            <w:sz w:val="28"/>
            <w:szCs w:val="28"/>
          </w:rPr>
          <w:t>www.mpeproc.gov.in</w:t>
        </w:r>
      </w:hyperlink>
      <w:r w:rsidRPr="00FB65D5">
        <w:rPr>
          <w:sz w:val="28"/>
          <w:szCs w:val="28"/>
        </w:rPr>
        <w:t xml:space="preserve"> up to</w:t>
      </w:r>
      <w:r w:rsidR="00563BDE">
        <w:rPr>
          <w:sz w:val="28"/>
          <w:szCs w:val="28"/>
        </w:rPr>
        <w:t xml:space="preserve"> 4:00 </w:t>
      </w:r>
      <w:r w:rsidR="00146F41">
        <w:rPr>
          <w:sz w:val="28"/>
          <w:szCs w:val="28"/>
        </w:rPr>
        <w:t>PM</w:t>
      </w:r>
      <w:r w:rsidR="00563BDE">
        <w:rPr>
          <w:sz w:val="28"/>
          <w:szCs w:val="28"/>
        </w:rPr>
        <w:t xml:space="preserve"> Dated 13/09</w:t>
      </w:r>
      <w:r w:rsidR="00146F41">
        <w:rPr>
          <w:sz w:val="28"/>
          <w:szCs w:val="28"/>
        </w:rPr>
        <w:t>/201</w:t>
      </w:r>
      <w:r w:rsidR="004A559C">
        <w:rPr>
          <w:sz w:val="28"/>
          <w:szCs w:val="28"/>
        </w:rPr>
        <w:t xml:space="preserve">9 </w:t>
      </w:r>
      <w:r w:rsidRPr="00FB65D5">
        <w:rPr>
          <w:b/>
          <w:sz w:val="28"/>
          <w:szCs w:val="28"/>
        </w:rPr>
        <w:t xml:space="preserve">.The  tender document is also available on the web UNDER JABALPUR SAHAKARI DUGDHA SANGH MARYADIT, JABALPUR, </w:t>
      </w:r>
      <w:r w:rsidRPr="00FB65D5">
        <w:rPr>
          <w:b/>
          <w:w w:val="102"/>
          <w:sz w:val="28"/>
          <w:szCs w:val="28"/>
        </w:rPr>
        <w:t>MADHYA PRADES</w:t>
      </w:r>
      <w:r w:rsidRPr="00FB65D5">
        <w:rPr>
          <w:b/>
          <w:sz w:val="28"/>
          <w:szCs w:val="28"/>
        </w:rPr>
        <w:t xml:space="preserve"> site </w:t>
      </w:r>
      <w:hyperlink r:id="rId12" w:history="1">
        <w:r w:rsidRPr="00FB65D5">
          <w:rPr>
            <w:rStyle w:val="Hyperlink"/>
            <w:b/>
            <w:sz w:val="28"/>
            <w:szCs w:val="28"/>
          </w:rPr>
          <w:t>www.mpcdf.gov.in</w:t>
        </w:r>
      </w:hyperlink>
      <w:r w:rsidRPr="00FB65D5">
        <w:rPr>
          <w:b/>
          <w:sz w:val="28"/>
          <w:szCs w:val="28"/>
        </w:rPr>
        <w:t xml:space="preserve"> of M.P. State Co-Operative Dairy Federation to read the terms &amp; conditions, scope of works etc. as a reference only. The C.E.O., J.S.D.S. reserves the right to accept or reject any or all the tenders without assigning any reasons.                               </w:t>
      </w:r>
    </w:p>
    <w:p w:rsidR="009039DB" w:rsidRDefault="009039DB" w:rsidP="009039DB">
      <w:pPr>
        <w:spacing w:after="0"/>
        <w:rPr>
          <w:b/>
          <w:sz w:val="24"/>
          <w:szCs w:val="24"/>
        </w:rPr>
      </w:pPr>
    </w:p>
    <w:p w:rsidR="00FE3BA7" w:rsidRPr="00B5433A" w:rsidRDefault="00FE3BA7" w:rsidP="009039DB">
      <w:pPr>
        <w:spacing w:after="0"/>
        <w:rPr>
          <w:b/>
          <w:sz w:val="24"/>
          <w:szCs w:val="24"/>
        </w:rPr>
      </w:pPr>
      <w:r w:rsidRPr="00B5433A">
        <w:rPr>
          <w:b/>
          <w:sz w:val="24"/>
          <w:szCs w:val="24"/>
        </w:rPr>
        <w:t>CHIEF EXECUTIVE OFFICER</w:t>
      </w:r>
    </w:p>
    <w:p w:rsidR="00FE3BA7" w:rsidRDefault="00FE3BA7" w:rsidP="009039DB">
      <w:pPr>
        <w:spacing w:after="0"/>
        <w:rPr>
          <w:b/>
          <w:sz w:val="24"/>
          <w:szCs w:val="24"/>
        </w:rPr>
      </w:pPr>
      <w:r w:rsidRPr="00B5433A">
        <w:rPr>
          <w:b/>
          <w:sz w:val="24"/>
          <w:szCs w:val="24"/>
        </w:rPr>
        <w:t xml:space="preserve">                                                                   Jabalpur </w:t>
      </w:r>
      <w:proofErr w:type="spellStart"/>
      <w:r w:rsidRPr="00B5433A">
        <w:rPr>
          <w:b/>
          <w:sz w:val="24"/>
          <w:szCs w:val="24"/>
        </w:rPr>
        <w:t>SahakariDugdhSanghMaryad</w:t>
      </w:r>
      <w:r>
        <w:rPr>
          <w:b/>
          <w:sz w:val="24"/>
          <w:szCs w:val="24"/>
        </w:rPr>
        <w:t>it</w:t>
      </w:r>
      <w:proofErr w:type="spellEnd"/>
    </w:p>
    <w:p w:rsidR="00FE3BA7" w:rsidRDefault="00FE3BA7" w:rsidP="009039DB">
      <w:pPr>
        <w:spacing w:after="0"/>
        <w:rPr>
          <w:b/>
          <w:sz w:val="24"/>
          <w:szCs w:val="24"/>
        </w:rPr>
      </w:pPr>
    </w:p>
    <w:p w:rsidR="00027B76" w:rsidRDefault="00027B76" w:rsidP="00C822C3">
      <w:pPr>
        <w:rPr>
          <w:b/>
          <w:sz w:val="24"/>
          <w:szCs w:val="24"/>
        </w:rPr>
      </w:pPr>
    </w:p>
    <w:p w:rsidR="00FE3BA7" w:rsidRDefault="00FE3BA7" w:rsidP="00C822C3">
      <w:pPr>
        <w:rPr>
          <w:b/>
          <w:sz w:val="24"/>
          <w:szCs w:val="24"/>
        </w:rPr>
      </w:pPr>
    </w:p>
    <w:p w:rsidR="00FE3BA7" w:rsidRDefault="00FE3BA7" w:rsidP="00C822C3">
      <w:pPr>
        <w:rPr>
          <w:b/>
          <w:sz w:val="24"/>
          <w:szCs w:val="24"/>
        </w:rPr>
      </w:pPr>
    </w:p>
    <w:p w:rsidR="00FE3BA7" w:rsidRDefault="00FE3BA7" w:rsidP="00C822C3">
      <w:pPr>
        <w:rPr>
          <w:b/>
          <w:sz w:val="24"/>
          <w:szCs w:val="24"/>
        </w:rPr>
      </w:pPr>
    </w:p>
    <w:tbl>
      <w:tblPr>
        <w:tblpPr w:leftFromText="180" w:rightFromText="180" w:vertAnchor="text" w:horzAnchor="margin" w:tblpY="140"/>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745"/>
        <w:gridCol w:w="3049"/>
        <w:gridCol w:w="799"/>
        <w:gridCol w:w="1506"/>
        <w:gridCol w:w="1212"/>
        <w:gridCol w:w="1932"/>
      </w:tblGrid>
      <w:tr w:rsidR="00C45622" w:rsidRPr="0068510F" w:rsidTr="00C45622">
        <w:tc>
          <w:tcPr>
            <w:tcW w:w="745" w:type="dxa"/>
          </w:tcPr>
          <w:p w:rsidR="00C45622" w:rsidRPr="0068510F" w:rsidRDefault="00C45622" w:rsidP="00C45622">
            <w:pPr>
              <w:spacing w:after="0" w:line="240" w:lineRule="auto"/>
              <w:rPr>
                <w:rFonts w:asciiTheme="minorHAnsi" w:eastAsiaTheme="minorEastAsia" w:hAnsiTheme="minorHAnsi" w:cstheme="minorBidi"/>
                <w:b/>
                <w:sz w:val="24"/>
                <w:szCs w:val="24"/>
                <w:lang w:val="en-US" w:eastAsia="en-US" w:bidi="hi-IN"/>
              </w:rPr>
            </w:pPr>
          </w:p>
          <w:p w:rsidR="00C45622" w:rsidRPr="0068510F" w:rsidRDefault="00C45622" w:rsidP="00C45622">
            <w:pPr>
              <w:spacing w:after="0" w:line="240" w:lineRule="auto"/>
              <w:rPr>
                <w:rFonts w:asciiTheme="minorHAnsi" w:eastAsiaTheme="minorEastAsia" w:hAnsiTheme="minorHAnsi" w:cstheme="minorBidi"/>
                <w:b/>
                <w:sz w:val="24"/>
                <w:szCs w:val="24"/>
                <w:lang w:val="en-US" w:eastAsia="en-US" w:bidi="hi-IN"/>
              </w:rPr>
            </w:pPr>
            <w:proofErr w:type="spellStart"/>
            <w:r w:rsidRPr="0068510F">
              <w:rPr>
                <w:rFonts w:asciiTheme="minorHAnsi" w:eastAsiaTheme="minorEastAsia" w:hAnsiTheme="minorHAnsi" w:cstheme="minorBidi"/>
                <w:b/>
                <w:sz w:val="24"/>
                <w:szCs w:val="24"/>
                <w:lang w:val="en-US" w:eastAsia="en-US" w:bidi="hi-IN"/>
              </w:rPr>
              <w:t>S.No</w:t>
            </w:r>
            <w:proofErr w:type="spellEnd"/>
            <w:r w:rsidRPr="0068510F">
              <w:rPr>
                <w:rFonts w:asciiTheme="minorHAnsi" w:eastAsiaTheme="minorEastAsia" w:hAnsiTheme="minorHAnsi" w:cstheme="minorBidi"/>
                <w:b/>
                <w:sz w:val="24"/>
                <w:szCs w:val="24"/>
                <w:lang w:val="en-US" w:eastAsia="en-US" w:bidi="hi-IN"/>
              </w:rPr>
              <w:t>.</w:t>
            </w:r>
          </w:p>
        </w:tc>
        <w:tc>
          <w:tcPr>
            <w:tcW w:w="3049" w:type="dxa"/>
          </w:tcPr>
          <w:p w:rsidR="00C45622" w:rsidRPr="00065212" w:rsidRDefault="00C45622" w:rsidP="00C45622">
            <w:pPr>
              <w:spacing w:after="0" w:line="240" w:lineRule="auto"/>
              <w:rPr>
                <w:rFonts w:asciiTheme="minorHAnsi" w:eastAsiaTheme="minorEastAsia" w:hAnsiTheme="minorHAnsi" w:cstheme="minorBidi"/>
                <w:b/>
                <w:sz w:val="18"/>
                <w:szCs w:val="18"/>
                <w:lang w:val="en-US" w:eastAsia="en-US" w:bidi="hi-IN"/>
              </w:rPr>
            </w:pPr>
          </w:p>
          <w:p w:rsidR="00C45622" w:rsidRPr="00065212" w:rsidRDefault="00C45622" w:rsidP="00C45622">
            <w:pPr>
              <w:spacing w:after="0" w:line="240" w:lineRule="auto"/>
              <w:rPr>
                <w:rFonts w:asciiTheme="minorHAnsi" w:eastAsiaTheme="minorEastAsia" w:hAnsiTheme="minorHAnsi" w:cstheme="minorBidi"/>
                <w:b/>
                <w:sz w:val="18"/>
                <w:szCs w:val="18"/>
                <w:lang w:val="en-US" w:eastAsia="en-US" w:bidi="hi-IN"/>
              </w:rPr>
            </w:pPr>
            <w:r w:rsidRPr="00065212">
              <w:rPr>
                <w:rFonts w:asciiTheme="minorHAnsi" w:eastAsiaTheme="minorEastAsia" w:hAnsiTheme="minorHAnsi" w:cstheme="minorBidi"/>
                <w:b/>
                <w:sz w:val="18"/>
                <w:szCs w:val="18"/>
                <w:lang w:val="en-US" w:eastAsia="en-US" w:bidi="hi-IN"/>
              </w:rPr>
              <w:t>Particulars</w:t>
            </w:r>
            <w:r>
              <w:rPr>
                <w:rFonts w:asciiTheme="minorHAnsi" w:eastAsiaTheme="minorEastAsia" w:hAnsiTheme="minorHAnsi" w:cstheme="minorBidi"/>
                <w:b/>
                <w:sz w:val="18"/>
                <w:szCs w:val="18"/>
                <w:lang w:val="en-US" w:eastAsia="en-US" w:bidi="hi-IN"/>
              </w:rPr>
              <w:t xml:space="preserve"> OF JOB</w:t>
            </w:r>
          </w:p>
        </w:tc>
        <w:tc>
          <w:tcPr>
            <w:tcW w:w="799" w:type="dxa"/>
          </w:tcPr>
          <w:p w:rsidR="00C45622" w:rsidRPr="0068510F" w:rsidRDefault="00C45622" w:rsidP="00C45622">
            <w:pPr>
              <w:spacing w:after="0" w:line="240" w:lineRule="auto"/>
              <w:rPr>
                <w:rFonts w:asciiTheme="minorHAnsi" w:eastAsiaTheme="minorEastAsia" w:hAnsiTheme="minorHAnsi" w:cstheme="minorBidi"/>
                <w:b/>
                <w:sz w:val="24"/>
                <w:szCs w:val="24"/>
                <w:lang w:val="en-US" w:eastAsia="en-US" w:bidi="hi-IN"/>
              </w:rPr>
            </w:pPr>
          </w:p>
          <w:p w:rsidR="00C45622" w:rsidRPr="0068510F" w:rsidRDefault="00C45622" w:rsidP="00C45622">
            <w:pPr>
              <w:spacing w:after="0" w:line="240" w:lineRule="auto"/>
              <w:rPr>
                <w:rFonts w:asciiTheme="minorHAnsi" w:eastAsiaTheme="minorEastAsia" w:hAnsiTheme="minorHAnsi" w:cstheme="minorBidi"/>
                <w:b/>
                <w:sz w:val="24"/>
                <w:szCs w:val="24"/>
                <w:lang w:val="en-US" w:eastAsia="en-US" w:bidi="hi-IN"/>
              </w:rPr>
            </w:pPr>
            <w:r w:rsidRPr="0068510F">
              <w:rPr>
                <w:rFonts w:asciiTheme="minorHAnsi" w:eastAsiaTheme="minorEastAsia" w:hAnsiTheme="minorHAnsi" w:cstheme="minorBidi"/>
                <w:b/>
                <w:sz w:val="24"/>
                <w:szCs w:val="24"/>
                <w:lang w:val="en-US" w:eastAsia="en-US" w:bidi="hi-IN"/>
              </w:rPr>
              <w:t>Qty.</w:t>
            </w:r>
          </w:p>
        </w:tc>
        <w:tc>
          <w:tcPr>
            <w:tcW w:w="1506" w:type="dxa"/>
          </w:tcPr>
          <w:p w:rsidR="00C45622" w:rsidRPr="0068510F" w:rsidRDefault="00C45622" w:rsidP="00C45622">
            <w:pPr>
              <w:spacing w:after="0" w:line="240" w:lineRule="auto"/>
              <w:rPr>
                <w:rFonts w:asciiTheme="minorHAnsi" w:eastAsiaTheme="minorEastAsia" w:hAnsiTheme="minorHAnsi" w:cstheme="minorBidi"/>
                <w:b/>
                <w:sz w:val="24"/>
                <w:szCs w:val="24"/>
                <w:lang w:val="en-US" w:eastAsia="en-US" w:bidi="hi-IN"/>
              </w:rPr>
            </w:pPr>
          </w:p>
          <w:p w:rsidR="00C45622" w:rsidRPr="0068510F" w:rsidRDefault="00C45622" w:rsidP="00C45622">
            <w:pPr>
              <w:spacing w:after="0" w:line="240" w:lineRule="auto"/>
              <w:rPr>
                <w:rFonts w:asciiTheme="minorHAnsi" w:eastAsiaTheme="minorEastAsia" w:hAnsiTheme="minorHAnsi" w:cstheme="minorBidi"/>
                <w:b/>
                <w:sz w:val="24"/>
                <w:szCs w:val="24"/>
                <w:lang w:val="en-US" w:eastAsia="en-US" w:bidi="hi-IN"/>
              </w:rPr>
            </w:pPr>
            <w:r w:rsidRPr="0068510F">
              <w:rPr>
                <w:rFonts w:asciiTheme="minorHAnsi" w:eastAsiaTheme="minorEastAsia" w:hAnsiTheme="minorHAnsi" w:cstheme="minorBidi"/>
                <w:b/>
                <w:sz w:val="24"/>
                <w:szCs w:val="24"/>
                <w:lang w:val="en-US" w:eastAsia="en-US" w:bidi="hi-IN"/>
              </w:rPr>
              <w:t>EMD</w:t>
            </w:r>
          </w:p>
        </w:tc>
        <w:tc>
          <w:tcPr>
            <w:tcW w:w="1212" w:type="dxa"/>
          </w:tcPr>
          <w:p w:rsidR="00C45622" w:rsidRPr="0068510F" w:rsidRDefault="00C45622" w:rsidP="00C45622">
            <w:pPr>
              <w:spacing w:after="0" w:line="240" w:lineRule="auto"/>
              <w:rPr>
                <w:rFonts w:asciiTheme="minorHAnsi" w:eastAsiaTheme="minorEastAsia" w:hAnsiTheme="minorHAnsi" w:cstheme="minorBidi"/>
                <w:b/>
                <w:sz w:val="24"/>
                <w:szCs w:val="24"/>
                <w:lang w:val="en-US" w:eastAsia="en-US" w:bidi="hi-IN"/>
              </w:rPr>
            </w:pPr>
            <w:r w:rsidRPr="0068510F">
              <w:rPr>
                <w:rFonts w:asciiTheme="minorHAnsi" w:eastAsiaTheme="minorEastAsia" w:hAnsiTheme="minorHAnsi" w:cstheme="minorBidi"/>
                <w:b/>
                <w:sz w:val="24"/>
                <w:szCs w:val="24"/>
                <w:lang w:val="en-US" w:eastAsia="en-US" w:bidi="hi-IN"/>
              </w:rPr>
              <w:t>Cost of Tender doc</w:t>
            </w:r>
          </w:p>
        </w:tc>
        <w:tc>
          <w:tcPr>
            <w:tcW w:w="1932" w:type="dxa"/>
          </w:tcPr>
          <w:p w:rsidR="00C45622" w:rsidRPr="0068510F" w:rsidRDefault="00C45622" w:rsidP="00C45622">
            <w:pPr>
              <w:spacing w:after="0" w:line="240" w:lineRule="auto"/>
              <w:rPr>
                <w:rFonts w:asciiTheme="minorHAnsi" w:eastAsiaTheme="minorEastAsia" w:hAnsiTheme="minorHAnsi" w:cstheme="minorBidi"/>
                <w:b/>
                <w:sz w:val="24"/>
                <w:szCs w:val="24"/>
                <w:lang w:val="en-US" w:eastAsia="en-US" w:bidi="hi-IN"/>
              </w:rPr>
            </w:pPr>
            <w:r w:rsidRPr="0068510F">
              <w:rPr>
                <w:rFonts w:asciiTheme="minorHAnsi" w:eastAsiaTheme="minorEastAsia" w:hAnsiTheme="minorHAnsi" w:cstheme="minorBidi"/>
                <w:b/>
                <w:sz w:val="24"/>
                <w:szCs w:val="24"/>
                <w:lang w:val="en-US" w:eastAsia="en-US" w:bidi="hi-IN"/>
              </w:rPr>
              <w:t xml:space="preserve">Last date and time for </w:t>
            </w:r>
            <w:proofErr w:type="spellStart"/>
            <w:r w:rsidRPr="0068510F">
              <w:rPr>
                <w:rFonts w:asciiTheme="minorHAnsi" w:eastAsiaTheme="minorEastAsia" w:hAnsiTheme="minorHAnsi" w:cstheme="minorBidi"/>
                <w:b/>
                <w:sz w:val="24"/>
                <w:szCs w:val="24"/>
                <w:lang w:val="en-US" w:eastAsia="en-US" w:bidi="hi-IN"/>
              </w:rPr>
              <w:t>puchase</w:t>
            </w:r>
            <w:proofErr w:type="spellEnd"/>
            <w:r w:rsidRPr="0068510F">
              <w:rPr>
                <w:rFonts w:asciiTheme="minorHAnsi" w:eastAsiaTheme="minorEastAsia" w:hAnsiTheme="minorHAnsi" w:cstheme="minorBidi"/>
                <w:b/>
                <w:sz w:val="24"/>
                <w:szCs w:val="24"/>
                <w:lang w:val="en-US" w:eastAsia="en-US" w:bidi="hi-IN"/>
              </w:rPr>
              <w:t xml:space="preserve"> of tender Form</w:t>
            </w:r>
          </w:p>
        </w:tc>
      </w:tr>
      <w:tr w:rsidR="00C45622" w:rsidRPr="0068510F" w:rsidTr="00C45622">
        <w:tc>
          <w:tcPr>
            <w:tcW w:w="745" w:type="dxa"/>
          </w:tcPr>
          <w:p w:rsidR="00C45622" w:rsidRPr="0068510F" w:rsidRDefault="00C45622" w:rsidP="00C45622">
            <w:pPr>
              <w:spacing w:after="0" w:line="240" w:lineRule="auto"/>
              <w:rPr>
                <w:rFonts w:asciiTheme="minorHAnsi" w:eastAsiaTheme="minorEastAsia" w:hAnsiTheme="minorHAnsi" w:cstheme="minorBidi"/>
                <w:b/>
                <w:sz w:val="24"/>
                <w:szCs w:val="24"/>
                <w:lang w:val="en-US" w:eastAsia="en-US" w:bidi="hi-IN"/>
              </w:rPr>
            </w:pPr>
            <w:r w:rsidRPr="0068510F">
              <w:rPr>
                <w:rFonts w:asciiTheme="minorHAnsi" w:eastAsiaTheme="minorEastAsia" w:hAnsiTheme="minorHAnsi" w:cstheme="minorBidi"/>
                <w:b/>
                <w:sz w:val="24"/>
                <w:szCs w:val="24"/>
                <w:lang w:val="en-US" w:eastAsia="en-US" w:bidi="hi-IN"/>
              </w:rPr>
              <w:t>1.</w:t>
            </w:r>
          </w:p>
        </w:tc>
        <w:tc>
          <w:tcPr>
            <w:tcW w:w="3049" w:type="dxa"/>
          </w:tcPr>
          <w:p w:rsidR="00C45622" w:rsidRPr="00DD093B" w:rsidRDefault="00C45622" w:rsidP="00C45622">
            <w:pPr>
              <w:pStyle w:val="NoSpacing"/>
              <w:jc w:val="both"/>
              <w:rPr>
                <w:rFonts w:asciiTheme="majorHAnsi" w:hAnsiTheme="majorHAnsi"/>
                <w:b/>
                <w:sz w:val="20"/>
                <w:szCs w:val="20"/>
              </w:rPr>
            </w:pPr>
            <w:r w:rsidRPr="00DD093B">
              <w:rPr>
                <w:rFonts w:asciiTheme="majorHAnsi" w:hAnsiTheme="majorHAnsi"/>
                <w:b/>
              </w:rPr>
              <w:t xml:space="preserve">DESIGN, SUPPLY AND LABOUR JOB FOR  SUPPLY, INSTALLATION, TESTING AND COMMISSIONING OF NEW 33/500 </w:t>
            </w:r>
            <w:proofErr w:type="spellStart"/>
            <w:r w:rsidRPr="00DD093B">
              <w:rPr>
                <w:rFonts w:asciiTheme="majorHAnsi" w:hAnsiTheme="majorHAnsi"/>
                <w:b/>
              </w:rPr>
              <w:t>Kvatrensformer</w:t>
            </w:r>
            <w:proofErr w:type="spellEnd"/>
            <w:r w:rsidRPr="00DD093B">
              <w:rPr>
                <w:rFonts w:asciiTheme="majorHAnsi" w:hAnsiTheme="majorHAnsi"/>
                <w:b/>
              </w:rPr>
              <w:t xml:space="preserve"> at main dairy plant  of JABALPUR SAHAKARI DUGDHA SANGH MARYADIT, JABALPUR, </w:t>
            </w:r>
            <w:r w:rsidRPr="00DD093B">
              <w:rPr>
                <w:rFonts w:asciiTheme="majorHAnsi" w:hAnsiTheme="majorHAnsi"/>
                <w:b/>
                <w:w w:val="102"/>
              </w:rPr>
              <w:t>MADHYA</w:t>
            </w:r>
          </w:p>
          <w:p w:rsidR="00C45622" w:rsidRPr="00027B76" w:rsidRDefault="00C45622" w:rsidP="00C45622">
            <w:pPr>
              <w:pStyle w:val="NoSpacing"/>
              <w:jc w:val="both"/>
              <w:rPr>
                <w:rFonts w:asciiTheme="minorHAnsi" w:eastAsiaTheme="minorEastAsia" w:hAnsiTheme="minorHAnsi" w:cstheme="minorBidi"/>
                <w:b/>
                <w:sz w:val="20"/>
                <w:szCs w:val="20"/>
                <w:lang w:val="en-US" w:eastAsia="en-US" w:bidi="hi-IN"/>
              </w:rPr>
            </w:pPr>
          </w:p>
        </w:tc>
        <w:tc>
          <w:tcPr>
            <w:tcW w:w="799" w:type="dxa"/>
          </w:tcPr>
          <w:p w:rsidR="00C45622" w:rsidRPr="0068510F" w:rsidRDefault="00C45622" w:rsidP="00C45622">
            <w:pPr>
              <w:spacing w:after="0" w:line="240" w:lineRule="auto"/>
              <w:rPr>
                <w:rFonts w:asciiTheme="minorHAnsi" w:eastAsiaTheme="minorEastAsia" w:hAnsiTheme="minorHAnsi" w:cstheme="minorBidi"/>
                <w:b/>
                <w:sz w:val="24"/>
                <w:szCs w:val="24"/>
                <w:lang w:val="en-US" w:eastAsia="en-US" w:bidi="hi-IN"/>
              </w:rPr>
            </w:pPr>
          </w:p>
          <w:p w:rsidR="00C45622" w:rsidRPr="0068510F" w:rsidRDefault="00C45622" w:rsidP="00C45622">
            <w:pPr>
              <w:spacing w:after="0" w:line="240" w:lineRule="auto"/>
              <w:rPr>
                <w:rFonts w:asciiTheme="minorHAnsi" w:eastAsiaTheme="minorEastAsia" w:hAnsiTheme="minorHAnsi" w:cstheme="minorBidi"/>
                <w:b/>
                <w:sz w:val="24"/>
                <w:szCs w:val="24"/>
                <w:lang w:val="en-US" w:eastAsia="en-US" w:bidi="hi-IN"/>
              </w:rPr>
            </w:pPr>
            <w:r w:rsidRPr="0068510F">
              <w:rPr>
                <w:rFonts w:asciiTheme="minorHAnsi" w:eastAsiaTheme="minorEastAsia" w:hAnsiTheme="minorHAnsi" w:cstheme="minorBidi"/>
                <w:b/>
                <w:sz w:val="24"/>
                <w:szCs w:val="24"/>
                <w:lang w:val="en-US" w:eastAsia="en-US" w:bidi="hi-IN"/>
              </w:rPr>
              <w:t>1 unit</w:t>
            </w:r>
          </w:p>
        </w:tc>
        <w:tc>
          <w:tcPr>
            <w:tcW w:w="1506" w:type="dxa"/>
          </w:tcPr>
          <w:p w:rsidR="00C45622" w:rsidRPr="0068510F" w:rsidRDefault="00C45622" w:rsidP="00C45622">
            <w:pPr>
              <w:spacing w:after="0" w:line="240" w:lineRule="auto"/>
              <w:rPr>
                <w:rFonts w:asciiTheme="minorHAnsi" w:eastAsiaTheme="minorEastAsia" w:hAnsiTheme="minorHAnsi" w:cstheme="minorBidi"/>
                <w:b/>
                <w:sz w:val="24"/>
                <w:szCs w:val="24"/>
                <w:lang w:val="en-US" w:eastAsia="en-US" w:bidi="hi-IN"/>
              </w:rPr>
            </w:pPr>
          </w:p>
          <w:p w:rsidR="00C45622" w:rsidRPr="0068510F" w:rsidRDefault="00C45622" w:rsidP="00C45622">
            <w:pPr>
              <w:spacing w:after="0" w:line="240" w:lineRule="auto"/>
              <w:rPr>
                <w:rFonts w:asciiTheme="minorHAnsi" w:eastAsiaTheme="minorEastAsia" w:hAnsiTheme="minorHAnsi" w:cstheme="minorBidi"/>
                <w:b/>
                <w:sz w:val="24"/>
                <w:szCs w:val="24"/>
                <w:lang w:val="en-US" w:eastAsia="en-US" w:bidi="hi-IN"/>
              </w:rPr>
            </w:pPr>
            <w:r w:rsidRPr="0068510F">
              <w:rPr>
                <w:rFonts w:asciiTheme="minorHAnsi" w:eastAsiaTheme="minorEastAsia" w:hAnsiTheme="minorHAnsi" w:cstheme="minorBidi"/>
                <w:b/>
                <w:sz w:val="24"/>
                <w:szCs w:val="24"/>
                <w:lang w:val="en-US" w:eastAsia="en-US" w:bidi="hi-IN"/>
              </w:rPr>
              <w:t>Rs /-</w:t>
            </w:r>
            <w:r>
              <w:rPr>
                <w:rFonts w:asciiTheme="minorHAnsi" w:eastAsiaTheme="minorEastAsia" w:hAnsiTheme="minorHAnsi" w:cstheme="minorBidi"/>
                <w:b/>
                <w:sz w:val="24"/>
                <w:szCs w:val="24"/>
                <w:lang w:val="en-US" w:eastAsia="en-US" w:bidi="hi-IN"/>
              </w:rPr>
              <w:t>20,000</w:t>
            </w:r>
          </w:p>
        </w:tc>
        <w:tc>
          <w:tcPr>
            <w:tcW w:w="1212" w:type="dxa"/>
          </w:tcPr>
          <w:p w:rsidR="00C45622" w:rsidRPr="0068510F" w:rsidRDefault="00C45622" w:rsidP="00C45622">
            <w:pPr>
              <w:spacing w:after="0" w:line="240" w:lineRule="auto"/>
              <w:rPr>
                <w:rFonts w:asciiTheme="minorHAnsi" w:eastAsiaTheme="minorEastAsia" w:hAnsiTheme="minorHAnsi" w:cstheme="minorBidi"/>
                <w:b/>
                <w:sz w:val="24"/>
                <w:szCs w:val="24"/>
                <w:lang w:val="en-US" w:eastAsia="en-US" w:bidi="hi-IN"/>
              </w:rPr>
            </w:pPr>
          </w:p>
          <w:p w:rsidR="00C45622" w:rsidRPr="0068510F" w:rsidRDefault="00C45622" w:rsidP="00C45622">
            <w:pPr>
              <w:spacing w:after="0" w:line="240" w:lineRule="auto"/>
              <w:rPr>
                <w:rFonts w:asciiTheme="minorHAnsi" w:eastAsiaTheme="minorEastAsia" w:hAnsiTheme="minorHAnsi" w:cstheme="minorBidi"/>
                <w:b/>
                <w:sz w:val="24"/>
                <w:szCs w:val="24"/>
                <w:lang w:val="en-US" w:eastAsia="en-US" w:bidi="hi-IN"/>
              </w:rPr>
            </w:pPr>
            <w:r w:rsidRPr="0068510F">
              <w:rPr>
                <w:rFonts w:asciiTheme="minorHAnsi" w:eastAsiaTheme="minorEastAsia" w:hAnsiTheme="minorHAnsi" w:cstheme="minorBidi"/>
                <w:b/>
                <w:sz w:val="24"/>
                <w:szCs w:val="24"/>
                <w:lang w:val="en-US" w:eastAsia="en-US" w:bidi="hi-IN"/>
              </w:rPr>
              <w:t xml:space="preserve">Rs. </w:t>
            </w:r>
            <w:r>
              <w:rPr>
                <w:rFonts w:asciiTheme="minorHAnsi" w:eastAsiaTheme="minorEastAsia" w:hAnsiTheme="minorHAnsi" w:cstheme="minorBidi"/>
                <w:b/>
                <w:sz w:val="24"/>
                <w:szCs w:val="24"/>
                <w:lang w:val="en-US" w:eastAsia="en-US" w:bidi="hi-IN"/>
              </w:rPr>
              <w:t>10</w:t>
            </w:r>
            <w:r w:rsidRPr="0068510F">
              <w:rPr>
                <w:rFonts w:asciiTheme="minorHAnsi" w:eastAsiaTheme="minorEastAsia" w:hAnsiTheme="minorHAnsi" w:cstheme="minorBidi"/>
                <w:b/>
                <w:sz w:val="24"/>
                <w:szCs w:val="24"/>
                <w:lang w:val="en-US" w:eastAsia="en-US" w:bidi="hi-IN"/>
              </w:rPr>
              <w:t>00/-</w:t>
            </w:r>
            <w:r>
              <w:rPr>
                <w:rFonts w:asciiTheme="minorHAnsi" w:eastAsiaTheme="minorEastAsia" w:hAnsiTheme="minorHAnsi" w:cstheme="minorBidi"/>
                <w:b/>
                <w:sz w:val="24"/>
                <w:szCs w:val="24"/>
                <w:lang w:val="en-US" w:eastAsia="en-US" w:bidi="hi-IN"/>
              </w:rPr>
              <w:t>+ GST</w:t>
            </w:r>
          </w:p>
        </w:tc>
        <w:tc>
          <w:tcPr>
            <w:tcW w:w="1932" w:type="dxa"/>
          </w:tcPr>
          <w:p w:rsidR="00C45622" w:rsidRPr="0068510F" w:rsidRDefault="00C45622" w:rsidP="00C45622">
            <w:pPr>
              <w:spacing w:after="0" w:line="240" w:lineRule="auto"/>
              <w:rPr>
                <w:rFonts w:asciiTheme="minorHAnsi" w:eastAsiaTheme="minorEastAsia" w:hAnsiTheme="minorHAnsi" w:cstheme="minorBidi"/>
                <w:b/>
                <w:sz w:val="24"/>
                <w:szCs w:val="24"/>
                <w:lang w:val="en-US" w:eastAsia="en-US" w:bidi="hi-IN"/>
              </w:rPr>
            </w:pPr>
          </w:p>
          <w:p w:rsidR="00C45622" w:rsidRPr="0068510F" w:rsidRDefault="00EE710B" w:rsidP="00EE710B">
            <w:pPr>
              <w:spacing w:after="0" w:line="240" w:lineRule="auto"/>
              <w:rPr>
                <w:rFonts w:asciiTheme="minorHAnsi" w:eastAsiaTheme="minorEastAsia" w:hAnsiTheme="minorHAnsi" w:cstheme="minorBidi"/>
                <w:b/>
                <w:sz w:val="24"/>
                <w:szCs w:val="24"/>
                <w:lang w:val="en-US" w:eastAsia="en-US" w:bidi="hi-IN"/>
              </w:rPr>
            </w:pPr>
            <w:r>
              <w:rPr>
                <w:rFonts w:asciiTheme="minorHAnsi" w:eastAsiaTheme="minorEastAsia" w:hAnsiTheme="minorHAnsi" w:cstheme="minorBidi"/>
                <w:b/>
                <w:sz w:val="24"/>
                <w:szCs w:val="24"/>
                <w:lang w:val="en-US" w:eastAsia="en-US" w:bidi="hi-IN"/>
              </w:rPr>
              <w:t>12/09</w:t>
            </w:r>
            <w:r w:rsidR="00C45622" w:rsidRPr="0068510F">
              <w:rPr>
                <w:rFonts w:asciiTheme="minorHAnsi" w:eastAsiaTheme="minorEastAsia" w:hAnsiTheme="minorHAnsi" w:cstheme="minorBidi"/>
                <w:b/>
                <w:sz w:val="24"/>
                <w:szCs w:val="24"/>
                <w:lang w:val="en-US" w:eastAsia="en-US" w:bidi="hi-IN"/>
              </w:rPr>
              <w:t>/201</w:t>
            </w:r>
            <w:r w:rsidR="009039DB">
              <w:rPr>
                <w:rFonts w:asciiTheme="minorHAnsi" w:eastAsiaTheme="minorEastAsia" w:hAnsiTheme="minorHAnsi" w:cstheme="minorBidi"/>
                <w:b/>
                <w:sz w:val="24"/>
                <w:szCs w:val="24"/>
                <w:lang w:val="en-US" w:eastAsia="en-US" w:bidi="hi-IN"/>
              </w:rPr>
              <w:t>9</w:t>
            </w:r>
            <w:r>
              <w:rPr>
                <w:rFonts w:asciiTheme="minorHAnsi" w:eastAsiaTheme="minorEastAsia" w:hAnsiTheme="minorHAnsi" w:cstheme="minorBidi"/>
                <w:b/>
                <w:sz w:val="24"/>
                <w:szCs w:val="24"/>
                <w:lang w:val="en-US" w:eastAsia="en-US" w:bidi="hi-IN"/>
              </w:rPr>
              <w:t xml:space="preserve"> up to 12</w:t>
            </w:r>
            <w:r w:rsidR="00C45622" w:rsidRPr="0068510F">
              <w:rPr>
                <w:rFonts w:asciiTheme="minorHAnsi" w:eastAsiaTheme="minorEastAsia" w:hAnsiTheme="minorHAnsi" w:cstheme="minorBidi"/>
                <w:b/>
                <w:sz w:val="24"/>
                <w:szCs w:val="24"/>
                <w:lang w:val="en-US" w:eastAsia="en-US" w:bidi="hi-IN"/>
              </w:rPr>
              <w:t>.00 pm</w:t>
            </w:r>
          </w:p>
        </w:tc>
      </w:tr>
    </w:tbl>
    <w:p w:rsidR="00FE3BA7" w:rsidRDefault="00FE3BA7" w:rsidP="00C822C3">
      <w:pPr>
        <w:rPr>
          <w:b/>
          <w:sz w:val="24"/>
          <w:szCs w:val="24"/>
        </w:rPr>
      </w:pPr>
    </w:p>
    <w:p w:rsidR="00027B76" w:rsidRPr="00B5433A" w:rsidRDefault="00027B76" w:rsidP="00C822C3">
      <w:pPr>
        <w:rPr>
          <w:b/>
          <w:sz w:val="24"/>
          <w:szCs w:val="24"/>
        </w:rPr>
      </w:pPr>
    </w:p>
    <w:p w:rsidR="00C822C3" w:rsidRDefault="00C822C3" w:rsidP="00C822C3"/>
    <w:p w:rsidR="00C45622" w:rsidRDefault="00C822C3" w:rsidP="00C822C3">
      <w:pPr>
        <w:spacing w:after="0"/>
      </w:pPr>
      <w:r>
        <w:tab/>
      </w:r>
    </w:p>
    <w:p w:rsidR="00C45622" w:rsidRDefault="00C45622" w:rsidP="00C822C3">
      <w:pPr>
        <w:spacing w:after="0"/>
      </w:pPr>
    </w:p>
    <w:p w:rsidR="00C45622" w:rsidRDefault="00C45622" w:rsidP="00C822C3">
      <w:pPr>
        <w:spacing w:after="0"/>
      </w:pPr>
    </w:p>
    <w:p w:rsidR="00C45622" w:rsidRDefault="00C45622" w:rsidP="00C822C3">
      <w:pPr>
        <w:spacing w:after="0"/>
      </w:pPr>
    </w:p>
    <w:p w:rsidR="00C45622" w:rsidRDefault="00C45622" w:rsidP="00C822C3">
      <w:pPr>
        <w:spacing w:after="0"/>
      </w:pPr>
    </w:p>
    <w:p w:rsidR="00C45622" w:rsidRDefault="00C45622" w:rsidP="00C822C3">
      <w:pPr>
        <w:spacing w:after="0"/>
      </w:pPr>
    </w:p>
    <w:p w:rsidR="00C45622" w:rsidRDefault="00C45622" w:rsidP="00C822C3">
      <w:pPr>
        <w:spacing w:after="0"/>
      </w:pPr>
    </w:p>
    <w:p w:rsidR="00C45622" w:rsidRDefault="00C45622" w:rsidP="00C822C3">
      <w:pPr>
        <w:spacing w:after="0"/>
      </w:pPr>
    </w:p>
    <w:p w:rsidR="00C822C3" w:rsidRDefault="00C822C3" w:rsidP="00C822C3">
      <w:pPr>
        <w:spacing w:after="0"/>
        <w:rPr>
          <w:b/>
        </w:rPr>
      </w:pPr>
      <w:r w:rsidRPr="00B5433A">
        <w:rPr>
          <w:b/>
        </w:rPr>
        <w:t>CHIEF EXECUTIVE OFFICER</w:t>
      </w:r>
    </w:p>
    <w:p w:rsidR="00C822C3" w:rsidRDefault="00C822C3" w:rsidP="00C822C3">
      <w:pPr>
        <w:spacing w:after="0"/>
        <w:rPr>
          <w:b/>
        </w:rPr>
      </w:pPr>
      <w:r>
        <w:rPr>
          <w:b/>
        </w:rPr>
        <w:t xml:space="preserve">                                                                                                       Jabalpur </w:t>
      </w:r>
      <w:proofErr w:type="spellStart"/>
      <w:r>
        <w:rPr>
          <w:b/>
        </w:rPr>
        <w:t>SahakariDugdhSanghMaryadit</w:t>
      </w:r>
      <w:proofErr w:type="spellEnd"/>
    </w:p>
    <w:p w:rsidR="00C822C3" w:rsidRDefault="00C822C3" w:rsidP="00C822C3">
      <w:pPr>
        <w:spacing w:after="0"/>
        <w:rPr>
          <w:b/>
        </w:rPr>
      </w:pPr>
    </w:p>
    <w:p w:rsidR="00C822C3" w:rsidRDefault="00C822C3" w:rsidP="00C822C3">
      <w:pPr>
        <w:spacing w:after="0"/>
        <w:rPr>
          <w:b/>
        </w:rPr>
      </w:pPr>
    </w:p>
    <w:p w:rsidR="00C822C3" w:rsidRDefault="00C822C3" w:rsidP="00C822C3">
      <w:pPr>
        <w:spacing w:after="0"/>
        <w:rPr>
          <w:b/>
        </w:rPr>
      </w:pPr>
    </w:p>
    <w:p w:rsidR="00027B76" w:rsidRDefault="00027B76" w:rsidP="00C822C3">
      <w:pPr>
        <w:spacing w:after="0"/>
        <w:rPr>
          <w:b/>
        </w:rPr>
      </w:pPr>
    </w:p>
    <w:p w:rsidR="00027B76" w:rsidRDefault="00027B76" w:rsidP="00C822C3">
      <w:pPr>
        <w:spacing w:after="0"/>
        <w:rPr>
          <w:b/>
        </w:rPr>
      </w:pPr>
    </w:p>
    <w:p w:rsidR="00027B76" w:rsidRDefault="00027B76" w:rsidP="00C822C3">
      <w:pPr>
        <w:spacing w:after="0"/>
        <w:rPr>
          <w:b/>
        </w:rPr>
      </w:pPr>
    </w:p>
    <w:p w:rsidR="00027B76" w:rsidRDefault="00027B76" w:rsidP="00C822C3">
      <w:pPr>
        <w:spacing w:after="0"/>
        <w:rPr>
          <w:b/>
        </w:rPr>
      </w:pPr>
    </w:p>
    <w:p w:rsidR="00027B76" w:rsidRDefault="00027B76" w:rsidP="00C822C3">
      <w:pPr>
        <w:spacing w:after="0"/>
        <w:rPr>
          <w:b/>
        </w:rPr>
      </w:pPr>
    </w:p>
    <w:p w:rsidR="00027B76" w:rsidRDefault="00027B76" w:rsidP="00C822C3">
      <w:pPr>
        <w:spacing w:after="0"/>
        <w:rPr>
          <w:b/>
        </w:rPr>
      </w:pPr>
    </w:p>
    <w:p w:rsidR="00027B76" w:rsidRDefault="00027B76" w:rsidP="00C822C3">
      <w:pPr>
        <w:spacing w:after="0"/>
        <w:rPr>
          <w:b/>
        </w:rPr>
      </w:pPr>
    </w:p>
    <w:p w:rsidR="00027B76" w:rsidRDefault="00027B76" w:rsidP="00C822C3">
      <w:pPr>
        <w:spacing w:after="0"/>
        <w:rPr>
          <w:b/>
        </w:rPr>
      </w:pPr>
    </w:p>
    <w:p w:rsidR="00027B76" w:rsidRDefault="00027B76" w:rsidP="00C822C3">
      <w:pPr>
        <w:spacing w:after="0"/>
        <w:rPr>
          <w:b/>
        </w:rPr>
      </w:pPr>
    </w:p>
    <w:p w:rsidR="00027B76" w:rsidRDefault="00027B76" w:rsidP="00C822C3">
      <w:pPr>
        <w:spacing w:after="0"/>
        <w:rPr>
          <w:b/>
        </w:rPr>
      </w:pPr>
    </w:p>
    <w:p w:rsidR="00027B76" w:rsidRDefault="00027B76" w:rsidP="00C822C3">
      <w:pPr>
        <w:spacing w:after="0"/>
        <w:rPr>
          <w:b/>
        </w:rPr>
      </w:pPr>
    </w:p>
    <w:p w:rsidR="00027B76" w:rsidRDefault="00027B76" w:rsidP="00C822C3">
      <w:pPr>
        <w:spacing w:after="0"/>
        <w:rPr>
          <w:b/>
        </w:rPr>
      </w:pPr>
    </w:p>
    <w:p w:rsidR="00027B76" w:rsidRDefault="00027B76" w:rsidP="00C822C3">
      <w:pPr>
        <w:spacing w:after="0"/>
        <w:rPr>
          <w:b/>
        </w:rPr>
      </w:pPr>
    </w:p>
    <w:p w:rsidR="00027B76" w:rsidRDefault="00027B76" w:rsidP="00C822C3">
      <w:pPr>
        <w:spacing w:after="0"/>
        <w:rPr>
          <w:b/>
        </w:rPr>
      </w:pPr>
    </w:p>
    <w:p w:rsidR="00027B76" w:rsidRDefault="00027B76" w:rsidP="00C822C3">
      <w:pPr>
        <w:spacing w:after="0"/>
        <w:rPr>
          <w:b/>
        </w:rPr>
      </w:pPr>
    </w:p>
    <w:p w:rsidR="00027B76" w:rsidRDefault="00027B76" w:rsidP="00C822C3">
      <w:pPr>
        <w:spacing w:after="0"/>
        <w:rPr>
          <w:b/>
        </w:rPr>
      </w:pPr>
    </w:p>
    <w:p w:rsidR="00027B76" w:rsidRDefault="00027B76" w:rsidP="00C822C3">
      <w:pPr>
        <w:spacing w:after="0"/>
        <w:rPr>
          <w:b/>
        </w:rPr>
      </w:pPr>
    </w:p>
    <w:p w:rsidR="00027B76" w:rsidRDefault="00027B76" w:rsidP="00C822C3">
      <w:pPr>
        <w:spacing w:after="0"/>
        <w:rPr>
          <w:b/>
        </w:rPr>
      </w:pPr>
    </w:p>
    <w:p w:rsidR="00DD093B" w:rsidRDefault="00DD093B" w:rsidP="00C822C3">
      <w:pPr>
        <w:spacing w:after="0"/>
        <w:rPr>
          <w:b/>
        </w:rPr>
      </w:pPr>
    </w:p>
    <w:p w:rsidR="00DD093B" w:rsidRDefault="00DD093B" w:rsidP="00C822C3">
      <w:pPr>
        <w:spacing w:after="0"/>
        <w:rPr>
          <w:b/>
        </w:rPr>
      </w:pPr>
    </w:p>
    <w:p w:rsidR="00027B76" w:rsidRDefault="00027B76" w:rsidP="00C822C3">
      <w:pPr>
        <w:spacing w:after="0"/>
        <w:rPr>
          <w:b/>
        </w:rPr>
      </w:pPr>
    </w:p>
    <w:p w:rsidR="00C822C3" w:rsidRDefault="00C822C3" w:rsidP="00C822C3">
      <w:pPr>
        <w:spacing w:after="0"/>
        <w:rPr>
          <w:b/>
        </w:rPr>
      </w:pPr>
    </w:p>
    <w:p w:rsidR="00C822C3" w:rsidRPr="00914F2E" w:rsidRDefault="00C822C3" w:rsidP="00C822C3">
      <w:pPr>
        <w:spacing w:after="0"/>
        <w:rPr>
          <w:b/>
          <w:sz w:val="40"/>
          <w:szCs w:val="40"/>
        </w:rPr>
      </w:pPr>
      <w:r w:rsidRPr="00914F2E">
        <w:rPr>
          <w:b/>
          <w:sz w:val="40"/>
          <w:szCs w:val="40"/>
        </w:rPr>
        <w:t>GENERAL INFORMATIONS</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3607"/>
        <w:gridCol w:w="5954"/>
      </w:tblGrid>
      <w:tr w:rsidR="00C822C3" w:rsidRPr="0068510F" w:rsidTr="00EE710B">
        <w:tc>
          <w:tcPr>
            <w:tcW w:w="3607" w:type="dxa"/>
          </w:tcPr>
          <w:p w:rsidR="00C822C3" w:rsidRPr="0068510F" w:rsidRDefault="00C822C3" w:rsidP="00984D65">
            <w:pPr>
              <w:tabs>
                <w:tab w:val="left" w:pos="195"/>
              </w:tabs>
              <w:spacing w:before="136" w:line="230" w:lineRule="exact"/>
              <w:ind w:right="1148"/>
              <w:rPr>
                <w:rFonts w:asciiTheme="minorHAnsi" w:eastAsiaTheme="minorEastAsia" w:hAnsiTheme="minorHAnsi" w:cstheme="minorBidi"/>
                <w:b/>
                <w:color w:val="000000"/>
              </w:rPr>
            </w:pPr>
            <w:r w:rsidRPr="0068510F">
              <w:rPr>
                <w:rFonts w:asciiTheme="minorHAnsi" w:eastAsiaTheme="minorEastAsia" w:hAnsiTheme="minorHAnsi" w:cstheme="minorBidi"/>
                <w:b/>
                <w:color w:val="000000"/>
              </w:rPr>
              <w:t xml:space="preserve">1. NAME OF WORK:                               </w:t>
            </w:r>
          </w:p>
          <w:p w:rsidR="00C822C3" w:rsidRPr="0068510F" w:rsidRDefault="00C822C3" w:rsidP="00984D65">
            <w:pPr>
              <w:rPr>
                <w:rFonts w:asciiTheme="minorHAnsi" w:eastAsiaTheme="minorEastAsia" w:hAnsiTheme="minorHAnsi" w:cstheme="minorBidi"/>
              </w:rPr>
            </w:pPr>
          </w:p>
        </w:tc>
        <w:tc>
          <w:tcPr>
            <w:tcW w:w="5954" w:type="dxa"/>
          </w:tcPr>
          <w:p w:rsidR="00C822C3" w:rsidRPr="00F53052" w:rsidRDefault="001D4F04" w:rsidP="0098509D">
            <w:pPr>
              <w:spacing w:after="0" w:line="276" w:lineRule="exact"/>
              <w:jc w:val="both"/>
              <w:rPr>
                <w:sz w:val="20"/>
                <w:szCs w:val="20"/>
              </w:rPr>
            </w:pPr>
            <w:r w:rsidRPr="001D4F04">
              <w:rPr>
                <w:b/>
              </w:rPr>
              <w:t>DESIGN, SUPPLY AND LABOUR JOB FOR  SUPPLY, INSTALLATION, TESTING AND COM</w:t>
            </w:r>
            <w:r w:rsidR="0098509D">
              <w:rPr>
                <w:b/>
              </w:rPr>
              <w:t>MISSIONING OF NEW 33/500 KVA tra</w:t>
            </w:r>
            <w:r w:rsidRPr="001D4F04">
              <w:rPr>
                <w:b/>
              </w:rPr>
              <w:t>nsformer at main dairy plant  of JABALPUR SAHAKARI DUGDHA SANGH MARYADIT, JABALPUR, MADHYA</w:t>
            </w:r>
            <w:r w:rsidR="00F53052">
              <w:rPr>
                <w:sz w:val="20"/>
                <w:szCs w:val="20"/>
              </w:rPr>
              <w:t>.</w:t>
            </w:r>
          </w:p>
        </w:tc>
      </w:tr>
      <w:tr w:rsidR="00C822C3" w:rsidRPr="0068510F" w:rsidTr="00EE710B">
        <w:tc>
          <w:tcPr>
            <w:tcW w:w="3607" w:type="dxa"/>
          </w:tcPr>
          <w:p w:rsidR="00C822C3" w:rsidRPr="0068510F" w:rsidRDefault="00C822C3" w:rsidP="001D4F04">
            <w:pPr>
              <w:rPr>
                <w:rFonts w:asciiTheme="minorHAnsi" w:eastAsiaTheme="minorEastAsia" w:hAnsiTheme="minorHAnsi" w:cstheme="minorBidi"/>
              </w:rPr>
            </w:pPr>
            <w:r w:rsidRPr="0068510F">
              <w:rPr>
                <w:rFonts w:asciiTheme="minorHAnsi" w:eastAsiaTheme="minorEastAsia" w:hAnsiTheme="minorHAnsi" w:cstheme="minorBidi"/>
                <w:b/>
                <w:color w:val="000000"/>
              </w:rPr>
              <w:t xml:space="preserve">2. PERIOD (Supply, installation,  commissioning and successful trial)  </w:t>
            </w:r>
          </w:p>
        </w:tc>
        <w:tc>
          <w:tcPr>
            <w:tcW w:w="5954" w:type="dxa"/>
          </w:tcPr>
          <w:p w:rsidR="00C822C3" w:rsidRPr="005734DA" w:rsidRDefault="001D4F04" w:rsidP="00F53052">
            <w:pPr>
              <w:rPr>
                <w:rFonts w:asciiTheme="minorHAnsi" w:eastAsiaTheme="minorEastAsia" w:hAnsiTheme="minorHAnsi" w:cstheme="minorBidi"/>
                <w:b/>
                <w:sz w:val="20"/>
                <w:szCs w:val="20"/>
              </w:rPr>
            </w:pPr>
            <w:r>
              <w:rPr>
                <w:rFonts w:asciiTheme="minorHAnsi" w:eastAsiaTheme="minorEastAsia" w:hAnsiTheme="minorHAnsi" w:cstheme="minorBidi"/>
                <w:b/>
                <w:sz w:val="20"/>
                <w:szCs w:val="20"/>
              </w:rPr>
              <w:t>60 DAYS(SIXTY DAYS) FROM THE DATE OF WORK ORDER.</w:t>
            </w:r>
          </w:p>
        </w:tc>
      </w:tr>
      <w:tr w:rsidR="00C822C3" w:rsidRPr="0068510F" w:rsidTr="00EE710B">
        <w:tc>
          <w:tcPr>
            <w:tcW w:w="3607" w:type="dxa"/>
          </w:tcPr>
          <w:p w:rsidR="00C822C3" w:rsidRPr="0068510F" w:rsidRDefault="00C822C3" w:rsidP="00984D65">
            <w:pPr>
              <w:rPr>
                <w:rFonts w:asciiTheme="minorHAnsi" w:eastAsiaTheme="minorEastAsia" w:hAnsiTheme="minorHAnsi" w:cstheme="minorBidi"/>
              </w:rPr>
            </w:pPr>
            <w:r w:rsidRPr="0068510F">
              <w:rPr>
                <w:rFonts w:asciiTheme="minorHAnsi" w:eastAsiaTheme="minorEastAsia" w:hAnsiTheme="minorHAnsi" w:cstheme="minorBidi"/>
                <w:b/>
              </w:rPr>
              <w:t>3</w:t>
            </w:r>
            <w:r w:rsidRPr="0068510F">
              <w:rPr>
                <w:rFonts w:asciiTheme="minorHAnsi" w:eastAsiaTheme="minorEastAsia" w:hAnsiTheme="minorHAnsi" w:cstheme="minorBidi"/>
                <w:b/>
                <w:color w:val="000000"/>
              </w:rPr>
              <w:t>. CONTACT PERSON</w:t>
            </w:r>
          </w:p>
        </w:tc>
        <w:tc>
          <w:tcPr>
            <w:tcW w:w="5954" w:type="dxa"/>
          </w:tcPr>
          <w:p w:rsidR="0098509D" w:rsidRDefault="00C822C3" w:rsidP="0098509D">
            <w:pPr>
              <w:spacing w:line="240" w:lineRule="auto"/>
              <w:rPr>
                <w:rFonts w:asciiTheme="minorHAnsi" w:eastAsiaTheme="minorEastAsia" w:hAnsiTheme="minorHAnsi" w:cstheme="minorBidi"/>
              </w:rPr>
            </w:pPr>
            <w:r w:rsidRPr="0068510F">
              <w:rPr>
                <w:rFonts w:asciiTheme="minorHAnsi" w:eastAsiaTheme="minorEastAsia" w:hAnsiTheme="minorHAnsi" w:cstheme="minorBidi"/>
              </w:rPr>
              <w:t>Mr................................GM</w:t>
            </w:r>
            <w:r w:rsidR="0098509D">
              <w:rPr>
                <w:rFonts w:asciiTheme="minorHAnsi" w:eastAsiaTheme="minorEastAsia" w:hAnsiTheme="minorHAnsi" w:cstheme="minorBidi"/>
              </w:rPr>
              <w:t>(P</w:t>
            </w:r>
            <w:r w:rsidRPr="0068510F">
              <w:rPr>
                <w:rFonts w:asciiTheme="minorHAnsi" w:eastAsiaTheme="minorEastAsia" w:hAnsiTheme="minorHAnsi" w:cstheme="minorBidi"/>
              </w:rPr>
              <w:t>O</w:t>
            </w:r>
            <w:r w:rsidR="0098509D">
              <w:rPr>
                <w:rFonts w:asciiTheme="minorHAnsi" w:eastAsiaTheme="minorEastAsia" w:hAnsiTheme="minorHAnsi" w:cstheme="minorBidi"/>
              </w:rPr>
              <w:t xml:space="preserve">), JDS </w:t>
            </w:r>
          </w:p>
          <w:p w:rsidR="00C822C3" w:rsidRPr="0068510F" w:rsidRDefault="00C822C3" w:rsidP="0098509D">
            <w:pPr>
              <w:spacing w:line="240" w:lineRule="auto"/>
              <w:rPr>
                <w:rFonts w:asciiTheme="minorHAnsi" w:eastAsiaTheme="minorEastAsia" w:hAnsiTheme="minorHAnsi" w:cstheme="minorBidi"/>
              </w:rPr>
            </w:pPr>
            <w:r w:rsidRPr="0068510F">
              <w:rPr>
                <w:rFonts w:asciiTheme="minorHAnsi" w:eastAsiaTheme="minorEastAsia" w:hAnsiTheme="minorHAnsi" w:cstheme="minorBidi"/>
              </w:rPr>
              <w:t>Cell no..................................</w:t>
            </w:r>
          </w:p>
          <w:p w:rsidR="0098509D" w:rsidRDefault="00C822C3" w:rsidP="00984D65">
            <w:pPr>
              <w:rPr>
                <w:rFonts w:asciiTheme="minorHAnsi" w:eastAsiaTheme="minorEastAsia" w:hAnsiTheme="minorHAnsi" w:cstheme="minorBidi"/>
              </w:rPr>
            </w:pPr>
            <w:r w:rsidRPr="0068510F">
              <w:rPr>
                <w:rFonts w:asciiTheme="minorHAnsi" w:eastAsiaTheme="minorEastAsia" w:hAnsiTheme="minorHAnsi" w:cstheme="minorBidi"/>
              </w:rPr>
              <w:t>Mr.................................AGM</w:t>
            </w:r>
            <w:r w:rsidR="0098509D">
              <w:rPr>
                <w:rFonts w:asciiTheme="minorHAnsi" w:eastAsiaTheme="minorEastAsia" w:hAnsiTheme="minorHAnsi" w:cstheme="minorBidi"/>
              </w:rPr>
              <w:t>(</w:t>
            </w:r>
            <w:r w:rsidRPr="0068510F">
              <w:rPr>
                <w:rFonts w:asciiTheme="minorHAnsi" w:eastAsiaTheme="minorEastAsia" w:hAnsiTheme="minorHAnsi" w:cstheme="minorBidi"/>
              </w:rPr>
              <w:t>PO</w:t>
            </w:r>
            <w:r w:rsidR="0098509D">
              <w:rPr>
                <w:rFonts w:asciiTheme="minorHAnsi" w:eastAsiaTheme="minorEastAsia" w:hAnsiTheme="minorHAnsi" w:cstheme="minorBidi"/>
              </w:rPr>
              <w:t>), JDS</w:t>
            </w:r>
          </w:p>
          <w:p w:rsidR="00C822C3" w:rsidRPr="0068510F" w:rsidRDefault="00C822C3" w:rsidP="00984D65">
            <w:pPr>
              <w:rPr>
                <w:rFonts w:asciiTheme="minorHAnsi" w:eastAsiaTheme="minorEastAsia" w:hAnsiTheme="minorHAnsi" w:cstheme="minorBidi"/>
              </w:rPr>
            </w:pPr>
            <w:r w:rsidRPr="0068510F">
              <w:rPr>
                <w:rFonts w:asciiTheme="minorHAnsi" w:eastAsiaTheme="minorEastAsia" w:hAnsiTheme="minorHAnsi" w:cstheme="minorBidi"/>
              </w:rPr>
              <w:t>Cell no..................................</w:t>
            </w:r>
          </w:p>
        </w:tc>
      </w:tr>
      <w:tr w:rsidR="00C822C3" w:rsidRPr="0068510F" w:rsidTr="00EE710B">
        <w:tc>
          <w:tcPr>
            <w:tcW w:w="3607" w:type="dxa"/>
          </w:tcPr>
          <w:p w:rsidR="00C822C3" w:rsidRPr="0068510F" w:rsidRDefault="00C822C3" w:rsidP="00984D65">
            <w:pPr>
              <w:rPr>
                <w:rFonts w:asciiTheme="minorHAnsi" w:eastAsiaTheme="minorEastAsia" w:hAnsiTheme="minorHAnsi" w:cstheme="minorBidi"/>
              </w:rPr>
            </w:pPr>
            <w:r w:rsidRPr="0068510F">
              <w:rPr>
                <w:rFonts w:asciiTheme="minorHAnsi" w:eastAsiaTheme="minorEastAsia" w:hAnsiTheme="minorHAnsi" w:cstheme="minorBidi"/>
                <w:b/>
                <w:color w:val="000000"/>
              </w:rPr>
              <w:t xml:space="preserve">4. </w:t>
            </w:r>
            <w:r w:rsidRPr="0068510F">
              <w:rPr>
                <w:rFonts w:asciiTheme="minorHAnsi" w:eastAsiaTheme="minorEastAsia" w:hAnsiTheme="minorHAnsi" w:cstheme="minorBidi"/>
                <w:b/>
                <w:spacing w:val="2"/>
              </w:rPr>
              <w:t>Last date &amp; time for Tender Document purchase online</w:t>
            </w:r>
          </w:p>
        </w:tc>
        <w:tc>
          <w:tcPr>
            <w:tcW w:w="5954" w:type="dxa"/>
          </w:tcPr>
          <w:p w:rsidR="00C822C3" w:rsidRPr="0068510F" w:rsidRDefault="00EE710B" w:rsidP="008835B3">
            <w:pPr>
              <w:rPr>
                <w:rFonts w:asciiTheme="minorHAnsi" w:eastAsiaTheme="minorEastAsia" w:hAnsiTheme="minorHAnsi" w:cstheme="minorBidi"/>
                <w:sz w:val="32"/>
                <w:szCs w:val="32"/>
              </w:rPr>
            </w:pPr>
            <w:r>
              <w:rPr>
                <w:rFonts w:asciiTheme="minorHAnsi" w:eastAsiaTheme="minorEastAsia" w:hAnsiTheme="minorHAnsi" w:cstheme="minorBidi"/>
                <w:b/>
                <w:color w:val="000000"/>
                <w:sz w:val="32"/>
                <w:szCs w:val="32"/>
              </w:rPr>
              <w:t>12</w:t>
            </w:r>
            <w:r w:rsidR="00C822C3" w:rsidRPr="0068510F">
              <w:rPr>
                <w:rFonts w:asciiTheme="minorHAnsi" w:eastAsiaTheme="minorEastAsia" w:hAnsiTheme="minorHAnsi" w:cstheme="minorBidi"/>
                <w:b/>
                <w:color w:val="000000"/>
                <w:sz w:val="32"/>
                <w:szCs w:val="32"/>
              </w:rPr>
              <w:t>/</w:t>
            </w:r>
            <w:r>
              <w:rPr>
                <w:rFonts w:asciiTheme="minorHAnsi" w:eastAsiaTheme="minorEastAsia" w:hAnsiTheme="minorHAnsi" w:cstheme="minorBidi"/>
                <w:b/>
                <w:color w:val="000000"/>
                <w:sz w:val="32"/>
                <w:szCs w:val="32"/>
              </w:rPr>
              <w:t>09</w:t>
            </w:r>
            <w:r w:rsidR="008835B3">
              <w:rPr>
                <w:rFonts w:asciiTheme="minorHAnsi" w:eastAsiaTheme="minorEastAsia" w:hAnsiTheme="minorHAnsi" w:cstheme="minorBidi"/>
                <w:b/>
                <w:color w:val="000000"/>
                <w:sz w:val="32"/>
                <w:szCs w:val="32"/>
              </w:rPr>
              <w:t>/2019</w:t>
            </w:r>
            <w:r>
              <w:rPr>
                <w:rFonts w:asciiTheme="minorHAnsi" w:eastAsiaTheme="minorEastAsia" w:hAnsiTheme="minorHAnsi" w:cstheme="minorBidi"/>
                <w:b/>
                <w:color w:val="000000"/>
                <w:sz w:val="32"/>
                <w:szCs w:val="32"/>
              </w:rPr>
              <w:t xml:space="preserve">  up to 12</w:t>
            </w:r>
            <w:r w:rsidR="00C822C3" w:rsidRPr="0068510F">
              <w:rPr>
                <w:rFonts w:asciiTheme="minorHAnsi" w:eastAsiaTheme="minorEastAsia" w:hAnsiTheme="minorHAnsi" w:cstheme="minorBidi"/>
                <w:b/>
                <w:color w:val="000000"/>
                <w:sz w:val="32"/>
                <w:szCs w:val="32"/>
              </w:rPr>
              <w:t xml:space="preserve"> pm</w:t>
            </w:r>
          </w:p>
        </w:tc>
      </w:tr>
      <w:tr w:rsidR="00C822C3" w:rsidRPr="0068510F" w:rsidTr="00EE710B">
        <w:tc>
          <w:tcPr>
            <w:tcW w:w="3607" w:type="dxa"/>
          </w:tcPr>
          <w:p w:rsidR="00C822C3" w:rsidRPr="0068510F" w:rsidRDefault="00C822C3" w:rsidP="00984D65">
            <w:pPr>
              <w:rPr>
                <w:rFonts w:asciiTheme="minorHAnsi" w:eastAsiaTheme="minorEastAsia" w:hAnsiTheme="minorHAnsi" w:cstheme="minorBidi"/>
              </w:rPr>
            </w:pPr>
            <w:r w:rsidRPr="0068510F">
              <w:rPr>
                <w:rFonts w:asciiTheme="minorHAnsi" w:eastAsiaTheme="minorEastAsia" w:hAnsiTheme="minorHAnsi" w:cstheme="minorBidi"/>
                <w:b/>
                <w:spacing w:val="2"/>
              </w:rPr>
              <w:t xml:space="preserve">5. Last  date and time for on-line submission of </w:t>
            </w:r>
            <w:r w:rsidRPr="0068510F">
              <w:rPr>
                <w:rFonts w:asciiTheme="minorHAnsi" w:eastAsiaTheme="minorEastAsia" w:hAnsiTheme="minorHAnsi" w:cstheme="minorBidi"/>
                <w:b/>
              </w:rPr>
              <w:t xml:space="preserve">Bid . </w:t>
            </w:r>
          </w:p>
        </w:tc>
        <w:tc>
          <w:tcPr>
            <w:tcW w:w="5954" w:type="dxa"/>
          </w:tcPr>
          <w:p w:rsidR="00C822C3" w:rsidRPr="0068510F" w:rsidRDefault="00EE710B" w:rsidP="008835B3">
            <w:pPr>
              <w:tabs>
                <w:tab w:val="left" w:pos="195"/>
              </w:tabs>
              <w:spacing w:before="136" w:line="230" w:lineRule="exact"/>
              <w:ind w:right="1148"/>
              <w:rPr>
                <w:rFonts w:asciiTheme="minorHAnsi" w:eastAsiaTheme="minorEastAsia" w:hAnsiTheme="minorHAnsi" w:cstheme="minorBidi"/>
                <w:b/>
                <w:color w:val="000000"/>
                <w:sz w:val="32"/>
                <w:szCs w:val="32"/>
              </w:rPr>
            </w:pPr>
            <w:r>
              <w:rPr>
                <w:rFonts w:asciiTheme="minorHAnsi" w:eastAsiaTheme="minorEastAsia" w:hAnsiTheme="minorHAnsi" w:cstheme="minorBidi"/>
                <w:b/>
                <w:color w:val="000000"/>
                <w:sz w:val="32"/>
                <w:szCs w:val="32"/>
              </w:rPr>
              <w:t>13</w:t>
            </w:r>
            <w:r w:rsidR="00BD1622">
              <w:rPr>
                <w:rFonts w:asciiTheme="minorHAnsi" w:eastAsiaTheme="minorEastAsia" w:hAnsiTheme="minorHAnsi" w:cstheme="minorBidi"/>
                <w:b/>
                <w:color w:val="000000"/>
                <w:sz w:val="32"/>
                <w:szCs w:val="32"/>
              </w:rPr>
              <w:t>/</w:t>
            </w:r>
            <w:r>
              <w:rPr>
                <w:rFonts w:asciiTheme="minorHAnsi" w:eastAsiaTheme="minorEastAsia" w:hAnsiTheme="minorHAnsi" w:cstheme="minorBidi"/>
                <w:b/>
                <w:color w:val="000000"/>
                <w:sz w:val="32"/>
                <w:szCs w:val="32"/>
              </w:rPr>
              <w:t>09</w:t>
            </w:r>
            <w:r w:rsidR="008835B3">
              <w:rPr>
                <w:rFonts w:asciiTheme="minorHAnsi" w:eastAsiaTheme="minorEastAsia" w:hAnsiTheme="minorHAnsi" w:cstheme="minorBidi"/>
                <w:b/>
                <w:color w:val="000000"/>
                <w:sz w:val="32"/>
                <w:szCs w:val="32"/>
              </w:rPr>
              <w:t>/2019</w:t>
            </w:r>
            <w:r w:rsidR="00BD1622">
              <w:rPr>
                <w:rFonts w:asciiTheme="minorHAnsi" w:eastAsiaTheme="minorEastAsia" w:hAnsiTheme="minorHAnsi" w:cstheme="minorBidi"/>
                <w:b/>
                <w:color w:val="000000"/>
                <w:sz w:val="32"/>
                <w:szCs w:val="32"/>
              </w:rPr>
              <w:t xml:space="preserve"> up to </w:t>
            </w:r>
            <w:r>
              <w:rPr>
                <w:rFonts w:asciiTheme="minorHAnsi" w:eastAsiaTheme="minorEastAsia" w:hAnsiTheme="minorHAnsi" w:cstheme="minorBidi"/>
                <w:b/>
                <w:color w:val="000000"/>
                <w:sz w:val="32"/>
                <w:szCs w:val="32"/>
              </w:rPr>
              <w:t>12.0</w:t>
            </w:r>
            <w:r w:rsidR="00BD1622">
              <w:rPr>
                <w:rFonts w:asciiTheme="minorHAnsi" w:eastAsiaTheme="minorEastAsia" w:hAnsiTheme="minorHAnsi" w:cstheme="minorBidi"/>
                <w:b/>
                <w:color w:val="000000"/>
                <w:sz w:val="32"/>
                <w:szCs w:val="32"/>
              </w:rPr>
              <w:t>0 pm</w:t>
            </w:r>
          </w:p>
        </w:tc>
      </w:tr>
      <w:tr w:rsidR="00C822C3" w:rsidRPr="0068510F" w:rsidTr="00EE710B">
        <w:tc>
          <w:tcPr>
            <w:tcW w:w="3607" w:type="dxa"/>
          </w:tcPr>
          <w:p w:rsidR="00C822C3" w:rsidRPr="0068510F" w:rsidRDefault="00C822C3" w:rsidP="00984D65">
            <w:pPr>
              <w:rPr>
                <w:rFonts w:asciiTheme="minorHAnsi" w:eastAsiaTheme="minorEastAsia" w:hAnsiTheme="minorHAnsi" w:cstheme="minorBidi"/>
              </w:rPr>
            </w:pPr>
            <w:r w:rsidRPr="0068510F">
              <w:rPr>
                <w:rFonts w:asciiTheme="minorHAnsi" w:eastAsiaTheme="minorEastAsia" w:hAnsiTheme="minorHAnsi" w:cstheme="minorBidi"/>
                <w:b/>
                <w:spacing w:val="2"/>
              </w:rPr>
              <w:t>10.Date and time of  opening of on line price bid.</w:t>
            </w:r>
          </w:p>
        </w:tc>
        <w:tc>
          <w:tcPr>
            <w:tcW w:w="5954" w:type="dxa"/>
          </w:tcPr>
          <w:p w:rsidR="00C822C3" w:rsidRPr="0068510F" w:rsidRDefault="00380CCA" w:rsidP="00984D65">
            <w:pPr>
              <w:rPr>
                <w:rFonts w:asciiTheme="minorHAnsi" w:eastAsiaTheme="minorEastAsia" w:hAnsiTheme="minorHAnsi" w:cstheme="minorBidi"/>
                <w:b/>
                <w:sz w:val="32"/>
                <w:szCs w:val="32"/>
              </w:rPr>
            </w:pPr>
            <w:r>
              <w:rPr>
                <w:rFonts w:asciiTheme="minorHAnsi" w:eastAsiaTheme="minorEastAsia" w:hAnsiTheme="minorHAnsi" w:cstheme="minorBidi"/>
                <w:b/>
                <w:color w:val="000000"/>
                <w:sz w:val="32"/>
                <w:szCs w:val="32"/>
              </w:rPr>
              <w:t>13/09/2019 up to 04</w:t>
            </w:r>
            <w:r w:rsidR="00EE710B">
              <w:rPr>
                <w:rFonts w:asciiTheme="minorHAnsi" w:eastAsiaTheme="minorEastAsia" w:hAnsiTheme="minorHAnsi" w:cstheme="minorBidi"/>
                <w:b/>
                <w:color w:val="000000"/>
                <w:sz w:val="32"/>
                <w:szCs w:val="32"/>
              </w:rPr>
              <w:t>.00 pm</w:t>
            </w:r>
          </w:p>
        </w:tc>
      </w:tr>
      <w:tr w:rsidR="00C822C3" w:rsidRPr="0068510F" w:rsidTr="00EE710B">
        <w:tc>
          <w:tcPr>
            <w:tcW w:w="3607" w:type="dxa"/>
          </w:tcPr>
          <w:p w:rsidR="00C822C3" w:rsidRPr="0068510F" w:rsidRDefault="00C822C3" w:rsidP="00984D65">
            <w:pPr>
              <w:rPr>
                <w:rFonts w:asciiTheme="minorHAnsi" w:eastAsiaTheme="minorEastAsia" w:hAnsiTheme="minorHAnsi" w:cstheme="minorBidi"/>
              </w:rPr>
            </w:pPr>
            <w:r w:rsidRPr="0068510F">
              <w:rPr>
                <w:rFonts w:asciiTheme="minorHAnsi" w:eastAsiaTheme="minorEastAsia" w:hAnsiTheme="minorHAnsi" w:cstheme="minorBidi"/>
                <w:b/>
                <w:spacing w:val="2"/>
              </w:rPr>
              <w:t>12.Cost of Tender Document</w:t>
            </w:r>
          </w:p>
        </w:tc>
        <w:tc>
          <w:tcPr>
            <w:tcW w:w="5954" w:type="dxa"/>
          </w:tcPr>
          <w:p w:rsidR="00C822C3" w:rsidRPr="0068510F" w:rsidRDefault="00C822C3" w:rsidP="005E2394">
            <w:pPr>
              <w:rPr>
                <w:rFonts w:asciiTheme="minorHAnsi" w:eastAsiaTheme="minorEastAsia" w:hAnsiTheme="minorHAnsi" w:cstheme="minorBidi"/>
                <w:b/>
              </w:rPr>
            </w:pPr>
            <w:r w:rsidRPr="0068510F">
              <w:rPr>
                <w:rFonts w:asciiTheme="minorHAnsi" w:eastAsiaTheme="minorEastAsia" w:hAnsiTheme="minorHAnsi" w:cstheme="minorBidi"/>
                <w:b/>
              </w:rPr>
              <w:t xml:space="preserve">Rs. </w:t>
            </w:r>
            <w:r w:rsidR="005E2394">
              <w:rPr>
                <w:rFonts w:asciiTheme="minorHAnsi" w:eastAsiaTheme="minorEastAsia" w:hAnsiTheme="minorHAnsi" w:cstheme="minorBidi"/>
                <w:b/>
              </w:rPr>
              <w:t>1000</w:t>
            </w:r>
            <w:r w:rsidRPr="0068510F">
              <w:rPr>
                <w:rFonts w:asciiTheme="minorHAnsi" w:eastAsiaTheme="minorEastAsia" w:hAnsiTheme="minorHAnsi" w:cstheme="minorBidi"/>
                <w:b/>
              </w:rPr>
              <w:t>/-</w:t>
            </w:r>
            <w:r w:rsidR="001D4F04">
              <w:rPr>
                <w:rFonts w:asciiTheme="minorHAnsi" w:eastAsiaTheme="minorEastAsia" w:hAnsiTheme="minorHAnsi" w:cstheme="minorBidi"/>
                <w:b/>
              </w:rPr>
              <w:t>+GST</w:t>
            </w:r>
          </w:p>
        </w:tc>
      </w:tr>
      <w:tr w:rsidR="00C822C3" w:rsidRPr="0068510F" w:rsidTr="00EE710B">
        <w:tc>
          <w:tcPr>
            <w:tcW w:w="3607" w:type="dxa"/>
          </w:tcPr>
          <w:p w:rsidR="00C822C3" w:rsidRPr="0068510F" w:rsidRDefault="00C822C3" w:rsidP="00984D65">
            <w:pPr>
              <w:rPr>
                <w:rFonts w:asciiTheme="minorHAnsi" w:eastAsiaTheme="minorEastAsia" w:hAnsiTheme="minorHAnsi" w:cstheme="minorBidi"/>
              </w:rPr>
            </w:pPr>
            <w:r w:rsidRPr="0068510F">
              <w:rPr>
                <w:rFonts w:asciiTheme="minorHAnsi" w:eastAsiaTheme="minorEastAsia" w:hAnsiTheme="minorHAnsi" w:cstheme="minorBidi"/>
                <w:b/>
                <w:spacing w:val="2"/>
              </w:rPr>
              <w:t>13. Earnest Money Deposit (E.M.D.)</w:t>
            </w:r>
          </w:p>
        </w:tc>
        <w:tc>
          <w:tcPr>
            <w:tcW w:w="5954" w:type="dxa"/>
          </w:tcPr>
          <w:p w:rsidR="00C822C3" w:rsidRPr="0068510F" w:rsidRDefault="00C822C3" w:rsidP="001D4F04">
            <w:pPr>
              <w:rPr>
                <w:rFonts w:asciiTheme="minorHAnsi" w:eastAsiaTheme="minorEastAsia" w:hAnsiTheme="minorHAnsi" w:cstheme="minorBidi"/>
                <w:b/>
              </w:rPr>
            </w:pPr>
            <w:r w:rsidRPr="0068510F">
              <w:rPr>
                <w:rFonts w:asciiTheme="minorHAnsi" w:eastAsiaTheme="minorEastAsia" w:hAnsiTheme="minorHAnsi" w:cstheme="minorBidi"/>
                <w:b/>
              </w:rPr>
              <w:t>Rs.</w:t>
            </w:r>
            <w:r w:rsidR="005E2394">
              <w:rPr>
                <w:rFonts w:asciiTheme="minorHAnsi" w:eastAsiaTheme="minorEastAsia" w:hAnsiTheme="minorHAnsi" w:cstheme="minorBidi"/>
                <w:b/>
              </w:rPr>
              <w:t>2</w:t>
            </w:r>
            <w:r w:rsidRPr="0068510F">
              <w:rPr>
                <w:rFonts w:asciiTheme="minorHAnsi" w:eastAsiaTheme="minorEastAsia" w:hAnsiTheme="minorHAnsi" w:cstheme="minorBidi"/>
                <w:b/>
              </w:rPr>
              <w:t>0,000/-</w:t>
            </w:r>
          </w:p>
        </w:tc>
      </w:tr>
      <w:tr w:rsidR="00C822C3" w:rsidRPr="0068510F" w:rsidTr="00EE710B">
        <w:tc>
          <w:tcPr>
            <w:tcW w:w="3607" w:type="dxa"/>
          </w:tcPr>
          <w:p w:rsidR="00C822C3" w:rsidRPr="0068510F" w:rsidRDefault="00C822C3" w:rsidP="00984D65">
            <w:pPr>
              <w:rPr>
                <w:rFonts w:asciiTheme="minorHAnsi" w:eastAsiaTheme="minorEastAsia" w:hAnsiTheme="minorHAnsi" w:cstheme="minorBidi"/>
              </w:rPr>
            </w:pPr>
            <w:r w:rsidRPr="0068510F">
              <w:rPr>
                <w:rFonts w:asciiTheme="minorHAnsi" w:eastAsiaTheme="minorEastAsia" w:hAnsiTheme="minorHAnsi" w:cstheme="minorBidi"/>
                <w:b/>
                <w:spacing w:val="2"/>
              </w:rPr>
              <w:t xml:space="preserve">14.Address </w:t>
            </w:r>
            <w:proofErr w:type="spellStart"/>
            <w:r w:rsidRPr="0068510F">
              <w:rPr>
                <w:rFonts w:asciiTheme="minorHAnsi" w:eastAsiaTheme="minorEastAsia" w:hAnsiTheme="minorHAnsi" w:cstheme="minorBidi"/>
                <w:b/>
                <w:spacing w:val="2"/>
              </w:rPr>
              <w:t>forCommunicaation</w:t>
            </w:r>
            <w:proofErr w:type="spellEnd"/>
          </w:p>
        </w:tc>
        <w:tc>
          <w:tcPr>
            <w:tcW w:w="5954" w:type="dxa"/>
          </w:tcPr>
          <w:p w:rsidR="00C822C3" w:rsidRPr="0068510F" w:rsidRDefault="00C822C3" w:rsidP="00984D65">
            <w:pPr>
              <w:tabs>
                <w:tab w:val="left" w:pos="828"/>
                <w:tab w:val="center" w:pos="4065"/>
              </w:tabs>
              <w:spacing w:after="0" w:line="240" w:lineRule="auto"/>
              <w:rPr>
                <w:rFonts w:ascii="Times New Roman" w:eastAsiaTheme="minorEastAsia" w:hAnsi="Times New Roman" w:cstheme="minorBidi"/>
                <w:b/>
                <w:sz w:val="24"/>
                <w:szCs w:val="24"/>
                <w:u w:val="single"/>
              </w:rPr>
            </w:pPr>
            <w:r w:rsidRPr="0068510F">
              <w:rPr>
                <w:rFonts w:ascii="Times New Roman" w:eastAsiaTheme="minorEastAsia" w:hAnsi="Times New Roman" w:cstheme="minorBidi"/>
                <w:b/>
                <w:sz w:val="24"/>
                <w:szCs w:val="24"/>
              </w:rPr>
              <w:t>JABALPUR SAHAKARI DUGDH SANGH MARYADIT</w:t>
            </w:r>
          </w:p>
          <w:p w:rsidR="00C822C3" w:rsidRPr="0068510F" w:rsidRDefault="00C822C3" w:rsidP="00984D65">
            <w:pPr>
              <w:spacing w:after="0" w:line="240" w:lineRule="auto"/>
              <w:rPr>
                <w:rFonts w:ascii="Times New Roman" w:eastAsiaTheme="minorEastAsia" w:hAnsi="Times New Roman" w:cstheme="minorBidi"/>
                <w:sz w:val="24"/>
                <w:szCs w:val="24"/>
              </w:rPr>
            </w:pPr>
            <w:r w:rsidRPr="0068510F">
              <w:rPr>
                <w:rFonts w:ascii="Times New Roman" w:eastAsiaTheme="minorEastAsia" w:hAnsi="Times New Roman" w:cstheme="minorBidi"/>
                <w:sz w:val="24"/>
                <w:szCs w:val="24"/>
              </w:rPr>
              <w:t xml:space="preserve">DAIRY </w:t>
            </w:r>
            <w:proofErr w:type="gramStart"/>
            <w:r w:rsidRPr="0068510F">
              <w:rPr>
                <w:rFonts w:ascii="Times New Roman" w:eastAsiaTheme="minorEastAsia" w:hAnsi="Times New Roman" w:cstheme="minorBidi"/>
                <w:sz w:val="24"/>
                <w:szCs w:val="24"/>
              </w:rPr>
              <w:t>PLANT .</w:t>
            </w:r>
            <w:proofErr w:type="gramEnd"/>
            <w:r w:rsidRPr="0068510F">
              <w:rPr>
                <w:rFonts w:ascii="Times New Roman" w:eastAsiaTheme="minorEastAsia" w:hAnsi="Times New Roman" w:cstheme="minorBidi"/>
                <w:sz w:val="24"/>
                <w:szCs w:val="24"/>
              </w:rPr>
              <w:t xml:space="preserve"> KARONDANALA, IMALIYA, JABALPUR</w:t>
            </w:r>
          </w:p>
          <w:p w:rsidR="00C822C3" w:rsidRPr="0068510F" w:rsidRDefault="00C822C3" w:rsidP="00984D65">
            <w:pPr>
              <w:rPr>
                <w:rFonts w:asciiTheme="minorHAnsi" w:eastAsiaTheme="minorEastAsia" w:hAnsiTheme="minorHAnsi" w:cstheme="minorBidi"/>
                <w:sz w:val="24"/>
                <w:szCs w:val="24"/>
              </w:rPr>
            </w:pPr>
          </w:p>
        </w:tc>
      </w:tr>
      <w:tr w:rsidR="00C822C3" w:rsidRPr="0068510F" w:rsidTr="00EE710B">
        <w:tc>
          <w:tcPr>
            <w:tcW w:w="3607" w:type="dxa"/>
          </w:tcPr>
          <w:p w:rsidR="00C822C3" w:rsidRPr="0068510F" w:rsidRDefault="00C822C3" w:rsidP="00984D65">
            <w:pPr>
              <w:rPr>
                <w:rFonts w:asciiTheme="minorHAnsi" w:eastAsiaTheme="minorEastAsia" w:hAnsiTheme="minorHAnsi" w:cstheme="minorBidi"/>
                <w:b/>
                <w:spacing w:val="2"/>
              </w:rPr>
            </w:pPr>
            <w:r w:rsidRPr="0068510F">
              <w:rPr>
                <w:rFonts w:asciiTheme="minorHAnsi" w:eastAsiaTheme="minorEastAsia" w:hAnsiTheme="minorHAnsi" w:cstheme="minorBidi"/>
                <w:b/>
                <w:spacing w:val="2"/>
              </w:rPr>
              <w:t>15.Name of the Employer/owner</w:t>
            </w:r>
          </w:p>
        </w:tc>
        <w:tc>
          <w:tcPr>
            <w:tcW w:w="5954" w:type="dxa"/>
          </w:tcPr>
          <w:p w:rsidR="00C822C3" w:rsidRPr="0068510F" w:rsidRDefault="00C822C3" w:rsidP="00984D65">
            <w:pPr>
              <w:tabs>
                <w:tab w:val="left" w:pos="828"/>
                <w:tab w:val="center" w:pos="4065"/>
              </w:tabs>
              <w:spacing w:after="0" w:line="240" w:lineRule="auto"/>
              <w:rPr>
                <w:rFonts w:ascii="Times New Roman" w:eastAsiaTheme="minorEastAsia" w:hAnsi="Times New Roman" w:cstheme="minorBidi"/>
                <w:b/>
                <w:u w:val="single"/>
              </w:rPr>
            </w:pPr>
            <w:r w:rsidRPr="0068510F">
              <w:rPr>
                <w:rFonts w:ascii="Times New Roman" w:eastAsiaTheme="minorEastAsia" w:hAnsi="Times New Roman" w:cstheme="minorBidi"/>
                <w:b/>
              </w:rPr>
              <w:t xml:space="preserve">JABALPUR SAHAKARI DUGDH SANGH MARYADIT </w:t>
            </w:r>
            <w:r w:rsidRPr="0068510F">
              <w:rPr>
                <w:rFonts w:ascii="Times New Roman" w:eastAsiaTheme="minorEastAsia" w:hAnsi="Times New Roman" w:cstheme="minorBidi"/>
              </w:rPr>
              <w:t xml:space="preserve">DAIRY </w:t>
            </w:r>
            <w:proofErr w:type="gramStart"/>
            <w:r w:rsidRPr="0068510F">
              <w:rPr>
                <w:rFonts w:ascii="Times New Roman" w:eastAsiaTheme="minorEastAsia" w:hAnsi="Times New Roman" w:cstheme="minorBidi"/>
              </w:rPr>
              <w:t>PLANT .</w:t>
            </w:r>
            <w:proofErr w:type="gramEnd"/>
            <w:r w:rsidRPr="0068510F">
              <w:rPr>
                <w:rFonts w:ascii="Times New Roman" w:eastAsiaTheme="minorEastAsia" w:hAnsi="Times New Roman" w:cstheme="minorBidi"/>
              </w:rPr>
              <w:t xml:space="preserve"> KARONDANALA, IMALIYA, JABALPUR</w:t>
            </w:r>
          </w:p>
        </w:tc>
      </w:tr>
    </w:tbl>
    <w:p w:rsidR="00C822C3" w:rsidRDefault="00C822C3"/>
    <w:p w:rsidR="00972C33" w:rsidRDefault="00972C33"/>
    <w:p w:rsidR="00972C33" w:rsidRDefault="00972C33" w:rsidP="00972C33">
      <w:pPr>
        <w:spacing w:after="0" w:line="276" w:lineRule="exact"/>
        <w:rPr>
          <w:sz w:val="24"/>
          <w:szCs w:val="24"/>
        </w:rPr>
      </w:pPr>
    </w:p>
    <w:p w:rsidR="00AE2C66" w:rsidRDefault="00AE2C66" w:rsidP="00972C33">
      <w:pPr>
        <w:spacing w:after="0" w:line="276" w:lineRule="exact"/>
        <w:rPr>
          <w:sz w:val="24"/>
          <w:szCs w:val="24"/>
        </w:rPr>
      </w:pPr>
    </w:p>
    <w:p w:rsidR="00EE710B" w:rsidRDefault="00EE710B" w:rsidP="00F10364">
      <w:pPr>
        <w:rPr>
          <w:sz w:val="24"/>
          <w:szCs w:val="24"/>
        </w:rPr>
      </w:pPr>
    </w:p>
    <w:p w:rsidR="007C515A" w:rsidRPr="00F10364" w:rsidRDefault="00F10364" w:rsidP="00F10364">
      <w:pPr>
        <w:rPr>
          <w:b/>
          <w:sz w:val="40"/>
          <w:szCs w:val="40"/>
          <w:u w:val="single"/>
        </w:rPr>
      </w:pPr>
      <w:r w:rsidRPr="00F10364">
        <w:rPr>
          <w:b/>
          <w:sz w:val="40"/>
          <w:szCs w:val="40"/>
          <w:u w:val="single"/>
        </w:rPr>
        <w:lastRenderedPageBreak/>
        <w:t>TABLE OF CONTENT</w:t>
      </w:r>
    </w:p>
    <w:p w:rsidR="00F10364" w:rsidRDefault="00F10364" w:rsidP="00972C33">
      <w:pPr>
        <w:spacing w:after="0" w:line="276" w:lineRule="exact"/>
        <w:rPr>
          <w:sz w:val="24"/>
          <w:szCs w:val="24"/>
        </w:rPr>
      </w:pPr>
    </w:p>
    <w:tbl>
      <w:tblPr>
        <w:tblW w:w="0" w:type="auto"/>
        <w:tblLayout w:type="fixed"/>
        <w:tblCellMar>
          <w:left w:w="0" w:type="dxa"/>
          <w:right w:w="0" w:type="dxa"/>
        </w:tblCellMar>
        <w:tblLook w:val="0000"/>
      </w:tblPr>
      <w:tblGrid>
        <w:gridCol w:w="1900"/>
        <w:gridCol w:w="660"/>
        <w:gridCol w:w="6220"/>
      </w:tblGrid>
      <w:tr w:rsidR="007C515A" w:rsidTr="0015757A">
        <w:trPr>
          <w:trHeight w:val="314"/>
        </w:trPr>
        <w:tc>
          <w:tcPr>
            <w:tcW w:w="1900" w:type="dxa"/>
            <w:shd w:val="clear" w:color="auto" w:fill="auto"/>
            <w:vAlign w:val="bottom"/>
          </w:tcPr>
          <w:p w:rsidR="007C515A" w:rsidRDefault="007C515A" w:rsidP="0015757A">
            <w:pPr>
              <w:spacing w:line="0" w:lineRule="atLeast"/>
              <w:rPr>
                <w:rFonts w:ascii="Arial" w:eastAsia="Arial" w:hAnsi="Arial"/>
                <w:b/>
                <w:u w:val="single"/>
              </w:rPr>
            </w:pPr>
            <w:r>
              <w:rPr>
                <w:rFonts w:ascii="Arial" w:eastAsia="Arial" w:hAnsi="Arial"/>
                <w:b/>
                <w:u w:val="single"/>
              </w:rPr>
              <w:t>TECHNICAL BID</w:t>
            </w:r>
          </w:p>
        </w:tc>
        <w:tc>
          <w:tcPr>
            <w:tcW w:w="660" w:type="dxa"/>
            <w:shd w:val="clear" w:color="auto" w:fill="auto"/>
            <w:vAlign w:val="bottom"/>
          </w:tcPr>
          <w:p w:rsidR="007C515A" w:rsidRDefault="007C515A" w:rsidP="0015757A">
            <w:pPr>
              <w:spacing w:line="0" w:lineRule="atLeast"/>
              <w:rPr>
                <w:rFonts w:ascii="Times New Roman" w:hAnsi="Times New Roman"/>
                <w:sz w:val="24"/>
              </w:rPr>
            </w:pPr>
          </w:p>
        </w:tc>
        <w:tc>
          <w:tcPr>
            <w:tcW w:w="6220" w:type="dxa"/>
            <w:shd w:val="clear" w:color="auto" w:fill="auto"/>
            <w:vAlign w:val="bottom"/>
          </w:tcPr>
          <w:p w:rsidR="007C515A" w:rsidRDefault="007C515A" w:rsidP="0015757A">
            <w:pPr>
              <w:spacing w:line="0" w:lineRule="atLeast"/>
              <w:rPr>
                <w:rFonts w:ascii="Times New Roman" w:hAnsi="Times New Roman"/>
                <w:sz w:val="24"/>
              </w:rPr>
            </w:pPr>
          </w:p>
        </w:tc>
      </w:tr>
      <w:tr w:rsidR="007C515A" w:rsidTr="0015757A">
        <w:trPr>
          <w:trHeight w:val="540"/>
        </w:trPr>
        <w:tc>
          <w:tcPr>
            <w:tcW w:w="1900" w:type="dxa"/>
            <w:shd w:val="clear" w:color="auto" w:fill="auto"/>
            <w:vAlign w:val="bottom"/>
          </w:tcPr>
          <w:p w:rsidR="007C515A" w:rsidRDefault="007C515A" w:rsidP="0015757A">
            <w:pPr>
              <w:spacing w:line="0" w:lineRule="atLeast"/>
              <w:rPr>
                <w:rFonts w:ascii="Arial" w:eastAsia="Arial" w:hAnsi="Arial"/>
              </w:rPr>
            </w:pPr>
            <w:r>
              <w:rPr>
                <w:rFonts w:ascii="Arial" w:eastAsia="Arial" w:hAnsi="Arial"/>
              </w:rPr>
              <w:t>SECTION – I</w:t>
            </w:r>
          </w:p>
        </w:tc>
        <w:tc>
          <w:tcPr>
            <w:tcW w:w="660" w:type="dxa"/>
            <w:shd w:val="clear" w:color="auto" w:fill="auto"/>
            <w:vAlign w:val="bottom"/>
          </w:tcPr>
          <w:p w:rsidR="007C515A" w:rsidRDefault="007C515A" w:rsidP="0015757A">
            <w:pPr>
              <w:spacing w:line="0" w:lineRule="atLeast"/>
              <w:ind w:right="230"/>
              <w:jc w:val="right"/>
              <w:rPr>
                <w:rFonts w:ascii="Arial" w:eastAsia="Arial" w:hAnsi="Arial"/>
              </w:rPr>
            </w:pPr>
            <w:r>
              <w:rPr>
                <w:rFonts w:ascii="Arial" w:eastAsia="Arial" w:hAnsi="Arial"/>
              </w:rPr>
              <w:t>:</w:t>
            </w:r>
          </w:p>
        </w:tc>
        <w:tc>
          <w:tcPr>
            <w:tcW w:w="6220" w:type="dxa"/>
            <w:shd w:val="clear" w:color="auto" w:fill="auto"/>
            <w:vAlign w:val="bottom"/>
          </w:tcPr>
          <w:p w:rsidR="007C515A" w:rsidRDefault="007C515A" w:rsidP="0015757A">
            <w:pPr>
              <w:spacing w:line="0" w:lineRule="atLeast"/>
              <w:ind w:left="320"/>
              <w:rPr>
                <w:rFonts w:ascii="Arial" w:eastAsia="Arial" w:hAnsi="Arial"/>
              </w:rPr>
            </w:pPr>
            <w:r>
              <w:rPr>
                <w:rFonts w:ascii="Arial" w:eastAsia="Arial" w:hAnsi="Arial"/>
              </w:rPr>
              <w:t>EARNEST MONEY DEPOSIT</w:t>
            </w:r>
          </w:p>
        </w:tc>
      </w:tr>
      <w:tr w:rsidR="007C515A" w:rsidTr="0015757A">
        <w:trPr>
          <w:trHeight w:val="540"/>
        </w:trPr>
        <w:tc>
          <w:tcPr>
            <w:tcW w:w="1900" w:type="dxa"/>
            <w:shd w:val="clear" w:color="auto" w:fill="auto"/>
            <w:vAlign w:val="bottom"/>
          </w:tcPr>
          <w:p w:rsidR="007C515A" w:rsidRDefault="007C515A" w:rsidP="0015757A">
            <w:pPr>
              <w:spacing w:line="0" w:lineRule="atLeast"/>
              <w:rPr>
                <w:rFonts w:ascii="Arial" w:eastAsia="Arial" w:hAnsi="Arial"/>
              </w:rPr>
            </w:pPr>
            <w:r>
              <w:rPr>
                <w:rFonts w:ascii="Arial" w:eastAsia="Arial" w:hAnsi="Arial"/>
              </w:rPr>
              <w:t>SECTION – II</w:t>
            </w:r>
          </w:p>
        </w:tc>
        <w:tc>
          <w:tcPr>
            <w:tcW w:w="660" w:type="dxa"/>
            <w:shd w:val="clear" w:color="auto" w:fill="auto"/>
            <w:vAlign w:val="bottom"/>
          </w:tcPr>
          <w:p w:rsidR="007C515A" w:rsidRDefault="007C515A" w:rsidP="0015757A">
            <w:pPr>
              <w:spacing w:line="0" w:lineRule="atLeast"/>
              <w:ind w:right="230"/>
              <w:jc w:val="right"/>
              <w:rPr>
                <w:rFonts w:ascii="Arial" w:eastAsia="Arial" w:hAnsi="Arial"/>
              </w:rPr>
            </w:pPr>
            <w:r>
              <w:rPr>
                <w:rFonts w:ascii="Arial" w:eastAsia="Arial" w:hAnsi="Arial"/>
              </w:rPr>
              <w:t>:</w:t>
            </w:r>
          </w:p>
        </w:tc>
        <w:tc>
          <w:tcPr>
            <w:tcW w:w="6220" w:type="dxa"/>
            <w:shd w:val="clear" w:color="auto" w:fill="auto"/>
            <w:vAlign w:val="bottom"/>
          </w:tcPr>
          <w:p w:rsidR="007C515A" w:rsidRDefault="007C515A" w:rsidP="0015757A">
            <w:pPr>
              <w:spacing w:line="0" w:lineRule="atLeast"/>
              <w:ind w:left="320"/>
              <w:rPr>
                <w:rFonts w:ascii="Arial" w:eastAsia="Arial" w:hAnsi="Arial"/>
              </w:rPr>
            </w:pPr>
            <w:r>
              <w:rPr>
                <w:rFonts w:ascii="Arial" w:eastAsia="Arial" w:hAnsi="Arial"/>
              </w:rPr>
              <w:t>BID QUALIFICATION REQUIREMENTS</w:t>
            </w:r>
          </w:p>
        </w:tc>
      </w:tr>
      <w:tr w:rsidR="007C515A" w:rsidTr="0015757A">
        <w:trPr>
          <w:trHeight w:val="540"/>
        </w:trPr>
        <w:tc>
          <w:tcPr>
            <w:tcW w:w="1900" w:type="dxa"/>
            <w:shd w:val="clear" w:color="auto" w:fill="auto"/>
            <w:vAlign w:val="bottom"/>
          </w:tcPr>
          <w:p w:rsidR="007C515A" w:rsidRDefault="007C515A" w:rsidP="0015757A">
            <w:pPr>
              <w:spacing w:line="0" w:lineRule="atLeast"/>
              <w:rPr>
                <w:rFonts w:ascii="Arial" w:eastAsia="Arial" w:hAnsi="Arial"/>
              </w:rPr>
            </w:pPr>
            <w:r>
              <w:rPr>
                <w:rFonts w:ascii="Arial" w:eastAsia="Arial" w:hAnsi="Arial"/>
              </w:rPr>
              <w:t>SECTION – III</w:t>
            </w:r>
          </w:p>
        </w:tc>
        <w:tc>
          <w:tcPr>
            <w:tcW w:w="660" w:type="dxa"/>
            <w:shd w:val="clear" w:color="auto" w:fill="auto"/>
            <w:vAlign w:val="bottom"/>
          </w:tcPr>
          <w:p w:rsidR="007C515A" w:rsidRDefault="007C515A" w:rsidP="0015757A">
            <w:pPr>
              <w:spacing w:line="0" w:lineRule="atLeast"/>
              <w:ind w:right="230"/>
              <w:jc w:val="right"/>
              <w:rPr>
                <w:rFonts w:ascii="Arial" w:eastAsia="Arial" w:hAnsi="Arial"/>
              </w:rPr>
            </w:pPr>
            <w:r>
              <w:rPr>
                <w:rFonts w:ascii="Arial" w:eastAsia="Arial" w:hAnsi="Arial"/>
              </w:rPr>
              <w:t>:</w:t>
            </w:r>
          </w:p>
        </w:tc>
        <w:tc>
          <w:tcPr>
            <w:tcW w:w="6220" w:type="dxa"/>
            <w:shd w:val="clear" w:color="auto" w:fill="auto"/>
            <w:vAlign w:val="bottom"/>
          </w:tcPr>
          <w:p w:rsidR="007C515A" w:rsidRDefault="007C515A" w:rsidP="0015757A">
            <w:pPr>
              <w:spacing w:line="0" w:lineRule="atLeast"/>
              <w:ind w:left="320"/>
              <w:rPr>
                <w:rFonts w:ascii="Arial" w:eastAsia="Arial" w:hAnsi="Arial"/>
              </w:rPr>
            </w:pPr>
            <w:r>
              <w:rPr>
                <w:rFonts w:ascii="Arial" w:eastAsia="Arial" w:hAnsi="Arial"/>
              </w:rPr>
              <w:t>REJECTION OF TENDERS</w:t>
            </w:r>
          </w:p>
        </w:tc>
      </w:tr>
      <w:tr w:rsidR="007C515A" w:rsidTr="0015757A">
        <w:trPr>
          <w:trHeight w:val="540"/>
        </w:trPr>
        <w:tc>
          <w:tcPr>
            <w:tcW w:w="1900" w:type="dxa"/>
            <w:shd w:val="clear" w:color="auto" w:fill="auto"/>
            <w:vAlign w:val="bottom"/>
          </w:tcPr>
          <w:p w:rsidR="007C515A" w:rsidRDefault="007C515A" w:rsidP="0015757A">
            <w:pPr>
              <w:spacing w:line="0" w:lineRule="atLeast"/>
              <w:rPr>
                <w:rFonts w:ascii="Arial" w:eastAsia="Arial" w:hAnsi="Arial"/>
              </w:rPr>
            </w:pPr>
            <w:r>
              <w:rPr>
                <w:rFonts w:ascii="Arial" w:eastAsia="Arial" w:hAnsi="Arial"/>
              </w:rPr>
              <w:t>SECTION IV</w:t>
            </w:r>
          </w:p>
        </w:tc>
        <w:tc>
          <w:tcPr>
            <w:tcW w:w="660" w:type="dxa"/>
            <w:shd w:val="clear" w:color="auto" w:fill="auto"/>
            <w:vAlign w:val="bottom"/>
          </w:tcPr>
          <w:p w:rsidR="007C515A" w:rsidRDefault="007C515A" w:rsidP="0015757A">
            <w:pPr>
              <w:spacing w:line="0" w:lineRule="atLeast"/>
              <w:ind w:right="230"/>
              <w:jc w:val="right"/>
              <w:rPr>
                <w:rFonts w:ascii="Arial" w:eastAsia="Arial" w:hAnsi="Arial"/>
              </w:rPr>
            </w:pPr>
            <w:r>
              <w:rPr>
                <w:rFonts w:ascii="Arial" w:eastAsia="Arial" w:hAnsi="Arial"/>
              </w:rPr>
              <w:t>:</w:t>
            </w:r>
          </w:p>
        </w:tc>
        <w:tc>
          <w:tcPr>
            <w:tcW w:w="6220" w:type="dxa"/>
            <w:shd w:val="clear" w:color="auto" w:fill="auto"/>
            <w:vAlign w:val="bottom"/>
          </w:tcPr>
          <w:p w:rsidR="007C515A" w:rsidRDefault="007C515A" w:rsidP="0015757A">
            <w:pPr>
              <w:spacing w:line="0" w:lineRule="atLeast"/>
              <w:ind w:left="320"/>
              <w:rPr>
                <w:rFonts w:ascii="Arial" w:eastAsia="Arial" w:hAnsi="Arial"/>
              </w:rPr>
            </w:pPr>
            <w:r>
              <w:rPr>
                <w:rFonts w:ascii="Arial" w:eastAsia="Arial" w:hAnsi="Arial"/>
              </w:rPr>
              <w:t>INSTRUCTIONS TO TENDERERS</w:t>
            </w:r>
          </w:p>
        </w:tc>
      </w:tr>
      <w:tr w:rsidR="007C515A" w:rsidTr="0015757A">
        <w:trPr>
          <w:trHeight w:val="538"/>
        </w:trPr>
        <w:tc>
          <w:tcPr>
            <w:tcW w:w="1900" w:type="dxa"/>
            <w:shd w:val="clear" w:color="auto" w:fill="auto"/>
            <w:vAlign w:val="bottom"/>
          </w:tcPr>
          <w:p w:rsidR="007C515A" w:rsidRDefault="007C515A" w:rsidP="0015757A">
            <w:pPr>
              <w:spacing w:line="0" w:lineRule="atLeast"/>
              <w:rPr>
                <w:rFonts w:ascii="Arial" w:eastAsia="Arial" w:hAnsi="Arial"/>
              </w:rPr>
            </w:pPr>
            <w:r>
              <w:rPr>
                <w:rFonts w:ascii="Arial" w:eastAsia="Arial" w:hAnsi="Arial"/>
              </w:rPr>
              <w:t>SECTION V</w:t>
            </w:r>
          </w:p>
        </w:tc>
        <w:tc>
          <w:tcPr>
            <w:tcW w:w="660" w:type="dxa"/>
            <w:shd w:val="clear" w:color="auto" w:fill="auto"/>
            <w:vAlign w:val="bottom"/>
          </w:tcPr>
          <w:p w:rsidR="007C515A" w:rsidRDefault="007C515A" w:rsidP="0015757A">
            <w:pPr>
              <w:spacing w:line="0" w:lineRule="atLeast"/>
              <w:ind w:right="230"/>
              <w:jc w:val="right"/>
              <w:rPr>
                <w:rFonts w:ascii="Arial" w:eastAsia="Arial" w:hAnsi="Arial"/>
              </w:rPr>
            </w:pPr>
            <w:r>
              <w:rPr>
                <w:rFonts w:ascii="Arial" w:eastAsia="Arial" w:hAnsi="Arial"/>
              </w:rPr>
              <w:t>:</w:t>
            </w:r>
          </w:p>
        </w:tc>
        <w:tc>
          <w:tcPr>
            <w:tcW w:w="6220" w:type="dxa"/>
            <w:shd w:val="clear" w:color="auto" w:fill="auto"/>
            <w:vAlign w:val="bottom"/>
          </w:tcPr>
          <w:p w:rsidR="007C515A" w:rsidRDefault="007C515A" w:rsidP="0015757A">
            <w:pPr>
              <w:spacing w:line="0" w:lineRule="atLeast"/>
              <w:ind w:left="320"/>
              <w:rPr>
                <w:rFonts w:ascii="Arial" w:eastAsia="Arial" w:hAnsi="Arial"/>
              </w:rPr>
            </w:pPr>
            <w:r>
              <w:rPr>
                <w:rFonts w:ascii="Arial" w:eastAsia="Arial" w:hAnsi="Arial"/>
              </w:rPr>
              <w:t>COMMERCIAL</w:t>
            </w:r>
          </w:p>
        </w:tc>
      </w:tr>
      <w:tr w:rsidR="007C515A" w:rsidTr="0015757A">
        <w:trPr>
          <w:trHeight w:val="540"/>
        </w:trPr>
        <w:tc>
          <w:tcPr>
            <w:tcW w:w="1900" w:type="dxa"/>
            <w:shd w:val="clear" w:color="auto" w:fill="auto"/>
            <w:vAlign w:val="bottom"/>
          </w:tcPr>
          <w:p w:rsidR="007C515A" w:rsidRDefault="007C515A" w:rsidP="0015757A">
            <w:pPr>
              <w:spacing w:line="0" w:lineRule="atLeast"/>
              <w:rPr>
                <w:rFonts w:ascii="Arial" w:eastAsia="Arial" w:hAnsi="Arial"/>
              </w:rPr>
            </w:pPr>
            <w:r>
              <w:rPr>
                <w:rFonts w:ascii="Arial" w:eastAsia="Arial" w:hAnsi="Arial"/>
              </w:rPr>
              <w:t>SCHEDULE – B</w:t>
            </w:r>
          </w:p>
        </w:tc>
        <w:tc>
          <w:tcPr>
            <w:tcW w:w="660" w:type="dxa"/>
            <w:shd w:val="clear" w:color="auto" w:fill="auto"/>
            <w:vAlign w:val="bottom"/>
          </w:tcPr>
          <w:p w:rsidR="007C515A" w:rsidRDefault="007C515A" w:rsidP="0015757A">
            <w:pPr>
              <w:spacing w:line="0" w:lineRule="atLeast"/>
              <w:ind w:right="230"/>
              <w:jc w:val="right"/>
              <w:rPr>
                <w:rFonts w:ascii="Arial" w:eastAsia="Arial" w:hAnsi="Arial"/>
              </w:rPr>
            </w:pPr>
            <w:r>
              <w:rPr>
                <w:rFonts w:ascii="Arial" w:eastAsia="Arial" w:hAnsi="Arial"/>
              </w:rPr>
              <w:t>:</w:t>
            </w:r>
          </w:p>
        </w:tc>
        <w:tc>
          <w:tcPr>
            <w:tcW w:w="6220" w:type="dxa"/>
            <w:shd w:val="clear" w:color="auto" w:fill="auto"/>
            <w:vAlign w:val="bottom"/>
          </w:tcPr>
          <w:p w:rsidR="007C515A" w:rsidRDefault="007C515A" w:rsidP="0015757A">
            <w:pPr>
              <w:spacing w:line="0" w:lineRule="atLeast"/>
              <w:ind w:left="320"/>
              <w:rPr>
                <w:rFonts w:ascii="Arial" w:eastAsia="Arial" w:hAnsi="Arial"/>
              </w:rPr>
            </w:pPr>
            <w:r>
              <w:rPr>
                <w:rFonts w:ascii="Arial" w:eastAsia="Arial" w:hAnsi="Arial"/>
              </w:rPr>
              <w:t>SCHEDULE OF EQUIPMENT AND DELIVERY PERIOD</w:t>
            </w:r>
          </w:p>
        </w:tc>
      </w:tr>
      <w:tr w:rsidR="007C515A" w:rsidTr="0015757A">
        <w:trPr>
          <w:trHeight w:val="540"/>
        </w:trPr>
        <w:tc>
          <w:tcPr>
            <w:tcW w:w="1900" w:type="dxa"/>
            <w:shd w:val="clear" w:color="auto" w:fill="auto"/>
            <w:vAlign w:val="bottom"/>
          </w:tcPr>
          <w:p w:rsidR="007C515A" w:rsidRDefault="007C515A" w:rsidP="0015757A">
            <w:pPr>
              <w:spacing w:line="0" w:lineRule="atLeast"/>
              <w:rPr>
                <w:rFonts w:ascii="Arial" w:eastAsia="Arial" w:hAnsi="Arial"/>
              </w:rPr>
            </w:pPr>
            <w:r>
              <w:rPr>
                <w:rFonts w:ascii="Arial" w:eastAsia="Arial" w:hAnsi="Arial"/>
              </w:rPr>
              <w:t>SCHEDULE – C1</w:t>
            </w:r>
          </w:p>
        </w:tc>
        <w:tc>
          <w:tcPr>
            <w:tcW w:w="660" w:type="dxa"/>
            <w:shd w:val="clear" w:color="auto" w:fill="auto"/>
            <w:vAlign w:val="bottom"/>
          </w:tcPr>
          <w:p w:rsidR="007C515A" w:rsidRDefault="007C515A" w:rsidP="0015757A">
            <w:pPr>
              <w:spacing w:line="0" w:lineRule="atLeast"/>
              <w:ind w:right="230"/>
              <w:jc w:val="right"/>
              <w:rPr>
                <w:rFonts w:ascii="Arial" w:eastAsia="Arial" w:hAnsi="Arial"/>
              </w:rPr>
            </w:pPr>
            <w:r>
              <w:rPr>
                <w:rFonts w:ascii="Arial" w:eastAsia="Arial" w:hAnsi="Arial"/>
              </w:rPr>
              <w:t>:</w:t>
            </w:r>
          </w:p>
        </w:tc>
        <w:tc>
          <w:tcPr>
            <w:tcW w:w="6220" w:type="dxa"/>
            <w:shd w:val="clear" w:color="auto" w:fill="auto"/>
            <w:vAlign w:val="bottom"/>
          </w:tcPr>
          <w:p w:rsidR="007C515A" w:rsidRDefault="007C515A" w:rsidP="0015757A">
            <w:pPr>
              <w:spacing w:line="0" w:lineRule="atLeast"/>
              <w:ind w:left="320"/>
              <w:rPr>
                <w:rFonts w:ascii="Arial" w:eastAsia="Arial" w:hAnsi="Arial"/>
              </w:rPr>
            </w:pPr>
            <w:r>
              <w:rPr>
                <w:rFonts w:ascii="Arial" w:eastAsia="Arial" w:hAnsi="Arial"/>
              </w:rPr>
              <w:t>DEVIATION FROM TECHNICAL SPECIFICATION</w:t>
            </w:r>
          </w:p>
        </w:tc>
      </w:tr>
      <w:tr w:rsidR="007C515A" w:rsidTr="0015757A">
        <w:trPr>
          <w:trHeight w:val="540"/>
        </w:trPr>
        <w:tc>
          <w:tcPr>
            <w:tcW w:w="1900" w:type="dxa"/>
            <w:shd w:val="clear" w:color="auto" w:fill="auto"/>
            <w:vAlign w:val="bottom"/>
          </w:tcPr>
          <w:p w:rsidR="007C515A" w:rsidRDefault="007C515A" w:rsidP="0015757A">
            <w:pPr>
              <w:spacing w:line="0" w:lineRule="atLeast"/>
              <w:rPr>
                <w:rFonts w:ascii="Arial" w:eastAsia="Arial" w:hAnsi="Arial"/>
              </w:rPr>
            </w:pPr>
            <w:r>
              <w:rPr>
                <w:rFonts w:ascii="Arial" w:eastAsia="Arial" w:hAnsi="Arial"/>
              </w:rPr>
              <w:t>SCHEDULE – C2</w:t>
            </w:r>
          </w:p>
        </w:tc>
        <w:tc>
          <w:tcPr>
            <w:tcW w:w="660" w:type="dxa"/>
            <w:shd w:val="clear" w:color="auto" w:fill="auto"/>
            <w:vAlign w:val="bottom"/>
          </w:tcPr>
          <w:p w:rsidR="007C515A" w:rsidRDefault="007C515A" w:rsidP="0015757A">
            <w:pPr>
              <w:spacing w:line="0" w:lineRule="atLeast"/>
              <w:ind w:right="230"/>
              <w:jc w:val="right"/>
              <w:rPr>
                <w:rFonts w:ascii="Arial" w:eastAsia="Arial" w:hAnsi="Arial"/>
              </w:rPr>
            </w:pPr>
            <w:r>
              <w:rPr>
                <w:rFonts w:ascii="Arial" w:eastAsia="Arial" w:hAnsi="Arial"/>
              </w:rPr>
              <w:t>:</w:t>
            </w:r>
          </w:p>
        </w:tc>
        <w:tc>
          <w:tcPr>
            <w:tcW w:w="6220" w:type="dxa"/>
            <w:shd w:val="clear" w:color="auto" w:fill="auto"/>
            <w:vAlign w:val="bottom"/>
          </w:tcPr>
          <w:p w:rsidR="007C515A" w:rsidRDefault="007C515A" w:rsidP="0015757A">
            <w:pPr>
              <w:spacing w:line="0" w:lineRule="atLeast"/>
              <w:ind w:left="320"/>
              <w:rPr>
                <w:rFonts w:ascii="Arial" w:eastAsia="Arial" w:hAnsi="Arial"/>
              </w:rPr>
            </w:pPr>
            <w:r>
              <w:rPr>
                <w:rFonts w:ascii="Arial" w:eastAsia="Arial" w:hAnsi="Arial"/>
              </w:rPr>
              <w:t>DEVIATION FROM COMMERCIAL SPECIFICATION</w:t>
            </w:r>
          </w:p>
        </w:tc>
      </w:tr>
      <w:tr w:rsidR="007C515A" w:rsidTr="0015757A">
        <w:trPr>
          <w:trHeight w:val="509"/>
        </w:trPr>
        <w:tc>
          <w:tcPr>
            <w:tcW w:w="1900" w:type="dxa"/>
            <w:shd w:val="clear" w:color="auto" w:fill="auto"/>
            <w:vAlign w:val="bottom"/>
          </w:tcPr>
          <w:p w:rsidR="007C515A" w:rsidRDefault="007C515A" w:rsidP="0015757A">
            <w:pPr>
              <w:spacing w:line="0" w:lineRule="atLeast"/>
              <w:rPr>
                <w:rFonts w:ascii="Arial" w:eastAsia="Arial" w:hAnsi="Arial"/>
              </w:rPr>
            </w:pPr>
            <w:r>
              <w:rPr>
                <w:rFonts w:ascii="Arial" w:eastAsia="Arial" w:hAnsi="Arial"/>
              </w:rPr>
              <w:t>SCHEDULE – D</w:t>
            </w:r>
          </w:p>
        </w:tc>
        <w:tc>
          <w:tcPr>
            <w:tcW w:w="660" w:type="dxa"/>
            <w:shd w:val="clear" w:color="auto" w:fill="auto"/>
            <w:vAlign w:val="bottom"/>
          </w:tcPr>
          <w:p w:rsidR="007C515A" w:rsidRDefault="007C515A" w:rsidP="0015757A">
            <w:pPr>
              <w:spacing w:line="0" w:lineRule="atLeast"/>
              <w:ind w:right="230"/>
              <w:jc w:val="right"/>
              <w:rPr>
                <w:rFonts w:ascii="Arial" w:eastAsia="Arial" w:hAnsi="Arial"/>
              </w:rPr>
            </w:pPr>
            <w:r>
              <w:rPr>
                <w:rFonts w:ascii="Arial" w:eastAsia="Arial" w:hAnsi="Arial"/>
              </w:rPr>
              <w:t>:</w:t>
            </w:r>
          </w:p>
        </w:tc>
        <w:tc>
          <w:tcPr>
            <w:tcW w:w="6220" w:type="dxa"/>
            <w:shd w:val="clear" w:color="auto" w:fill="auto"/>
            <w:vAlign w:val="bottom"/>
          </w:tcPr>
          <w:p w:rsidR="007C515A" w:rsidRDefault="007C515A" w:rsidP="0015757A">
            <w:pPr>
              <w:spacing w:line="0" w:lineRule="atLeast"/>
              <w:ind w:left="320"/>
              <w:rPr>
                <w:rFonts w:ascii="Arial" w:eastAsia="Arial" w:hAnsi="Arial"/>
                <w:w w:val="98"/>
              </w:rPr>
            </w:pPr>
            <w:r>
              <w:rPr>
                <w:rFonts w:ascii="Arial" w:eastAsia="Arial" w:hAnsi="Arial"/>
                <w:w w:val="98"/>
              </w:rPr>
              <w:t>STATEMENT  OF  SUPPLY  ORDERS  EXECUTED/UNDER</w:t>
            </w:r>
          </w:p>
        </w:tc>
      </w:tr>
      <w:tr w:rsidR="007C515A" w:rsidTr="0015757A">
        <w:trPr>
          <w:trHeight w:val="269"/>
        </w:trPr>
        <w:tc>
          <w:tcPr>
            <w:tcW w:w="1900" w:type="dxa"/>
            <w:shd w:val="clear" w:color="auto" w:fill="auto"/>
            <w:vAlign w:val="bottom"/>
          </w:tcPr>
          <w:p w:rsidR="007C515A" w:rsidRDefault="007C515A" w:rsidP="0015757A">
            <w:pPr>
              <w:spacing w:line="0" w:lineRule="atLeast"/>
              <w:rPr>
                <w:rFonts w:ascii="Times New Roman" w:hAnsi="Times New Roman"/>
                <w:sz w:val="23"/>
              </w:rPr>
            </w:pPr>
          </w:p>
        </w:tc>
        <w:tc>
          <w:tcPr>
            <w:tcW w:w="660" w:type="dxa"/>
            <w:shd w:val="clear" w:color="auto" w:fill="auto"/>
            <w:vAlign w:val="bottom"/>
          </w:tcPr>
          <w:p w:rsidR="007C515A" w:rsidRDefault="007C515A" w:rsidP="0015757A">
            <w:pPr>
              <w:spacing w:line="0" w:lineRule="atLeast"/>
              <w:rPr>
                <w:rFonts w:ascii="Times New Roman" w:hAnsi="Times New Roman"/>
                <w:sz w:val="23"/>
              </w:rPr>
            </w:pPr>
          </w:p>
        </w:tc>
        <w:tc>
          <w:tcPr>
            <w:tcW w:w="6220" w:type="dxa"/>
            <w:shd w:val="clear" w:color="auto" w:fill="auto"/>
            <w:vAlign w:val="bottom"/>
          </w:tcPr>
          <w:p w:rsidR="007C515A" w:rsidRDefault="007C515A" w:rsidP="0015757A">
            <w:pPr>
              <w:spacing w:line="0" w:lineRule="atLeast"/>
              <w:ind w:left="320"/>
              <w:rPr>
                <w:rFonts w:ascii="Arial" w:eastAsia="Arial" w:hAnsi="Arial"/>
                <w:w w:val="94"/>
              </w:rPr>
            </w:pPr>
            <w:r>
              <w:rPr>
                <w:rFonts w:ascii="Arial" w:eastAsia="Arial" w:hAnsi="Arial"/>
                <w:w w:val="94"/>
              </w:rPr>
              <w:t>EXECUTION DURING THE PAST THREE YEARS AS ON THE</w:t>
            </w:r>
          </w:p>
        </w:tc>
      </w:tr>
      <w:tr w:rsidR="007C515A" w:rsidTr="0015757A">
        <w:trPr>
          <w:trHeight w:val="300"/>
        </w:trPr>
        <w:tc>
          <w:tcPr>
            <w:tcW w:w="1900" w:type="dxa"/>
            <w:shd w:val="clear" w:color="auto" w:fill="auto"/>
            <w:vAlign w:val="bottom"/>
          </w:tcPr>
          <w:p w:rsidR="007C515A" w:rsidRDefault="007C515A" w:rsidP="0015757A">
            <w:pPr>
              <w:spacing w:line="0" w:lineRule="atLeast"/>
              <w:rPr>
                <w:rFonts w:ascii="Times New Roman" w:hAnsi="Times New Roman"/>
                <w:sz w:val="24"/>
              </w:rPr>
            </w:pPr>
          </w:p>
        </w:tc>
        <w:tc>
          <w:tcPr>
            <w:tcW w:w="660" w:type="dxa"/>
            <w:shd w:val="clear" w:color="auto" w:fill="auto"/>
            <w:vAlign w:val="bottom"/>
          </w:tcPr>
          <w:p w:rsidR="007C515A" w:rsidRDefault="007C515A" w:rsidP="0015757A">
            <w:pPr>
              <w:spacing w:line="0" w:lineRule="atLeast"/>
              <w:rPr>
                <w:rFonts w:ascii="Times New Roman" w:hAnsi="Times New Roman"/>
                <w:sz w:val="24"/>
              </w:rPr>
            </w:pPr>
          </w:p>
        </w:tc>
        <w:tc>
          <w:tcPr>
            <w:tcW w:w="6220" w:type="dxa"/>
            <w:shd w:val="clear" w:color="auto" w:fill="auto"/>
            <w:vAlign w:val="bottom"/>
          </w:tcPr>
          <w:p w:rsidR="007C515A" w:rsidRDefault="007C515A" w:rsidP="0015757A">
            <w:pPr>
              <w:spacing w:line="0" w:lineRule="atLeast"/>
              <w:ind w:left="320"/>
              <w:rPr>
                <w:rFonts w:ascii="Arial" w:eastAsia="Arial" w:hAnsi="Arial"/>
              </w:rPr>
            </w:pPr>
            <w:r>
              <w:rPr>
                <w:rFonts w:ascii="Arial" w:eastAsia="Arial" w:hAnsi="Arial"/>
              </w:rPr>
              <w:t>DATE OF TENDERING</w:t>
            </w:r>
          </w:p>
        </w:tc>
      </w:tr>
      <w:tr w:rsidR="007C515A" w:rsidTr="0015757A">
        <w:trPr>
          <w:trHeight w:val="561"/>
        </w:trPr>
        <w:tc>
          <w:tcPr>
            <w:tcW w:w="1900" w:type="dxa"/>
            <w:shd w:val="clear" w:color="auto" w:fill="auto"/>
            <w:vAlign w:val="bottom"/>
          </w:tcPr>
          <w:p w:rsidR="007C515A" w:rsidRDefault="007C515A" w:rsidP="0015757A">
            <w:pPr>
              <w:spacing w:line="0" w:lineRule="atLeast"/>
              <w:rPr>
                <w:rFonts w:ascii="Arial" w:eastAsia="Arial" w:hAnsi="Arial"/>
              </w:rPr>
            </w:pPr>
            <w:r>
              <w:rPr>
                <w:rFonts w:ascii="Arial" w:eastAsia="Arial" w:hAnsi="Arial"/>
              </w:rPr>
              <w:t>SCHEDULE – E</w:t>
            </w:r>
          </w:p>
        </w:tc>
        <w:tc>
          <w:tcPr>
            <w:tcW w:w="660" w:type="dxa"/>
            <w:shd w:val="clear" w:color="auto" w:fill="auto"/>
            <w:vAlign w:val="bottom"/>
          </w:tcPr>
          <w:p w:rsidR="007C515A" w:rsidRDefault="007C515A" w:rsidP="0015757A">
            <w:pPr>
              <w:spacing w:line="0" w:lineRule="atLeast"/>
              <w:ind w:right="230"/>
              <w:jc w:val="right"/>
              <w:rPr>
                <w:rFonts w:ascii="Arial" w:eastAsia="Arial" w:hAnsi="Arial"/>
              </w:rPr>
            </w:pPr>
            <w:r>
              <w:rPr>
                <w:rFonts w:ascii="Arial" w:eastAsia="Arial" w:hAnsi="Arial"/>
              </w:rPr>
              <w:t>:</w:t>
            </w:r>
          </w:p>
        </w:tc>
        <w:tc>
          <w:tcPr>
            <w:tcW w:w="6220" w:type="dxa"/>
            <w:shd w:val="clear" w:color="auto" w:fill="auto"/>
            <w:vAlign w:val="bottom"/>
          </w:tcPr>
          <w:p w:rsidR="007C515A" w:rsidRDefault="007C515A" w:rsidP="0015757A">
            <w:pPr>
              <w:spacing w:line="0" w:lineRule="atLeast"/>
              <w:ind w:left="320"/>
              <w:rPr>
                <w:rFonts w:ascii="Arial" w:eastAsia="Arial" w:hAnsi="Arial"/>
              </w:rPr>
            </w:pPr>
            <w:r>
              <w:rPr>
                <w:rFonts w:ascii="Arial" w:eastAsia="Arial" w:hAnsi="Arial"/>
              </w:rPr>
              <w:t>DECLARATION FORM</w:t>
            </w:r>
          </w:p>
        </w:tc>
      </w:tr>
      <w:tr w:rsidR="007C515A" w:rsidTr="0015757A">
        <w:trPr>
          <w:trHeight w:val="674"/>
        </w:trPr>
        <w:tc>
          <w:tcPr>
            <w:tcW w:w="1900" w:type="dxa"/>
            <w:shd w:val="clear" w:color="auto" w:fill="auto"/>
            <w:vAlign w:val="bottom"/>
          </w:tcPr>
          <w:p w:rsidR="007C515A" w:rsidRDefault="007C515A" w:rsidP="0015757A">
            <w:pPr>
              <w:spacing w:line="0" w:lineRule="atLeast"/>
              <w:rPr>
                <w:rFonts w:ascii="Arial" w:eastAsia="Arial" w:hAnsi="Arial"/>
              </w:rPr>
            </w:pPr>
            <w:r>
              <w:rPr>
                <w:rFonts w:ascii="Arial" w:eastAsia="Arial" w:hAnsi="Arial"/>
              </w:rPr>
              <w:t>SCHEDULE – F</w:t>
            </w:r>
          </w:p>
        </w:tc>
        <w:tc>
          <w:tcPr>
            <w:tcW w:w="660" w:type="dxa"/>
            <w:shd w:val="clear" w:color="auto" w:fill="auto"/>
            <w:vAlign w:val="bottom"/>
          </w:tcPr>
          <w:p w:rsidR="007C515A" w:rsidRDefault="007C515A" w:rsidP="0015757A">
            <w:pPr>
              <w:spacing w:line="0" w:lineRule="atLeast"/>
              <w:ind w:right="230"/>
              <w:jc w:val="right"/>
              <w:rPr>
                <w:rFonts w:ascii="Arial" w:eastAsia="Arial" w:hAnsi="Arial"/>
              </w:rPr>
            </w:pPr>
            <w:r>
              <w:rPr>
                <w:rFonts w:ascii="Arial" w:eastAsia="Arial" w:hAnsi="Arial"/>
              </w:rPr>
              <w:t>:</w:t>
            </w:r>
          </w:p>
        </w:tc>
        <w:tc>
          <w:tcPr>
            <w:tcW w:w="6220" w:type="dxa"/>
            <w:shd w:val="clear" w:color="auto" w:fill="auto"/>
            <w:vAlign w:val="bottom"/>
          </w:tcPr>
          <w:p w:rsidR="007C515A" w:rsidRDefault="007C515A" w:rsidP="0015757A">
            <w:pPr>
              <w:spacing w:line="0" w:lineRule="atLeast"/>
              <w:ind w:left="320"/>
              <w:rPr>
                <w:rFonts w:ascii="Arial" w:eastAsia="Arial" w:hAnsi="Arial"/>
              </w:rPr>
            </w:pPr>
            <w:r>
              <w:rPr>
                <w:rFonts w:ascii="Arial" w:eastAsia="Arial" w:hAnsi="Arial"/>
              </w:rPr>
              <w:t>UNDERTAKING IN LIEU OF EMD</w:t>
            </w:r>
          </w:p>
        </w:tc>
      </w:tr>
      <w:tr w:rsidR="007C515A" w:rsidTr="0015757A">
        <w:trPr>
          <w:trHeight w:val="648"/>
        </w:trPr>
        <w:tc>
          <w:tcPr>
            <w:tcW w:w="1900" w:type="dxa"/>
            <w:shd w:val="clear" w:color="auto" w:fill="auto"/>
            <w:vAlign w:val="bottom"/>
          </w:tcPr>
          <w:p w:rsidR="007C515A" w:rsidRDefault="007C515A" w:rsidP="0015757A">
            <w:pPr>
              <w:spacing w:line="0" w:lineRule="atLeast"/>
              <w:rPr>
                <w:rFonts w:ascii="Arial" w:eastAsia="Arial" w:hAnsi="Arial"/>
              </w:rPr>
            </w:pPr>
            <w:r>
              <w:rPr>
                <w:rFonts w:ascii="Arial" w:eastAsia="Arial" w:hAnsi="Arial"/>
              </w:rPr>
              <w:t>SCHEDULE – G</w:t>
            </w:r>
          </w:p>
        </w:tc>
        <w:tc>
          <w:tcPr>
            <w:tcW w:w="660" w:type="dxa"/>
            <w:shd w:val="clear" w:color="auto" w:fill="auto"/>
            <w:vAlign w:val="bottom"/>
          </w:tcPr>
          <w:p w:rsidR="007C515A" w:rsidRDefault="007C515A" w:rsidP="0015757A">
            <w:pPr>
              <w:spacing w:line="0" w:lineRule="atLeast"/>
              <w:ind w:right="230"/>
              <w:jc w:val="right"/>
              <w:rPr>
                <w:rFonts w:ascii="Arial" w:eastAsia="Arial" w:hAnsi="Arial"/>
              </w:rPr>
            </w:pPr>
            <w:r>
              <w:rPr>
                <w:rFonts w:ascii="Arial" w:eastAsia="Arial" w:hAnsi="Arial"/>
              </w:rPr>
              <w:t>:</w:t>
            </w:r>
          </w:p>
        </w:tc>
        <w:tc>
          <w:tcPr>
            <w:tcW w:w="6220" w:type="dxa"/>
            <w:shd w:val="clear" w:color="auto" w:fill="auto"/>
            <w:vAlign w:val="bottom"/>
          </w:tcPr>
          <w:p w:rsidR="007C515A" w:rsidRDefault="007C515A" w:rsidP="0015757A">
            <w:pPr>
              <w:spacing w:line="0" w:lineRule="atLeast"/>
              <w:ind w:left="320"/>
              <w:rPr>
                <w:rFonts w:ascii="Arial" w:eastAsia="Arial" w:hAnsi="Arial"/>
              </w:rPr>
            </w:pPr>
            <w:r>
              <w:rPr>
                <w:rFonts w:ascii="Arial" w:eastAsia="Arial" w:hAnsi="Arial"/>
              </w:rPr>
              <w:t>UNDERTAKING TOWARDS JURISDICTION OF LEGAL</w:t>
            </w:r>
          </w:p>
        </w:tc>
      </w:tr>
      <w:tr w:rsidR="007C515A" w:rsidTr="0015757A">
        <w:trPr>
          <w:trHeight w:val="300"/>
        </w:trPr>
        <w:tc>
          <w:tcPr>
            <w:tcW w:w="1900" w:type="dxa"/>
            <w:shd w:val="clear" w:color="auto" w:fill="auto"/>
            <w:vAlign w:val="bottom"/>
          </w:tcPr>
          <w:p w:rsidR="007C515A" w:rsidRDefault="007C515A" w:rsidP="0015757A">
            <w:pPr>
              <w:spacing w:line="0" w:lineRule="atLeast"/>
              <w:rPr>
                <w:rFonts w:ascii="Times New Roman" w:hAnsi="Times New Roman"/>
                <w:sz w:val="24"/>
              </w:rPr>
            </w:pPr>
          </w:p>
        </w:tc>
        <w:tc>
          <w:tcPr>
            <w:tcW w:w="660" w:type="dxa"/>
            <w:shd w:val="clear" w:color="auto" w:fill="auto"/>
            <w:vAlign w:val="bottom"/>
          </w:tcPr>
          <w:p w:rsidR="007C515A" w:rsidRDefault="007C515A" w:rsidP="0015757A">
            <w:pPr>
              <w:spacing w:line="0" w:lineRule="atLeast"/>
              <w:rPr>
                <w:rFonts w:ascii="Times New Roman" w:hAnsi="Times New Roman"/>
                <w:sz w:val="24"/>
              </w:rPr>
            </w:pPr>
          </w:p>
        </w:tc>
        <w:tc>
          <w:tcPr>
            <w:tcW w:w="6220" w:type="dxa"/>
            <w:shd w:val="clear" w:color="auto" w:fill="auto"/>
            <w:vAlign w:val="bottom"/>
          </w:tcPr>
          <w:p w:rsidR="007C515A" w:rsidRDefault="007C515A" w:rsidP="0015757A">
            <w:pPr>
              <w:spacing w:line="0" w:lineRule="atLeast"/>
              <w:ind w:left="320"/>
              <w:rPr>
                <w:rFonts w:ascii="Arial" w:eastAsia="Arial" w:hAnsi="Arial"/>
              </w:rPr>
            </w:pPr>
            <w:r>
              <w:rPr>
                <w:rFonts w:ascii="Arial" w:eastAsia="Arial" w:hAnsi="Arial"/>
              </w:rPr>
              <w:t>PROCEEDINGS.</w:t>
            </w:r>
          </w:p>
        </w:tc>
      </w:tr>
      <w:tr w:rsidR="007C515A" w:rsidTr="0015757A">
        <w:trPr>
          <w:trHeight w:val="538"/>
        </w:trPr>
        <w:tc>
          <w:tcPr>
            <w:tcW w:w="1900" w:type="dxa"/>
            <w:shd w:val="clear" w:color="auto" w:fill="auto"/>
            <w:vAlign w:val="bottom"/>
          </w:tcPr>
          <w:p w:rsidR="007C515A" w:rsidRDefault="007C515A" w:rsidP="0015757A">
            <w:pPr>
              <w:spacing w:line="0" w:lineRule="atLeast"/>
              <w:rPr>
                <w:rFonts w:ascii="Arial" w:eastAsia="Arial" w:hAnsi="Arial"/>
                <w:b/>
                <w:u w:val="single"/>
              </w:rPr>
            </w:pPr>
            <w:r>
              <w:rPr>
                <w:rFonts w:ascii="Arial" w:eastAsia="Arial" w:hAnsi="Arial"/>
                <w:b/>
                <w:u w:val="single"/>
              </w:rPr>
              <w:t>PRICE BID</w:t>
            </w:r>
          </w:p>
        </w:tc>
        <w:tc>
          <w:tcPr>
            <w:tcW w:w="660" w:type="dxa"/>
            <w:shd w:val="clear" w:color="auto" w:fill="auto"/>
            <w:vAlign w:val="bottom"/>
          </w:tcPr>
          <w:p w:rsidR="007C515A" w:rsidRDefault="007C515A" w:rsidP="0015757A">
            <w:pPr>
              <w:spacing w:line="0" w:lineRule="atLeast"/>
              <w:rPr>
                <w:rFonts w:ascii="Times New Roman" w:hAnsi="Times New Roman"/>
                <w:sz w:val="24"/>
              </w:rPr>
            </w:pPr>
          </w:p>
        </w:tc>
        <w:tc>
          <w:tcPr>
            <w:tcW w:w="6220" w:type="dxa"/>
            <w:shd w:val="clear" w:color="auto" w:fill="auto"/>
            <w:vAlign w:val="bottom"/>
          </w:tcPr>
          <w:p w:rsidR="007C515A" w:rsidRDefault="007C515A" w:rsidP="0015757A">
            <w:pPr>
              <w:spacing w:line="0" w:lineRule="atLeast"/>
              <w:rPr>
                <w:rFonts w:ascii="Times New Roman" w:hAnsi="Times New Roman"/>
                <w:sz w:val="24"/>
              </w:rPr>
            </w:pPr>
          </w:p>
        </w:tc>
      </w:tr>
      <w:tr w:rsidR="007C515A" w:rsidTr="0015757A">
        <w:trPr>
          <w:trHeight w:val="540"/>
        </w:trPr>
        <w:tc>
          <w:tcPr>
            <w:tcW w:w="1900" w:type="dxa"/>
            <w:shd w:val="clear" w:color="auto" w:fill="auto"/>
            <w:vAlign w:val="bottom"/>
          </w:tcPr>
          <w:p w:rsidR="007C515A" w:rsidRDefault="007C515A" w:rsidP="0015757A">
            <w:pPr>
              <w:spacing w:line="0" w:lineRule="atLeast"/>
              <w:rPr>
                <w:rFonts w:ascii="Arial" w:eastAsia="Arial" w:hAnsi="Arial"/>
              </w:rPr>
            </w:pPr>
            <w:r>
              <w:rPr>
                <w:rFonts w:ascii="Arial" w:eastAsia="Arial" w:hAnsi="Arial"/>
              </w:rPr>
              <w:t>SCHEDULE – A</w:t>
            </w:r>
          </w:p>
        </w:tc>
        <w:tc>
          <w:tcPr>
            <w:tcW w:w="660" w:type="dxa"/>
            <w:shd w:val="clear" w:color="auto" w:fill="auto"/>
            <w:vAlign w:val="bottom"/>
          </w:tcPr>
          <w:p w:rsidR="007C515A" w:rsidRDefault="007C515A" w:rsidP="0015757A">
            <w:pPr>
              <w:spacing w:line="0" w:lineRule="atLeast"/>
              <w:ind w:right="230"/>
              <w:jc w:val="right"/>
              <w:rPr>
                <w:rFonts w:ascii="Arial" w:eastAsia="Arial" w:hAnsi="Arial"/>
              </w:rPr>
            </w:pPr>
            <w:r>
              <w:rPr>
                <w:rFonts w:ascii="Arial" w:eastAsia="Arial" w:hAnsi="Arial"/>
              </w:rPr>
              <w:t>:</w:t>
            </w:r>
          </w:p>
        </w:tc>
        <w:tc>
          <w:tcPr>
            <w:tcW w:w="6220" w:type="dxa"/>
            <w:shd w:val="clear" w:color="auto" w:fill="auto"/>
            <w:vAlign w:val="bottom"/>
          </w:tcPr>
          <w:p w:rsidR="007C515A" w:rsidRDefault="007C515A" w:rsidP="0015757A">
            <w:pPr>
              <w:spacing w:line="0" w:lineRule="atLeast"/>
              <w:ind w:left="320"/>
              <w:rPr>
                <w:rFonts w:ascii="Arial" w:eastAsia="Arial" w:hAnsi="Arial"/>
              </w:rPr>
            </w:pPr>
            <w:r>
              <w:rPr>
                <w:rFonts w:ascii="Arial" w:eastAsia="Arial" w:hAnsi="Arial"/>
              </w:rPr>
              <w:t>SCHEDULE OF PRICES</w:t>
            </w:r>
          </w:p>
        </w:tc>
      </w:tr>
    </w:tbl>
    <w:p w:rsidR="007C515A" w:rsidRDefault="007C515A" w:rsidP="00972C33">
      <w:pPr>
        <w:spacing w:after="0" w:line="276" w:lineRule="exact"/>
        <w:rPr>
          <w:sz w:val="24"/>
          <w:szCs w:val="24"/>
        </w:rPr>
      </w:pPr>
    </w:p>
    <w:p w:rsidR="007C515A" w:rsidRDefault="007C515A" w:rsidP="00972C33">
      <w:pPr>
        <w:spacing w:after="0" w:line="276" w:lineRule="exact"/>
        <w:rPr>
          <w:sz w:val="24"/>
          <w:szCs w:val="24"/>
        </w:rPr>
      </w:pPr>
    </w:p>
    <w:p w:rsidR="007C515A" w:rsidRDefault="007C515A" w:rsidP="00972C33">
      <w:pPr>
        <w:spacing w:after="0" w:line="276" w:lineRule="exact"/>
        <w:rPr>
          <w:sz w:val="24"/>
          <w:szCs w:val="24"/>
        </w:rPr>
      </w:pPr>
    </w:p>
    <w:p w:rsidR="007C515A" w:rsidRDefault="007C515A" w:rsidP="00972C33">
      <w:pPr>
        <w:spacing w:after="0" w:line="276" w:lineRule="exact"/>
        <w:rPr>
          <w:sz w:val="24"/>
          <w:szCs w:val="24"/>
        </w:rPr>
      </w:pPr>
    </w:p>
    <w:p w:rsidR="007C515A" w:rsidRDefault="007C515A" w:rsidP="00972C33">
      <w:pPr>
        <w:spacing w:after="0" w:line="276" w:lineRule="exact"/>
        <w:rPr>
          <w:sz w:val="24"/>
          <w:szCs w:val="24"/>
        </w:rPr>
      </w:pPr>
    </w:p>
    <w:p w:rsidR="007C515A" w:rsidRDefault="007C515A" w:rsidP="00972C33">
      <w:pPr>
        <w:spacing w:after="0" w:line="276" w:lineRule="exact"/>
        <w:rPr>
          <w:sz w:val="24"/>
          <w:szCs w:val="24"/>
        </w:rPr>
      </w:pPr>
    </w:p>
    <w:p w:rsidR="007C515A" w:rsidRDefault="007C515A" w:rsidP="00972C33">
      <w:pPr>
        <w:spacing w:after="0" w:line="276" w:lineRule="exact"/>
        <w:rPr>
          <w:sz w:val="24"/>
          <w:szCs w:val="24"/>
        </w:rPr>
      </w:pPr>
    </w:p>
    <w:p w:rsidR="007C515A" w:rsidRDefault="007C515A" w:rsidP="00972C33">
      <w:pPr>
        <w:spacing w:after="0" w:line="276" w:lineRule="exact"/>
        <w:rPr>
          <w:sz w:val="24"/>
          <w:szCs w:val="24"/>
        </w:rPr>
      </w:pPr>
    </w:p>
    <w:p w:rsidR="007C515A" w:rsidRPr="00FD40ED" w:rsidRDefault="007C515A" w:rsidP="00FD40ED">
      <w:pPr>
        <w:spacing w:line="0" w:lineRule="atLeast"/>
        <w:rPr>
          <w:rFonts w:ascii="Arial" w:eastAsia="Arial" w:hAnsi="Arial"/>
          <w:b/>
          <w:sz w:val="28"/>
          <w:szCs w:val="28"/>
        </w:rPr>
      </w:pPr>
      <w:r w:rsidRPr="00FD40ED">
        <w:rPr>
          <w:rFonts w:ascii="Arial" w:eastAsia="Arial" w:hAnsi="Arial"/>
          <w:b/>
          <w:sz w:val="28"/>
          <w:szCs w:val="28"/>
        </w:rPr>
        <w:lastRenderedPageBreak/>
        <w:t>SECTION –I</w:t>
      </w:r>
    </w:p>
    <w:p w:rsidR="007C515A" w:rsidRDefault="007C515A" w:rsidP="007C515A">
      <w:pPr>
        <w:spacing w:line="165" w:lineRule="exact"/>
        <w:rPr>
          <w:rFonts w:ascii="Times New Roman" w:hAnsi="Times New Roman"/>
        </w:rPr>
      </w:pPr>
    </w:p>
    <w:p w:rsidR="007C515A" w:rsidRDefault="007C515A" w:rsidP="007C515A">
      <w:pPr>
        <w:spacing w:line="0" w:lineRule="atLeast"/>
        <w:ind w:left="3060"/>
        <w:rPr>
          <w:rFonts w:ascii="Arial" w:eastAsia="Arial" w:hAnsi="Arial"/>
          <w:b/>
        </w:rPr>
      </w:pPr>
      <w:r>
        <w:rPr>
          <w:rFonts w:ascii="Arial" w:eastAsia="Arial" w:hAnsi="Arial"/>
          <w:b/>
        </w:rPr>
        <w:t>EARNEST MONEY DEPOSIT</w:t>
      </w:r>
    </w:p>
    <w:p w:rsidR="007C515A" w:rsidRDefault="007C515A" w:rsidP="007C515A">
      <w:pPr>
        <w:spacing w:line="226" w:lineRule="exact"/>
        <w:rPr>
          <w:rFonts w:ascii="Times New Roman" w:hAnsi="Times New Roman"/>
        </w:rPr>
      </w:pPr>
    </w:p>
    <w:p w:rsidR="007C515A" w:rsidRDefault="007C515A" w:rsidP="003451A6">
      <w:pPr>
        <w:numPr>
          <w:ilvl w:val="0"/>
          <w:numId w:val="1"/>
        </w:numPr>
        <w:tabs>
          <w:tab w:val="left" w:pos="720"/>
        </w:tabs>
        <w:spacing w:after="0" w:line="301" w:lineRule="auto"/>
        <w:ind w:left="720" w:hanging="720"/>
        <w:jc w:val="both"/>
        <w:rPr>
          <w:rFonts w:ascii="Arial" w:eastAsia="Arial" w:hAnsi="Arial"/>
        </w:rPr>
      </w:pPr>
      <w:r>
        <w:rPr>
          <w:rFonts w:ascii="Arial" w:eastAsia="Arial" w:hAnsi="Arial"/>
        </w:rPr>
        <w:t>Tenderer should pay the amount specified as below towards Earnest Money Deposit.</w:t>
      </w:r>
    </w:p>
    <w:p w:rsidR="007C515A" w:rsidRDefault="007C515A" w:rsidP="007C515A">
      <w:pPr>
        <w:spacing w:line="52" w:lineRule="exact"/>
        <w:rPr>
          <w:rFonts w:ascii="Times New Roman" w:hAnsi="Times New Roman"/>
        </w:rPr>
      </w:pPr>
    </w:p>
    <w:p w:rsidR="007C515A" w:rsidRDefault="007C515A" w:rsidP="007C515A">
      <w:pPr>
        <w:tabs>
          <w:tab w:val="left" w:pos="4300"/>
        </w:tabs>
        <w:spacing w:line="0" w:lineRule="atLeast"/>
        <w:ind w:left="720"/>
        <w:rPr>
          <w:rFonts w:ascii="Arial" w:eastAsia="Arial" w:hAnsi="Arial"/>
        </w:rPr>
      </w:pPr>
      <w:r>
        <w:rPr>
          <w:rFonts w:ascii="Arial" w:eastAsia="Arial" w:hAnsi="Arial"/>
        </w:rPr>
        <w:t xml:space="preserve">Earnest Money Deposit    </w:t>
      </w:r>
      <w:proofErr w:type="gramStart"/>
      <w:r>
        <w:rPr>
          <w:rFonts w:ascii="Arial" w:eastAsia="Arial" w:hAnsi="Arial"/>
        </w:rPr>
        <w:t>:Rs.20000</w:t>
      </w:r>
      <w:proofErr w:type="gramEnd"/>
      <w:r>
        <w:rPr>
          <w:rFonts w:ascii="Arial" w:eastAsia="Arial" w:hAnsi="Arial"/>
        </w:rPr>
        <w:t>/- (Rupees twenty thousand only)</w:t>
      </w:r>
    </w:p>
    <w:p w:rsidR="007C515A" w:rsidRDefault="007C515A" w:rsidP="007C515A">
      <w:pPr>
        <w:spacing w:line="162" w:lineRule="exact"/>
        <w:rPr>
          <w:rFonts w:ascii="Times New Roman" w:hAnsi="Times New Roman"/>
        </w:rPr>
      </w:pPr>
    </w:p>
    <w:p w:rsidR="007C515A" w:rsidRPr="007C515A" w:rsidRDefault="007C515A" w:rsidP="007C515A">
      <w:pPr>
        <w:tabs>
          <w:tab w:val="left" w:pos="828"/>
          <w:tab w:val="center" w:pos="4065"/>
        </w:tabs>
        <w:spacing w:after="0" w:line="240" w:lineRule="auto"/>
        <w:rPr>
          <w:rFonts w:ascii="Times New Roman" w:hAnsi="Times New Roman"/>
          <w:b/>
          <w:sz w:val="24"/>
          <w:szCs w:val="24"/>
          <w:u w:val="single"/>
        </w:rPr>
      </w:pPr>
      <w:r>
        <w:rPr>
          <w:rFonts w:ascii="Arial" w:eastAsia="Arial" w:hAnsi="Arial"/>
        </w:rPr>
        <w:t>2. The Earnest Money Deposit specified above should be in the form of DEMAND DRAFT/ PAY ORDER/ BANKER’S CHEQUE for the above amoun</w:t>
      </w:r>
      <w:r w:rsidR="00F10364">
        <w:rPr>
          <w:rFonts w:ascii="Arial" w:eastAsia="Arial" w:hAnsi="Arial"/>
        </w:rPr>
        <w:t xml:space="preserve">t, from any of the </w:t>
      </w:r>
      <w:proofErr w:type="gramStart"/>
      <w:r w:rsidR="00F10364">
        <w:rPr>
          <w:rFonts w:ascii="Arial" w:eastAsia="Arial" w:hAnsi="Arial"/>
        </w:rPr>
        <w:t xml:space="preserve">Nationalised </w:t>
      </w:r>
      <w:r>
        <w:rPr>
          <w:rFonts w:ascii="Arial" w:eastAsia="Arial" w:hAnsi="Arial"/>
        </w:rPr>
        <w:t xml:space="preserve"> Banks</w:t>
      </w:r>
      <w:proofErr w:type="gramEnd"/>
      <w:r>
        <w:rPr>
          <w:rFonts w:ascii="Arial" w:eastAsia="Arial" w:hAnsi="Arial"/>
        </w:rPr>
        <w:t xml:space="preserve"> with Branches in India payable to </w:t>
      </w:r>
      <w:r w:rsidRPr="0068510F">
        <w:rPr>
          <w:rFonts w:ascii="Times New Roman" w:eastAsiaTheme="minorEastAsia" w:hAnsi="Times New Roman" w:cstheme="minorBidi"/>
          <w:b/>
          <w:sz w:val="24"/>
          <w:szCs w:val="24"/>
        </w:rPr>
        <w:t>JABALPUR SAHAKARI DUGDH SANGH MARYADIT</w:t>
      </w:r>
      <w:r>
        <w:rPr>
          <w:rFonts w:ascii="Arial" w:eastAsia="Arial" w:hAnsi="Arial"/>
        </w:rPr>
        <w:t xml:space="preserve">and  payable at </w:t>
      </w:r>
      <w:r w:rsidRPr="0068510F">
        <w:rPr>
          <w:rFonts w:ascii="Times New Roman" w:eastAsiaTheme="minorEastAsia" w:hAnsi="Times New Roman" w:cstheme="minorBidi"/>
          <w:b/>
          <w:sz w:val="24"/>
          <w:szCs w:val="24"/>
        </w:rPr>
        <w:t>JABALPUR</w:t>
      </w:r>
      <w:r>
        <w:rPr>
          <w:rFonts w:ascii="Arial" w:eastAsia="Arial" w:hAnsi="Arial"/>
        </w:rPr>
        <w:t>.</w:t>
      </w:r>
    </w:p>
    <w:p w:rsidR="007C515A" w:rsidRDefault="007C515A" w:rsidP="007C515A">
      <w:pPr>
        <w:spacing w:line="363" w:lineRule="exact"/>
        <w:rPr>
          <w:rFonts w:ascii="Arial" w:eastAsia="Arial" w:hAnsi="Arial"/>
        </w:rPr>
      </w:pPr>
    </w:p>
    <w:p w:rsidR="007C515A" w:rsidRDefault="007C515A" w:rsidP="003451A6">
      <w:pPr>
        <w:numPr>
          <w:ilvl w:val="0"/>
          <w:numId w:val="2"/>
        </w:numPr>
        <w:tabs>
          <w:tab w:val="left" w:pos="720"/>
        </w:tabs>
        <w:spacing w:after="0" w:line="0" w:lineRule="atLeast"/>
        <w:ind w:left="720" w:hanging="720"/>
        <w:jc w:val="both"/>
        <w:rPr>
          <w:rFonts w:ascii="Arial" w:eastAsia="Arial" w:hAnsi="Arial"/>
        </w:rPr>
      </w:pPr>
      <w:r>
        <w:rPr>
          <w:rFonts w:ascii="Arial" w:eastAsia="Arial" w:hAnsi="Arial"/>
        </w:rPr>
        <w:t>The EMD will not carry any interest.</w:t>
      </w:r>
    </w:p>
    <w:p w:rsidR="007C515A" w:rsidRDefault="007C515A" w:rsidP="007C515A">
      <w:pPr>
        <w:spacing w:line="162" w:lineRule="exact"/>
        <w:rPr>
          <w:rFonts w:ascii="Arial" w:eastAsia="Arial" w:hAnsi="Arial"/>
        </w:rPr>
      </w:pPr>
    </w:p>
    <w:p w:rsidR="007C515A" w:rsidRDefault="007C515A" w:rsidP="003451A6">
      <w:pPr>
        <w:numPr>
          <w:ilvl w:val="0"/>
          <w:numId w:val="2"/>
        </w:numPr>
        <w:tabs>
          <w:tab w:val="left" w:pos="720"/>
        </w:tabs>
        <w:spacing w:after="0" w:line="270" w:lineRule="auto"/>
        <w:ind w:left="720" w:hanging="720"/>
        <w:jc w:val="both"/>
        <w:rPr>
          <w:rFonts w:ascii="Arial" w:eastAsia="Arial" w:hAnsi="Arial"/>
        </w:rPr>
      </w:pPr>
      <w:r>
        <w:rPr>
          <w:rFonts w:ascii="Arial" w:eastAsia="Arial" w:hAnsi="Arial"/>
        </w:rPr>
        <w:t>The Earnest Money Deposit will be refunded to the unsuccessful tenderers after intimation of the rejection/non-acceptance of their tender is sent to them.</w:t>
      </w:r>
    </w:p>
    <w:p w:rsidR="007C515A" w:rsidRDefault="007C515A" w:rsidP="007C515A">
      <w:pPr>
        <w:spacing w:line="88" w:lineRule="exact"/>
        <w:rPr>
          <w:rFonts w:ascii="Arial" w:eastAsia="Arial" w:hAnsi="Arial"/>
        </w:rPr>
      </w:pPr>
    </w:p>
    <w:p w:rsidR="007C515A" w:rsidRPr="007C515A" w:rsidRDefault="007C515A" w:rsidP="003451A6">
      <w:pPr>
        <w:numPr>
          <w:ilvl w:val="0"/>
          <w:numId w:val="2"/>
        </w:numPr>
        <w:tabs>
          <w:tab w:val="left" w:pos="720"/>
        </w:tabs>
        <w:spacing w:after="0" w:line="301" w:lineRule="auto"/>
        <w:ind w:left="720" w:hanging="720"/>
        <w:jc w:val="both"/>
        <w:rPr>
          <w:rFonts w:ascii="Arial" w:eastAsia="Arial" w:hAnsi="Arial"/>
        </w:rPr>
      </w:pPr>
      <w:r>
        <w:rPr>
          <w:rFonts w:ascii="Arial" w:eastAsia="Arial" w:hAnsi="Arial"/>
        </w:rPr>
        <w:t>CHEQUE/Bank guarantee will not be accepted towards EMD and the tenders shall be rejected if EMD is not paid in the prescribed manner</w:t>
      </w:r>
      <w:r w:rsidR="00F10364">
        <w:rPr>
          <w:rFonts w:ascii="Arial" w:eastAsia="Arial" w:hAnsi="Arial"/>
        </w:rPr>
        <w:t>.</w:t>
      </w:r>
    </w:p>
    <w:p w:rsidR="007C515A" w:rsidRDefault="007C515A" w:rsidP="007C515A">
      <w:pPr>
        <w:spacing w:line="200" w:lineRule="exact"/>
        <w:rPr>
          <w:rFonts w:ascii="Arial" w:eastAsia="Arial" w:hAnsi="Arial"/>
        </w:rPr>
      </w:pPr>
    </w:p>
    <w:p w:rsidR="007C515A" w:rsidRDefault="007C515A" w:rsidP="007C515A">
      <w:pPr>
        <w:tabs>
          <w:tab w:val="left" w:pos="720"/>
        </w:tabs>
        <w:spacing w:after="0" w:line="299" w:lineRule="auto"/>
        <w:jc w:val="both"/>
        <w:rPr>
          <w:rFonts w:ascii="Arial" w:eastAsia="Arial" w:hAnsi="Arial"/>
          <w:b/>
        </w:rPr>
      </w:pPr>
      <w:r>
        <w:rPr>
          <w:rFonts w:ascii="Arial" w:eastAsia="Arial" w:hAnsi="Arial"/>
        </w:rPr>
        <w:t xml:space="preserve">5. The following should be enclosed along with the tender offer inside the </w:t>
      </w:r>
      <w:r>
        <w:rPr>
          <w:rFonts w:ascii="Arial" w:eastAsia="Arial" w:hAnsi="Arial"/>
          <w:b/>
        </w:rPr>
        <w:t xml:space="preserve">outer cover or Envelope </w:t>
      </w:r>
    </w:p>
    <w:p w:rsidR="007C515A" w:rsidRDefault="007C515A" w:rsidP="007C515A">
      <w:pPr>
        <w:tabs>
          <w:tab w:val="left" w:pos="720"/>
        </w:tabs>
        <w:spacing w:after="0" w:line="299" w:lineRule="auto"/>
        <w:jc w:val="both"/>
        <w:rPr>
          <w:rFonts w:ascii="Arial" w:eastAsia="Arial" w:hAnsi="Arial"/>
          <w:b/>
        </w:rPr>
      </w:pPr>
    </w:p>
    <w:p w:rsidR="007C515A" w:rsidRDefault="007C515A" w:rsidP="007C515A">
      <w:pPr>
        <w:tabs>
          <w:tab w:val="left" w:pos="720"/>
        </w:tabs>
        <w:spacing w:after="0" w:line="299" w:lineRule="auto"/>
        <w:jc w:val="both"/>
        <w:rPr>
          <w:rFonts w:ascii="Arial" w:eastAsia="Arial" w:hAnsi="Arial"/>
        </w:rPr>
      </w:pPr>
      <w:r>
        <w:rPr>
          <w:rFonts w:ascii="Arial" w:eastAsia="Arial" w:hAnsi="Arial"/>
          <w:b/>
        </w:rPr>
        <w:t>‘A’.</w:t>
      </w:r>
    </w:p>
    <w:p w:rsidR="007C515A" w:rsidRDefault="007C515A" w:rsidP="00F10364">
      <w:pPr>
        <w:rPr>
          <w:rFonts w:eastAsia="Arial"/>
        </w:rPr>
      </w:pPr>
      <w:r w:rsidRPr="007C515A">
        <w:rPr>
          <w:rFonts w:eastAsia="Arial"/>
        </w:rPr>
        <w:t xml:space="preserve">Demand Draft/Banker’s cheque of EMD </w:t>
      </w:r>
    </w:p>
    <w:p w:rsidR="007C515A" w:rsidRPr="007C515A" w:rsidRDefault="007C515A" w:rsidP="007C515A">
      <w:pPr>
        <w:tabs>
          <w:tab w:val="left" w:pos="1440"/>
        </w:tabs>
        <w:spacing w:after="0" w:line="150" w:lineRule="exact"/>
        <w:ind w:left="720"/>
        <w:jc w:val="both"/>
        <w:rPr>
          <w:rFonts w:ascii="Arial" w:eastAsia="Arial" w:hAnsi="Arial"/>
        </w:rPr>
      </w:pPr>
    </w:p>
    <w:p w:rsidR="007C515A" w:rsidRDefault="007C515A" w:rsidP="003451A6">
      <w:pPr>
        <w:numPr>
          <w:ilvl w:val="1"/>
          <w:numId w:val="3"/>
        </w:numPr>
        <w:tabs>
          <w:tab w:val="left" w:pos="1440"/>
        </w:tabs>
        <w:spacing w:after="0" w:line="284" w:lineRule="auto"/>
        <w:ind w:left="1440" w:hanging="720"/>
        <w:jc w:val="both"/>
        <w:rPr>
          <w:rFonts w:ascii="Arial" w:eastAsia="Arial" w:hAnsi="Arial"/>
        </w:rPr>
      </w:pPr>
      <w:r>
        <w:rPr>
          <w:rFonts w:ascii="Arial" w:eastAsia="Arial" w:hAnsi="Arial"/>
        </w:rPr>
        <w:t xml:space="preserve">If, on opening the outer cover </w:t>
      </w:r>
      <w:r>
        <w:rPr>
          <w:rFonts w:ascii="Arial" w:eastAsia="Arial" w:hAnsi="Arial"/>
          <w:b/>
        </w:rPr>
        <w:t>or</w:t>
      </w:r>
      <w:r>
        <w:rPr>
          <w:rFonts w:ascii="Arial" w:eastAsia="Arial" w:hAnsi="Arial"/>
        </w:rPr>
        <w:t xml:space="preserve"> Envelope ‘A’, it is found that the above have not been enclosed along with the tender, then their offer will be SUMMARILY REJECTED without opening the Envelope-B.</w:t>
      </w:r>
    </w:p>
    <w:p w:rsidR="007C515A" w:rsidRDefault="007C515A" w:rsidP="007C515A">
      <w:pPr>
        <w:spacing w:line="195" w:lineRule="exact"/>
        <w:rPr>
          <w:rFonts w:ascii="Arial" w:eastAsia="Arial" w:hAnsi="Arial"/>
        </w:rPr>
      </w:pPr>
    </w:p>
    <w:p w:rsidR="007C515A" w:rsidRDefault="007C515A" w:rsidP="007C515A">
      <w:pPr>
        <w:tabs>
          <w:tab w:val="left" w:pos="720"/>
        </w:tabs>
        <w:spacing w:after="0" w:line="0" w:lineRule="atLeast"/>
        <w:jc w:val="both"/>
        <w:rPr>
          <w:rFonts w:ascii="Arial" w:eastAsia="Arial" w:hAnsi="Arial"/>
        </w:rPr>
      </w:pPr>
      <w:r>
        <w:rPr>
          <w:rFonts w:ascii="Arial" w:eastAsia="Arial" w:hAnsi="Arial"/>
        </w:rPr>
        <w:t>6. The Earnest Money Deposit made by the tenderer will be forfeited if:-</w:t>
      </w:r>
    </w:p>
    <w:p w:rsidR="007C515A" w:rsidRDefault="007C515A" w:rsidP="007C515A">
      <w:pPr>
        <w:spacing w:line="287" w:lineRule="exact"/>
        <w:rPr>
          <w:rFonts w:ascii="Times New Roman" w:hAnsi="Times New Roman"/>
        </w:rPr>
      </w:pPr>
    </w:p>
    <w:p w:rsidR="007C515A" w:rsidRDefault="007C515A" w:rsidP="003451A6">
      <w:pPr>
        <w:numPr>
          <w:ilvl w:val="1"/>
          <w:numId w:val="4"/>
        </w:numPr>
        <w:tabs>
          <w:tab w:val="left" w:pos="1440"/>
        </w:tabs>
        <w:spacing w:after="0" w:line="0" w:lineRule="atLeast"/>
        <w:ind w:left="1440" w:hanging="720"/>
        <w:jc w:val="both"/>
        <w:rPr>
          <w:rFonts w:ascii="Arial" w:eastAsia="Arial" w:hAnsi="Arial"/>
        </w:rPr>
      </w:pPr>
      <w:proofErr w:type="gramStart"/>
      <w:r>
        <w:rPr>
          <w:rFonts w:ascii="Arial" w:eastAsia="Arial" w:hAnsi="Arial"/>
        </w:rPr>
        <w:t>he</w:t>
      </w:r>
      <w:proofErr w:type="gramEnd"/>
      <w:r>
        <w:rPr>
          <w:rFonts w:ascii="Arial" w:eastAsia="Arial" w:hAnsi="Arial"/>
        </w:rPr>
        <w:t xml:space="preserve"> withdraws his tender or backs out after acceptance.</w:t>
      </w:r>
    </w:p>
    <w:p w:rsidR="007C515A" w:rsidRDefault="007C515A" w:rsidP="007C515A">
      <w:pPr>
        <w:spacing w:line="284" w:lineRule="exact"/>
        <w:rPr>
          <w:rFonts w:ascii="Arial" w:eastAsia="Arial" w:hAnsi="Arial"/>
        </w:rPr>
      </w:pPr>
    </w:p>
    <w:p w:rsidR="007C515A" w:rsidRPr="00FD40ED" w:rsidRDefault="007C515A" w:rsidP="003451A6">
      <w:pPr>
        <w:numPr>
          <w:ilvl w:val="1"/>
          <w:numId w:val="4"/>
        </w:numPr>
        <w:tabs>
          <w:tab w:val="left" w:pos="1440"/>
        </w:tabs>
        <w:spacing w:after="0" w:line="301" w:lineRule="auto"/>
        <w:ind w:left="1440" w:hanging="720"/>
        <w:jc w:val="both"/>
        <w:rPr>
          <w:rFonts w:ascii="Arial" w:eastAsia="Arial" w:hAnsi="Arial"/>
        </w:rPr>
      </w:pPr>
      <w:proofErr w:type="gramStart"/>
      <w:r>
        <w:rPr>
          <w:rFonts w:ascii="Arial" w:eastAsia="Arial" w:hAnsi="Arial"/>
        </w:rPr>
        <w:t>he</w:t>
      </w:r>
      <w:proofErr w:type="gramEnd"/>
      <w:r>
        <w:rPr>
          <w:rFonts w:ascii="Arial" w:eastAsia="Arial" w:hAnsi="Arial"/>
        </w:rPr>
        <w:t xml:space="preserve"> withdraws his tender before the expiry of validity period stipulated in the specification or fails to remit the security deposit</w:t>
      </w:r>
      <w:r w:rsidR="00FD40ED">
        <w:rPr>
          <w:rFonts w:ascii="Arial" w:eastAsia="Arial" w:hAnsi="Arial"/>
        </w:rPr>
        <w:t>.</w:t>
      </w:r>
    </w:p>
    <w:p w:rsidR="007C515A" w:rsidRPr="007C515A" w:rsidRDefault="007C515A" w:rsidP="003451A6">
      <w:pPr>
        <w:numPr>
          <w:ilvl w:val="1"/>
          <w:numId w:val="4"/>
        </w:numPr>
        <w:tabs>
          <w:tab w:val="left" w:pos="1440"/>
        </w:tabs>
        <w:spacing w:after="0" w:line="269" w:lineRule="auto"/>
        <w:ind w:left="1440" w:hanging="720"/>
        <w:jc w:val="both"/>
        <w:rPr>
          <w:rFonts w:ascii="Arial" w:eastAsia="Arial" w:hAnsi="Arial"/>
        </w:rPr>
      </w:pPr>
      <w:r>
        <w:rPr>
          <w:rFonts w:ascii="Arial" w:eastAsia="Arial" w:hAnsi="Arial"/>
        </w:rPr>
        <w:t>He violates any of the provisions of these regulations contained herein.</w:t>
      </w:r>
    </w:p>
    <w:p w:rsidR="007C515A" w:rsidRDefault="007C515A" w:rsidP="003451A6">
      <w:pPr>
        <w:numPr>
          <w:ilvl w:val="1"/>
          <w:numId w:val="4"/>
        </w:numPr>
        <w:tabs>
          <w:tab w:val="left" w:pos="1440"/>
        </w:tabs>
        <w:spacing w:after="0" w:line="0" w:lineRule="atLeast"/>
        <w:ind w:left="1440" w:hanging="720"/>
        <w:jc w:val="both"/>
        <w:rPr>
          <w:rFonts w:ascii="Arial" w:eastAsia="Arial" w:hAnsi="Arial"/>
        </w:rPr>
      </w:pPr>
      <w:r>
        <w:rPr>
          <w:rFonts w:ascii="Arial" w:eastAsia="Arial" w:hAnsi="Arial"/>
        </w:rPr>
        <w:t>He revises any of the terms quoted during the validity period.</w:t>
      </w:r>
    </w:p>
    <w:p w:rsidR="007C515A" w:rsidRDefault="007C515A" w:rsidP="007C515A">
      <w:pPr>
        <w:spacing w:line="286" w:lineRule="exact"/>
        <w:rPr>
          <w:rFonts w:ascii="Arial" w:eastAsia="Arial" w:hAnsi="Arial"/>
        </w:rPr>
      </w:pPr>
    </w:p>
    <w:p w:rsidR="007C515A" w:rsidRDefault="007C515A" w:rsidP="007C515A">
      <w:pPr>
        <w:tabs>
          <w:tab w:val="left" w:pos="720"/>
        </w:tabs>
        <w:spacing w:after="0" w:line="269" w:lineRule="auto"/>
        <w:jc w:val="both"/>
        <w:rPr>
          <w:rFonts w:ascii="Arial" w:eastAsia="Arial" w:hAnsi="Arial"/>
        </w:rPr>
      </w:pPr>
      <w:r>
        <w:rPr>
          <w:rFonts w:ascii="Arial" w:eastAsia="Arial" w:hAnsi="Arial"/>
        </w:rPr>
        <w:t>7. In the event of the documents furnished with the offer being found to be bogus or if the documents containing false particulars, the Earnest Money Deposit paid by the tenderers will be forfeited in addition to black listing them for future tenders/contracts</w:t>
      </w:r>
      <w:r w:rsidR="00FD40ED">
        <w:rPr>
          <w:rFonts w:ascii="Arial" w:eastAsia="Arial" w:hAnsi="Arial"/>
        </w:rPr>
        <w:t>.</w:t>
      </w:r>
    </w:p>
    <w:p w:rsidR="007C515A" w:rsidRDefault="007C515A" w:rsidP="007C515A">
      <w:pPr>
        <w:spacing w:line="200" w:lineRule="exact"/>
        <w:rPr>
          <w:rFonts w:ascii="Times New Roman" w:hAnsi="Times New Roman"/>
        </w:rPr>
      </w:pPr>
    </w:p>
    <w:p w:rsidR="007C515A" w:rsidRDefault="007C515A" w:rsidP="007C515A">
      <w:pPr>
        <w:spacing w:line="200" w:lineRule="exact"/>
        <w:rPr>
          <w:rFonts w:ascii="Times New Roman" w:hAnsi="Times New Roman"/>
        </w:rPr>
      </w:pPr>
    </w:p>
    <w:p w:rsidR="00FD40ED" w:rsidRDefault="00FD40ED" w:rsidP="007C515A">
      <w:pPr>
        <w:spacing w:line="200" w:lineRule="exact"/>
        <w:rPr>
          <w:rFonts w:ascii="Times New Roman" w:hAnsi="Times New Roman"/>
        </w:rPr>
      </w:pPr>
    </w:p>
    <w:p w:rsidR="00FD40ED" w:rsidRDefault="00FD40ED" w:rsidP="007C515A">
      <w:pPr>
        <w:spacing w:line="200" w:lineRule="exact"/>
        <w:rPr>
          <w:rFonts w:ascii="Times New Roman" w:hAnsi="Times New Roman"/>
        </w:rPr>
      </w:pPr>
    </w:p>
    <w:p w:rsidR="00FD40ED" w:rsidRDefault="00FD40ED" w:rsidP="007C515A">
      <w:pPr>
        <w:spacing w:line="200" w:lineRule="exact"/>
        <w:rPr>
          <w:rFonts w:ascii="Times New Roman" w:hAnsi="Times New Roman"/>
        </w:rPr>
      </w:pPr>
    </w:p>
    <w:p w:rsidR="00FD40ED" w:rsidRDefault="00FD40ED" w:rsidP="007C515A">
      <w:pPr>
        <w:spacing w:line="200" w:lineRule="exact"/>
        <w:rPr>
          <w:rFonts w:ascii="Times New Roman" w:hAnsi="Times New Roman"/>
        </w:rPr>
      </w:pPr>
    </w:p>
    <w:p w:rsidR="00FD40ED" w:rsidRDefault="00FD40ED" w:rsidP="007C515A">
      <w:pPr>
        <w:spacing w:line="200" w:lineRule="exact"/>
        <w:rPr>
          <w:rFonts w:ascii="Times New Roman" w:hAnsi="Times New Roman"/>
        </w:rPr>
      </w:pPr>
    </w:p>
    <w:p w:rsidR="00FD40ED" w:rsidRDefault="00FD40ED" w:rsidP="007C515A">
      <w:pPr>
        <w:spacing w:line="200" w:lineRule="exact"/>
        <w:rPr>
          <w:rFonts w:ascii="Times New Roman" w:hAnsi="Times New Roman"/>
        </w:rPr>
      </w:pPr>
    </w:p>
    <w:p w:rsidR="00FD40ED" w:rsidRDefault="00FD40ED" w:rsidP="007C515A">
      <w:pPr>
        <w:spacing w:line="200" w:lineRule="exact"/>
        <w:rPr>
          <w:rFonts w:ascii="Times New Roman" w:hAnsi="Times New Roman"/>
        </w:rPr>
      </w:pPr>
    </w:p>
    <w:p w:rsidR="00FD40ED" w:rsidRDefault="00FD40ED" w:rsidP="007C515A">
      <w:pPr>
        <w:spacing w:line="200" w:lineRule="exact"/>
        <w:rPr>
          <w:rFonts w:ascii="Times New Roman" w:hAnsi="Times New Roman"/>
        </w:rPr>
      </w:pPr>
    </w:p>
    <w:p w:rsidR="00FD40ED" w:rsidRDefault="00FD40ED" w:rsidP="007C515A">
      <w:pPr>
        <w:spacing w:line="200" w:lineRule="exact"/>
        <w:rPr>
          <w:rFonts w:ascii="Times New Roman" w:hAnsi="Times New Roman"/>
        </w:rPr>
      </w:pPr>
    </w:p>
    <w:p w:rsidR="00FD40ED" w:rsidRDefault="00FD40ED" w:rsidP="007C515A">
      <w:pPr>
        <w:spacing w:line="200" w:lineRule="exact"/>
        <w:rPr>
          <w:rFonts w:ascii="Times New Roman" w:hAnsi="Times New Roman"/>
        </w:rPr>
      </w:pPr>
    </w:p>
    <w:p w:rsidR="00FD40ED" w:rsidRDefault="00FD40ED" w:rsidP="007C515A">
      <w:pPr>
        <w:spacing w:line="200" w:lineRule="exact"/>
        <w:rPr>
          <w:rFonts w:ascii="Times New Roman" w:hAnsi="Times New Roman"/>
        </w:rPr>
      </w:pPr>
    </w:p>
    <w:p w:rsidR="00FD40ED" w:rsidRDefault="00FD40ED" w:rsidP="007C515A">
      <w:pPr>
        <w:spacing w:line="200" w:lineRule="exact"/>
        <w:rPr>
          <w:rFonts w:ascii="Times New Roman" w:hAnsi="Times New Roman"/>
        </w:rPr>
      </w:pPr>
    </w:p>
    <w:p w:rsidR="00FD40ED" w:rsidRDefault="00FD40ED" w:rsidP="007C515A">
      <w:pPr>
        <w:spacing w:line="200" w:lineRule="exact"/>
        <w:rPr>
          <w:rFonts w:ascii="Times New Roman" w:hAnsi="Times New Roman"/>
        </w:rPr>
      </w:pPr>
    </w:p>
    <w:p w:rsidR="00FD40ED" w:rsidRDefault="00FD40ED" w:rsidP="007C515A">
      <w:pPr>
        <w:spacing w:line="200" w:lineRule="exact"/>
        <w:rPr>
          <w:rFonts w:ascii="Times New Roman" w:hAnsi="Times New Roman"/>
        </w:rPr>
      </w:pPr>
    </w:p>
    <w:p w:rsidR="00FD40ED" w:rsidRDefault="00FD40ED" w:rsidP="007C515A">
      <w:pPr>
        <w:spacing w:line="200" w:lineRule="exact"/>
        <w:rPr>
          <w:rFonts w:ascii="Times New Roman" w:hAnsi="Times New Roman"/>
        </w:rPr>
      </w:pPr>
    </w:p>
    <w:p w:rsidR="00FD40ED" w:rsidRDefault="00FD40ED" w:rsidP="007C515A">
      <w:pPr>
        <w:spacing w:line="200" w:lineRule="exact"/>
        <w:rPr>
          <w:rFonts w:ascii="Times New Roman" w:hAnsi="Times New Roman"/>
        </w:rPr>
      </w:pPr>
    </w:p>
    <w:p w:rsidR="00FD40ED" w:rsidRDefault="00FD40ED" w:rsidP="007C515A">
      <w:pPr>
        <w:spacing w:line="200" w:lineRule="exact"/>
        <w:rPr>
          <w:rFonts w:ascii="Times New Roman" w:hAnsi="Times New Roman"/>
        </w:rPr>
      </w:pPr>
    </w:p>
    <w:p w:rsidR="00FD40ED" w:rsidRDefault="00FD40ED" w:rsidP="007C515A">
      <w:pPr>
        <w:spacing w:line="200" w:lineRule="exact"/>
        <w:rPr>
          <w:rFonts w:ascii="Times New Roman" w:hAnsi="Times New Roman"/>
        </w:rPr>
      </w:pPr>
    </w:p>
    <w:p w:rsidR="00FD40ED" w:rsidRDefault="00FD40ED" w:rsidP="007C515A">
      <w:pPr>
        <w:spacing w:line="200" w:lineRule="exact"/>
        <w:rPr>
          <w:rFonts w:ascii="Times New Roman" w:hAnsi="Times New Roman"/>
        </w:rPr>
      </w:pPr>
    </w:p>
    <w:p w:rsidR="00FD40ED" w:rsidRDefault="00FD40ED" w:rsidP="007C515A">
      <w:pPr>
        <w:spacing w:line="200" w:lineRule="exact"/>
        <w:rPr>
          <w:rFonts w:ascii="Times New Roman" w:hAnsi="Times New Roman"/>
        </w:rPr>
      </w:pPr>
    </w:p>
    <w:p w:rsidR="00FD40ED" w:rsidRDefault="00FD40ED" w:rsidP="007C515A">
      <w:pPr>
        <w:spacing w:line="200" w:lineRule="exact"/>
        <w:rPr>
          <w:rFonts w:ascii="Times New Roman" w:hAnsi="Times New Roman"/>
        </w:rPr>
      </w:pPr>
    </w:p>
    <w:p w:rsidR="00FD40ED" w:rsidRDefault="00FD40ED" w:rsidP="007C515A">
      <w:pPr>
        <w:spacing w:line="200" w:lineRule="exact"/>
        <w:rPr>
          <w:rFonts w:ascii="Times New Roman" w:hAnsi="Times New Roman"/>
        </w:rPr>
      </w:pPr>
    </w:p>
    <w:p w:rsidR="00FD40ED" w:rsidRDefault="00FD40ED" w:rsidP="007C515A">
      <w:pPr>
        <w:spacing w:line="200" w:lineRule="exact"/>
        <w:rPr>
          <w:rFonts w:ascii="Times New Roman" w:hAnsi="Times New Roman"/>
        </w:rPr>
      </w:pPr>
    </w:p>
    <w:p w:rsidR="00FD40ED" w:rsidRDefault="00FD40ED" w:rsidP="007C515A">
      <w:pPr>
        <w:spacing w:line="200" w:lineRule="exact"/>
        <w:rPr>
          <w:rFonts w:ascii="Times New Roman" w:hAnsi="Times New Roman"/>
        </w:rPr>
      </w:pPr>
    </w:p>
    <w:p w:rsidR="00FD40ED" w:rsidRDefault="00FD40ED" w:rsidP="007C515A">
      <w:pPr>
        <w:spacing w:line="200" w:lineRule="exact"/>
        <w:rPr>
          <w:rFonts w:ascii="Times New Roman" w:hAnsi="Times New Roman"/>
        </w:rPr>
      </w:pPr>
    </w:p>
    <w:p w:rsidR="00FD40ED" w:rsidRDefault="00FD40ED" w:rsidP="007C515A">
      <w:pPr>
        <w:spacing w:line="200" w:lineRule="exact"/>
        <w:rPr>
          <w:rFonts w:ascii="Times New Roman" w:hAnsi="Times New Roman"/>
        </w:rPr>
      </w:pPr>
    </w:p>
    <w:p w:rsidR="00FD40ED" w:rsidRDefault="00FD40ED" w:rsidP="007C515A">
      <w:pPr>
        <w:spacing w:line="200" w:lineRule="exact"/>
        <w:rPr>
          <w:rFonts w:ascii="Times New Roman" w:hAnsi="Times New Roman"/>
        </w:rPr>
      </w:pPr>
    </w:p>
    <w:p w:rsidR="007C515A" w:rsidRPr="00FD40ED" w:rsidRDefault="007C515A" w:rsidP="00FD40ED">
      <w:pPr>
        <w:spacing w:line="0" w:lineRule="atLeast"/>
        <w:rPr>
          <w:rFonts w:ascii="Arial" w:eastAsia="Arial" w:hAnsi="Arial"/>
          <w:b/>
          <w:sz w:val="28"/>
          <w:szCs w:val="28"/>
        </w:rPr>
      </w:pPr>
      <w:r w:rsidRPr="00FD40ED">
        <w:rPr>
          <w:rFonts w:ascii="Arial" w:eastAsia="Arial" w:hAnsi="Arial"/>
          <w:b/>
          <w:sz w:val="28"/>
          <w:szCs w:val="28"/>
        </w:rPr>
        <w:lastRenderedPageBreak/>
        <w:t>SECTION – II</w:t>
      </w:r>
    </w:p>
    <w:p w:rsidR="007C515A" w:rsidRPr="00FD40ED" w:rsidRDefault="007C515A" w:rsidP="00FD40ED">
      <w:pPr>
        <w:spacing w:line="0" w:lineRule="atLeast"/>
        <w:ind w:left="2180"/>
        <w:rPr>
          <w:rFonts w:ascii="Arial" w:eastAsia="Arial" w:hAnsi="Arial"/>
          <w:b/>
        </w:rPr>
      </w:pPr>
      <w:r>
        <w:rPr>
          <w:rFonts w:ascii="Arial" w:eastAsia="Arial" w:hAnsi="Arial"/>
          <w:b/>
        </w:rPr>
        <w:t>BID QUALIFICATION REQUIREMENT (B.Q.R.)</w:t>
      </w:r>
    </w:p>
    <w:p w:rsidR="007C515A" w:rsidRDefault="007C515A" w:rsidP="007C515A">
      <w:pPr>
        <w:spacing w:line="278" w:lineRule="auto"/>
        <w:ind w:left="720" w:firstLine="720"/>
        <w:jc w:val="both"/>
        <w:rPr>
          <w:rFonts w:ascii="Arial" w:eastAsia="Arial" w:hAnsi="Arial"/>
        </w:rPr>
      </w:pPr>
      <w:r>
        <w:rPr>
          <w:rFonts w:ascii="Arial" w:eastAsia="Arial" w:hAnsi="Arial"/>
        </w:rPr>
        <w:t>The bidders shall become eligible to bid on satisfying the following BQR only. The bidders shall procure required documentary evidence in support of fulfillment of BQR along with the tender.</w:t>
      </w:r>
    </w:p>
    <w:p w:rsidR="007C515A" w:rsidRDefault="007C515A" w:rsidP="007C515A">
      <w:pPr>
        <w:spacing w:line="201" w:lineRule="exact"/>
        <w:rPr>
          <w:rFonts w:ascii="Times New Roman" w:hAnsi="Times New Roman"/>
        </w:rPr>
      </w:pPr>
    </w:p>
    <w:p w:rsidR="007C515A" w:rsidRDefault="007C515A" w:rsidP="003451A6">
      <w:pPr>
        <w:numPr>
          <w:ilvl w:val="0"/>
          <w:numId w:val="5"/>
        </w:numPr>
        <w:tabs>
          <w:tab w:val="left" w:pos="1780"/>
        </w:tabs>
        <w:spacing w:after="0" w:line="256" w:lineRule="auto"/>
        <w:ind w:left="1780" w:hanging="361"/>
        <w:jc w:val="both"/>
        <w:rPr>
          <w:rFonts w:ascii="Arial" w:eastAsia="Arial" w:hAnsi="Arial"/>
        </w:rPr>
      </w:pPr>
      <w:r>
        <w:rPr>
          <w:rFonts w:ascii="Arial" w:eastAsia="Arial" w:hAnsi="Arial"/>
        </w:rPr>
        <w:t>The tendered should have an electrical engineering company/Firm</w:t>
      </w:r>
      <w:r w:rsidR="00FD40ED">
        <w:rPr>
          <w:rFonts w:ascii="Arial" w:eastAsia="Arial" w:hAnsi="Arial"/>
        </w:rPr>
        <w:t>.</w:t>
      </w:r>
    </w:p>
    <w:p w:rsidR="007C515A" w:rsidRDefault="007C515A" w:rsidP="007C515A">
      <w:pPr>
        <w:spacing w:line="270" w:lineRule="exact"/>
        <w:rPr>
          <w:rFonts w:ascii="Arial" w:eastAsia="Arial" w:hAnsi="Arial"/>
        </w:rPr>
      </w:pPr>
    </w:p>
    <w:p w:rsidR="007C515A" w:rsidRDefault="007C515A" w:rsidP="003451A6">
      <w:pPr>
        <w:numPr>
          <w:ilvl w:val="0"/>
          <w:numId w:val="5"/>
        </w:numPr>
        <w:tabs>
          <w:tab w:val="left" w:pos="1780"/>
        </w:tabs>
        <w:spacing w:after="0" w:line="254" w:lineRule="auto"/>
        <w:ind w:left="1780" w:hanging="361"/>
        <w:jc w:val="both"/>
        <w:rPr>
          <w:rFonts w:ascii="Arial" w:eastAsia="Arial" w:hAnsi="Arial"/>
        </w:rPr>
      </w:pPr>
      <w:r>
        <w:rPr>
          <w:rFonts w:ascii="Arial" w:eastAsia="Arial" w:hAnsi="Arial"/>
        </w:rPr>
        <w:t xml:space="preserve">Should be </w:t>
      </w:r>
      <w:proofErr w:type="spellStart"/>
      <w:r>
        <w:rPr>
          <w:rFonts w:ascii="Arial" w:eastAsia="Arial" w:hAnsi="Arial"/>
        </w:rPr>
        <w:t>possesA</w:t>
      </w:r>
      <w:proofErr w:type="spellEnd"/>
      <w:r>
        <w:rPr>
          <w:rFonts w:ascii="Arial" w:eastAsia="Arial" w:hAnsi="Arial"/>
        </w:rPr>
        <w:t xml:space="preserve"> grade electrical engineering contractor certificate and “C” certificate.</w:t>
      </w:r>
    </w:p>
    <w:p w:rsidR="007C515A" w:rsidRDefault="007C515A" w:rsidP="007C515A">
      <w:pPr>
        <w:spacing w:line="1" w:lineRule="exact"/>
        <w:rPr>
          <w:rFonts w:ascii="Arial" w:eastAsia="Arial" w:hAnsi="Arial"/>
        </w:rPr>
      </w:pPr>
    </w:p>
    <w:p w:rsidR="007C515A" w:rsidRDefault="007C515A" w:rsidP="003451A6">
      <w:pPr>
        <w:numPr>
          <w:ilvl w:val="0"/>
          <w:numId w:val="5"/>
        </w:numPr>
        <w:tabs>
          <w:tab w:val="left" w:pos="1780"/>
        </w:tabs>
        <w:spacing w:after="0" w:line="256" w:lineRule="auto"/>
        <w:ind w:left="1780" w:hanging="361"/>
        <w:jc w:val="both"/>
        <w:rPr>
          <w:rFonts w:ascii="Arial" w:eastAsia="Arial" w:hAnsi="Arial"/>
        </w:rPr>
      </w:pPr>
      <w:r>
        <w:rPr>
          <w:rFonts w:ascii="Arial" w:eastAsia="Arial" w:hAnsi="Arial"/>
        </w:rPr>
        <w:t>Should have an electrical engineer in the firm as a Director/Partner.</w:t>
      </w:r>
    </w:p>
    <w:p w:rsidR="007C515A" w:rsidRDefault="007C515A" w:rsidP="007C515A">
      <w:pPr>
        <w:spacing w:line="270" w:lineRule="exact"/>
        <w:rPr>
          <w:rFonts w:ascii="Arial" w:eastAsia="Arial" w:hAnsi="Arial"/>
        </w:rPr>
      </w:pPr>
    </w:p>
    <w:p w:rsidR="007C515A" w:rsidRDefault="007C515A" w:rsidP="003451A6">
      <w:pPr>
        <w:numPr>
          <w:ilvl w:val="0"/>
          <w:numId w:val="5"/>
        </w:numPr>
        <w:tabs>
          <w:tab w:val="left" w:pos="1780"/>
        </w:tabs>
        <w:spacing w:after="0" w:line="255" w:lineRule="auto"/>
        <w:ind w:left="1780" w:hanging="361"/>
        <w:jc w:val="both"/>
        <w:rPr>
          <w:rFonts w:ascii="Arial" w:eastAsia="Arial" w:hAnsi="Arial"/>
        </w:rPr>
      </w:pPr>
      <w:r>
        <w:rPr>
          <w:rFonts w:ascii="Arial" w:eastAsia="Arial" w:hAnsi="Arial"/>
        </w:rPr>
        <w:t xml:space="preserve">Possess </w:t>
      </w:r>
      <w:proofErr w:type="spellStart"/>
      <w:r>
        <w:rPr>
          <w:rFonts w:ascii="Arial" w:eastAsia="Arial" w:hAnsi="Arial"/>
        </w:rPr>
        <w:t>atleast</w:t>
      </w:r>
      <w:proofErr w:type="spellEnd"/>
      <w:r>
        <w:rPr>
          <w:rFonts w:ascii="Arial" w:eastAsia="Arial" w:hAnsi="Arial"/>
        </w:rPr>
        <w:t xml:space="preserve"> 5 years Experience in the relevant field and should have executed such similar works in government </w:t>
      </w:r>
      <w:proofErr w:type="spellStart"/>
      <w:r>
        <w:rPr>
          <w:rFonts w:ascii="Arial" w:eastAsia="Arial" w:hAnsi="Arial"/>
        </w:rPr>
        <w:t>departmnets</w:t>
      </w:r>
      <w:proofErr w:type="spellEnd"/>
      <w:r>
        <w:rPr>
          <w:rFonts w:ascii="Arial" w:eastAsia="Arial" w:hAnsi="Arial"/>
        </w:rPr>
        <w:t>/companies/PSU.</w:t>
      </w:r>
    </w:p>
    <w:p w:rsidR="007C515A" w:rsidRDefault="007C515A" w:rsidP="007C515A">
      <w:pPr>
        <w:spacing w:line="2" w:lineRule="exact"/>
        <w:rPr>
          <w:rFonts w:ascii="Arial" w:eastAsia="Arial" w:hAnsi="Arial"/>
        </w:rPr>
      </w:pPr>
    </w:p>
    <w:p w:rsidR="007C515A" w:rsidRDefault="007C515A" w:rsidP="003451A6">
      <w:pPr>
        <w:numPr>
          <w:ilvl w:val="0"/>
          <w:numId w:val="5"/>
        </w:numPr>
        <w:tabs>
          <w:tab w:val="left" w:pos="1780"/>
        </w:tabs>
        <w:spacing w:after="0" w:line="0" w:lineRule="atLeast"/>
        <w:ind w:left="1780" w:hanging="361"/>
        <w:jc w:val="both"/>
        <w:rPr>
          <w:rFonts w:ascii="Arial" w:eastAsia="Arial" w:hAnsi="Arial"/>
        </w:rPr>
      </w:pPr>
      <w:r>
        <w:rPr>
          <w:rFonts w:ascii="Arial" w:eastAsia="Arial" w:hAnsi="Arial"/>
        </w:rPr>
        <w:t>Should have minimum Rs.50 lakhs turn over in each year.</w:t>
      </w:r>
    </w:p>
    <w:p w:rsidR="007C515A" w:rsidRDefault="007C515A" w:rsidP="007C515A">
      <w:pPr>
        <w:spacing w:line="200" w:lineRule="exact"/>
        <w:rPr>
          <w:rFonts w:ascii="Times New Roman" w:hAnsi="Times New Roman"/>
        </w:rPr>
      </w:pPr>
    </w:p>
    <w:p w:rsidR="007C515A" w:rsidRDefault="007C515A" w:rsidP="007C515A">
      <w:pPr>
        <w:spacing w:line="344" w:lineRule="exact"/>
        <w:rPr>
          <w:rFonts w:ascii="Times New Roman" w:hAnsi="Times New Roman"/>
        </w:rPr>
      </w:pPr>
    </w:p>
    <w:p w:rsidR="007C515A" w:rsidRPr="00FD40ED" w:rsidRDefault="007C515A" w:rsidP="00FD40ED">
      <w:pPr>
        <w:rPr>
          <w:rFonts w:eastAsia="Arial"/>
          <w:b/>
          <w:sz w:val="24"/>
          <w:szCs w:val="24"/>
        </w:rPr>
      </w:pPr>
      <w:r w:rsidRPr="00FD40ED">
        <w:rPr>
          <w:rFonts w:eastAsia="Arial"/>
          <w:b/>
          <w:sz w:val="24"/>
          <w:szCs w:val="24"/>
        </w:rPr>
        <w:t>THE OFFER OF BIDDERS NOT SATISFYING THE ABOVE “BID QUALIFICATION REQUIREMENTS” WILL BE SUMMARILY REJECTED</w:t>
      </w:r>
    </w:p>
    <w:p w:rsidR="00FD40ED" w:rsidRDefault="00FD40ED" w:rsidP="007C515A">
      <w:pPr>
        <w:spacing w:line="200" w:lineRule="exact"/>
        <w:rPr>
          <w:rFonts w:ascii="Arial" w:eastAsia="Arial" w:hAnsi="Arial"/>
          <w:b/>
        </w:rPr>
      </w:pPr>
    </w:p>
    <w:p w:rsidR="00FD40ED" w:rsidRDefault="00FD40ED" w:rsidP="007C515A">
      <w:pPr>
        <w:spacing w:line="200" w:lineRule="exact"/>
        <w:rPr>
          <w:rFonts w:ascii="Arial" w:eastAsia="Arial" w:hAnsi="Arial"/>
          <w:b/>
        </w:rPr>
      </w:pPr>
    </w:p>
    <w:p w:rsidR="00FD40ED" w:rsidRDefault="00FD40ED" w:rsidP="007C515A">
      <w:pPr>
        <w:spacing w:line="200" w:lineRule="exact"/>
        <w:rPr>
          <w:rFonts w:ascii="Arial" w:eastAsia="Arial" w:hAnsi="Arial"/>
          <w:b/>
        </w:rPr>
      </w:pPr>
    </w:p>
    <w:p w:rsidR="00FD40ED" w:rsidRDefault="00FD40ED" w:rsidP="007C515A">
      <w:pPr>
        <w:spacing w:line="200" w:lineRule="exact"/>
        <w:rPr>
          <w:rFonts w:ascii="Arial" w:eastAsia="Arial" w:hAnsi="Arial"/>
          <w:b/>
        </w:rPr>
      </w:pPr>
    </w:p>
    <w:p w:rsidR="00FD40ED" w:rsidRDefault="00FD40ED" w:rsidP="007C515A">
      <w:pPr>
        <w:spacing w:line="200" w:lineRule="exact"/>
        <w:rPr>
          <w:rFonts w:ascii="Arial" w:eastAsia="Arial" w:hAnsi="Arial"/>
          <w:b/>
        </w:rPr>
      </w:pPr>
    </w:p>
    <w:p w:rsidR="00FD40ED" w:rsidRDefault="00FD40ED" w:rsidP="007C515A">
      <w:pPr>
        <w:spacing w:line="200" w:lineRule="exact"/>
        <w:rPr>
          <w:rFonts w:ascii="Arial" w:eastAsia="Arial" w:hAnsi="Arial"/>
          <w:b/>
        </w:rPr>
      </w:pPr>
    </w:p>
    <w:p w:rsidR="00FD40ED" w:rsidRDefault="00FD40ED" w:rsidP="007C515A">
      <w:pPr>
        <w:spacing w:line="200" w:lineRule="exact"/>
        <w:rPr>
          <w:rFonts w:ascii="Arial" w:eastAsia="Arial" w:hAnsi="Arial"/>
          <w:b/>
        </w:rPr>
      </w:pPr>
    </w:p>
    <w:p w:rsidR="00FD40ED" w:rsidRDefault="00FD40ED" w:rsidP="007C515A">
      <w:pPr>
        <w:spacing w:line="200" w:lineRule="exact"/>
        <w:rPr>
          <w:rFonts w:ascii="Arial" w:eastAsia="Arial" w:hAnsi="Arial"/>
          <w:b/>
        </w:rPr>
      </w:pPr>
    </w:p>
    <w:p w:rsidR="00FD40ED" w:rsidRDefault="00FD40ED" w:rsidP="007C515A">
      <w:pPr>
        <w:spacing w:line="200" w:lineRule="exact"/>
        <w:rPr>
          <w:rFonts w:ascii="Arial" w:eastAsia="Arial" w:hAnsi="Arial"/>
          <w:b/>
        </w:rPr>
      </w:pPr>
    </w:p>
    <w:p w:rsidR="00FD40ED" w:rsidRDefault="00FD40ED" w:rsidP="007C515A">
      <w:pPr>
        <w:spacing w:line="200" w:lineRule="exact"/>
        <w:rPr>
          <w:rFonts w:ascii="Arial" w:eastAsia="Arial" w:hAnsi="Arial"/>
          <w:b/>
        </w:rPr>
      </w:pPr>
    </w:p>
    <w:p w:rsidR="00FD40ED" w:rsidRDefault="00FD40ED" w:rsidP="007C515A">
      <w:pPr>
        <w:spacing w:line="200" w:lineRule="exact"/>
        <w:rPr>
          <w:rFonts w:ascii="Arial" w:eastAsia="Arial" w:hAnsi="Arial"/>
          <w:b/>
        </w:rPr>
      </w:pPr>
    </w:p>
    <w:p w:rsidR="00FD40ED" w:rsidRDefault="00FD40ED" w:rsidP="007C515A">
      <w:pPr>
        <w:spacing w:line="200" w:lineRule="exact"/>
        <w:rPr>
          <w:rFonts w:ascii="Arial" w:eastAsia="Arial" w:hAnsi="Arial"/>
          <w:b/>
        </w:rPr>
      </w:pPr>
    </w:p>
    <w:p w:rsidR="00FD40ED" w:rsidRDefault="00FD40ED" w:rsidP="007C515A">
      <w:pPr>
        <w:spacing w:line="200" w:lineRule="exact"/>
        <w:rPr>
          <w:rFonts w:ascii="Arial" w:eastAsia="Arial" w:hAnsi="Arial"/>
          <w:b/>
        </w:rPr>
      </w:pPr>
    </w:p>
    <w:p w:rsidR="00BB56ED" w:rsidRDefault="00BB56ED" w:rsidP="007C515A">
      <w:pPr>
        <w:spacing w:line="200" w:lineRule="exact"/>
        <w:rPr>
          <w:rFonts w:ascii="Arial" w:eastAsia="Arial" w:hAnsi="Arial"/>
          <w:b/>
        </w:rPr>
      </w:pPr>
    </w:p>
    <w:p w:rsidR="00BB56ED" w:rsidRDefault="00BB56ED" w:rsidP="00BB56ED">
      <w:pPr>
        <w:spacing w:line="268" w:lineRule="exact"/>
        <w:rPr>
          <w:rFonts w:ascii="Times New Roman" w:hAnsi="Times New Roman"/>
        </w:rPr>
      </w:pPr>
    </w:p>
    <w:p w:rsidR="00BB56ED" w:rsidRPr="00FD40ED" w:rsidRDefault="00BB56ED" w:rsidP="00FD40ED">
      <w:pPr>
        <w:spacing w:line="0" w:lineRule="atLeast"/>
        <w:rPr>
          <w:rFonts w:ascii="Arial" w:eastAsia="Arial" w:hAnsi="Arial"/>
          <w:b/>
          <w:sz w:val="28"/>
          <w:szCs w:val="28"/>
        </w:rPr>
      </w:pPr>
      <w:r w:rsidRPr="00FD40ED">
        <w:rPr>
          <w:rFonts w:ascii="Arial" w:eastAsia="Arial" w:hAnsi="Arial"/>
          <w:b/>
          <w:sz w:val="28"/>
          <w:szCs w:val="28"/>
        </w:rPr>
        <w:t>SECTION – III</w:t>
      </w:r>
    </w:p>
    <w:p w:rsidR="00BB56ED" w:rsidRDefault="00BB56ED" w:rsidP="00BB56ED">
      <w:pPr>
        <w:spacing w:line="18" w:lineRule="exact"/>
        <w:rPr>
          <w:rFonts w:ascii="Times New Roman" w:hAnsi="Times New Roman"/>
        </w:rPr>
      </w:pPr>
    </w:p>
    <w:p w:rsidR="00BB56ED" w:rsidRDefault="00BB56ED" w:rsidP="00BB56ED">
      <w:pPr>
        <w:spacing w:line="0" w:lineRule="atLeast"/>
        <w:rPr>
          <w:rFonts w:ascii="Arial" w:eastAsia="Arial" w:hAnsi="Arial"/>
          <w:b/>
        </w:rPr>
      </w:pPr>
      <w:r>
        <w:rPr>
          <w:rFonts w:ascii="Arial" w:eastAsia="Arial" w:hAnsi="Arial"/>
          <w:b/>
        </w:rPr>
        <w:t>REJECTION OF TENDERS:</w:t>
      </w:r>
    </w:p>
    <w:p w:rsidR="00BB56ED" w:rsidRDefault="00BB56ED" w:rsidP="00BB56ED">
      <w:pPr>
        <w:spacing w:line="287" w:lineRule="exact"/>
        <w:rPr>
          <w:rFonts w:ascii="Times New Roman" w:hAnsi="Times New Roman"/>
        </w:rPr>
      </w:pPr>
    </w:p>
    <w:p w:rsidR="00BB56ED" w:rsidRDefault="00BB56ED" w:rsidP="003451A6">
      <w:pPr>
        <w:numPr>
          <w:ilvl w:val="0"/>
          <w:numId w:val="6"/>
        </w:numPr>
        <w:tabs>
          <w:tab w:val="left" w:pos="720"/>
        </w:tabs>
        <w:spacing w:after="0" w:line="0" w:lineRule="atLeast"/>
        <w:ind w:left="720" w:hanging="720"/>
        <w:jc w:val="both"/>
        <w:rPr>
          <w:rFonts w:ascii="Arial" w:eastAsia="Arial" w:hAnsi="Arial"/>
        </w:rPr>
      </w:pPr>
      <w:r>
        <w:rPr>
          <w:rFonts w:ascii="Arial" w:eastAsia="Arial" w:hAnsi="Arial"/>
        </w:rPr>
        <w:t xml:space="preserve">Tenders will be </w:t>
      </w:r>
      <w:r>
        <w:rPr>
          <w:rFonts w:ascii="Arial" w:eastAsia="Arial" w:hAnsi="Arial"/>
          <w:b/>
        </w:rPr>
        <w:t>summarily</w:t>
      </w:r>
      <w:r>
        <w:rPr>
          <w:rFonts w:ascii="Arial" w:eastAsia="Arial" w:hAnsi="Arial"/>
        </w:rPr>
        <w:t xml:space="preserve"> rejected if</w:t>
      </w:r>
    </w:p>
    <w:p w:rsidR="00BB56ED" w:rsidRDefault="00BB56ED" w:rsidP="00BB56ED">
      <w:pPr>
        <w:spacing w:line="298" w:lineRule="exact"/>
        <w:rPr>
          <w:rFonts w:ascii="Arial" w:eastAsia="Arial" w:hAnsi="Arial"/>
        </w:rPr>
      </w:pPr>
    </w:p>
    <w:p w:rsidR="00BB56ED" w:rsidRDefault="00BB56ED" w:rsidP="003451A6">
      <w:pPr>
        <w:numPr>
          <w:ilvl w:val="1"/>
          <w:numId w:val="6"/>
        </w:numPr>
        <w:tabs>
          <w:tab w:val="left" w:pos="1440"/>
        </w:tabs>
        <w:spacing w:after="0" w:line="0" w:lineRule="atLeast"/>
        <w:ind w:left="1440" w:hanging="720"/>
        <w:jc w:val="both"/>
        <w:rPr>
          <w:rFonts w:ascii="Arial" w:eastAsia="Arial" w:hAnsi="Arial"/>
        </w:rPr>
      </w:pPr>
      <w:r>
        <w:rPr>
          <w:rFonts w:ascii="Arial" w:eastAsia="Arial" w:hAnsi="Arial"/>
        </w:rPr>
        <w:t>The EMD requirements are not complied with (vide Section-I)</w:t>
      </w:r>
    </w:p>
    <w:p w:rsidR="00BB56ED" w:rsidRDefault="00BB56ED" w:rsidP="00BB56ED">
      <w:pPr>
        <w:spacing w:line="18" w:lineRule="exact"/>
        <w:rPr>
          <w:rFonts w:ascii="Arial" w:eastAsia="Arial" w:hAnsi="Arial"/>
        </w:rPr>
      </w:pPr>
    </w:p>
    <w:p w:rsidR="00BB56ED" w:rsidRDefault="00BB56ED" w:rsidP="003451A6">
      <w:pPr>
        <w:numPr>
          <w:ilvl w:val="1"/>
          <w:numId w:val="6"/>
        </w:numPr>
        <w:tabs>
          <w:tab w:val="left" w:pos="1440"/>
        </w:tabs>
        <w:spacing w:after="0" w:line="299" w:lineRule="auto"/>
        <w:ind w:left="1440" w:hanging="720"/>
        <w:jc w:val="both"/>
        <w:rPr>
          <w:rFonts w:ascii="Arial" w:eastAsia="Arial" w:hAnsi="Arial"/>
        </w:rPr>
      </w:pPr>
      <w:r>
        <w:rPr>
          <w:rFonts w:ascii="Arial" w:eastAsia="Arial" w:hAnsi="Arial"/>
        </w:rPr>
        <w:t xml:space="preserve">Not satisfying any of the Bid Qualification Requirements (BQR) </w:t>
      </w:r>
      <w:proofErr w:type="gramStart"/>
      <w:r>
        <w:rPr>
          <w:rFonts w:ascii="Arial" w:eastAsia="Arial" w:hAnsi="Arial"/>
        </w:rPr>
        <w:t>vide</w:t>
      </w:r>
      <w:proofErr w:type="gramEnd"/>
      <w:r>
        <w:rPr>
          <w:rFonts w:ascii="Arial" w:eastAsia="Arial" w:hAnsi="Arial"/>
        </w:rPr>
        <w:t xml:space="preserve"> Section-II.</w:t>
      </w:r>
    </w:p>
    <w:p w:rsidR="00BB56ED" w:rsidRDefault="00BB56ED" w:rsidP="00BB56ED">
      <w:pPr>
        <w:spacing w:line="91" w:lineRule="exact"/>
        <w:rPr>
          <w:rFonts w:ascii="Times New Roman" w:hAnsi="Times New Roman"/>
        </w:rPr>
      </w:pPr>
    </w:p>
    <w:p w:rsidR="00BB56ED" w:rsidRDefault="00BB56ED" w:rsidP="003451A6">
      <w:pPr>
        <w:numPr>
          <w:ilvl w:val="0"/>
          <w:numId w:val="7"/>
        </w:numPr>
        <w:tabs>
          <w:tab w:val="left" w:pos="720"/>
        </w:tabs>
        <w:spacing w:after="0" w:line="0" w:lineRule="atLeast"/>
        <w:ind w:left="720" w:hanging="720"/>
        <w:jc w:val="both"/>
        <w:rPr>
          <w:rFonts w:ascii="Arial" w:eastAsia="Arial" w:hAnsi="Arial"/>
        </w:rPr>
      </w:pPr>
      <w:r>
        <w:rPr>
          <w:rFonts w:ascii="Arial" w:eastAsia="Arial" w:hAnsi="Arial"/>
        </w:rPr>
        <w:t xml:space="preserve">Tender is </w:t>
      </w:r>
      <w:r>
        <w:rPr>
          <w:rFonts w:ascii="Arial" w:eastAsia="Arial" w:hAnsi="Arial"/>
          <w:b/>
        </w:rPr>
        <w:t>liable</w:t>
      </w:r>
      <w:r>
        <w:rPr>
          <w:rFonts w:ascii="Arial" w:eastAsia="Arial" w:hAnsi="Arial"/>
        </w:rPr>
        <w:t xml:space="preserve"> to be rejected, if it is:</w:t>
      </w:r>
    </w:p>
    <w:p w:rsidR="00BB56ED" w:rsidRDefault="00BB56ED" w:rsidP="00BB56ED">
      <w:pPr>
        <w:spacing w:line="226" w:lineRule="exact"/>
        <w:rPr>
          <w:rFonts w:ascii="Arial" w:eastAsia="Arial" w:hAnsi="Arial"/>
        </w:rPr>
      </w:pPr>
    </w:p>
    <w:p w:rsidR="00BB56ED" w:rsidRDefault="00BB56ED" w:rsidP="003451A6">
      <w:pPr>
        <w:numPr>
          <w:ilvl w:val="1"/>
          <w:numId w:val="7"/>
        </w:numPr>
        <w:tabs>
          <w:tab w:val="left" w:pos="1440"/>
        </w:tabs>
        <w:spacing w:after="0" w:line="0" w:lineRule="atLeast"/>
        <w:ind w:left="1440" w:hanging="720"/>
        <w:jc w:val="both"/>
        <w:rPr>
          <w:rFonts w:ascii="Arial" w:eastAsia="Arial" w:hAnsi="Arial"/>
        </w:rPr>
      </w:pPr>
      <w:proofErr w:type="gramStart"/>
      <w:r>
        <w:rPr>
          <w:rFonts w:ascii="Arial" w:eastAsia="Arial" w:hAnsi="Arial"/>
        </w:rPr>
        <w:t>not</w:t>
      </w:r>
      <w:proofErr w:type="gramEnd"/>
      <w:r>
        <w:rPr>
          <w:rFonts w:ascii="Arial" w:eastAsia="Arial" w:hAnsi="Arial"/>
        </w:rPr>
        <w:t xml:space="preserve"> covering the supply of equipments/materials with all accessories.</w:t>
      </w:r>
    </w:p>
    <w:p w:rsidR="00BB56ED" w:rsidRDefault="00BB56ED" w:rsidP="00BB56ED">
      <w:pPr>
        <w:spacing w:line="212" w:lineRule="exact"/>
        <w:rPr>
          <w:rFonts w:ascii="Arial" w:eastAsia="Arial" w:hAnsi="Arial"/>
        </w:rPr>
      </w:pPr>
    </w:p>
    <w:p w:rsidR="00BB56ED" w:rsidRDefault="00BB56ED" w:rsidP="003451A6">
      <w:pPr>
        <w:numPr>
          <w:ilvl w:val="1"/>
          <w:numId w:val="7"/>
        </w:numPr>
        <w:tabs>
          <w:tab w:val="left" w:pos="1440"/>
        </w:tabs>
        <w:spacing w:after="0" w:line="0" w:lineRule="atLeast"/>
        <w:ind w:left="1440" w:hanging="720"/>
        <w:jc w:val="both"/>
        <w:rPr>
          <w:rFonts w:ascii="Arial" w:eastAsia="Arial" w:hAnsi="Arial"/>
        </w:rPr>
      </w:pPr>
      <w:proofErr w:type="gramStart"/>
      <w:r>
        <w:rPr>
          <w:rFonts w:ascii="Arial" w:eastAsia="Arial" w:hAnsi="Arial"/>
        </w:rPr>
        <w:t>with</w:t>
      </w:r>
      <w:proofErr w:type="gramEnd"/>
      <w:r>
        <w:rPr>
          <w:rFonts w:ascii="Arial" w:eastAsia="Arial" w:hAnsi="Arial"/>
        </w:rPr>
        <w:t xml:space="preserve"> validity period less than that stipulated in this specification.</w:t>
      </w:r>
    </w:p>
    <w:p w:rsidR="00BB56ED" w:rsidRDefault="00BB56ED" w:rsidP="00BB56ED">
      <w:pPr>
        <w:spacing w:line="215" w:lineRule="exact"/>
        <w:rPr>
          <w:rFonts w:ascii="Arial" w:eastAsia="Arial" w:hAnsi="Arial"/>
        </w:rPr>
      </w:pPr>
    </w:p>
    <w:p w:rsidR="00BB56ED" w:rsidRDefault="00BB56ED" w:rsidP="003451A6">
      <w:pPr>
        <w:numPr>
          <w:ilvl w:val="1"/>
          <w:numId w:val="7"/>
        </w:numPr>
        <w:tabs>
          <w:tab w:val="left" w:pos="1440"/>
        </w:tabs>
        <w:spacing w:after="0" w:line="299" w:lineRule="auto"/>
        <w:ind w:left="1440" w:hanging="720"/>
        <w:jc w:val="both"/>
        <w:rPr>
          <w:rFonts w:ascii="Arial" w:eastAsia="Arial" w:hAnsi="Arial"/>
        </w:rPr>
      </w:pPr>
      <w:r>
        <w:rPr>
          <w:rFonts w:ascii="Arial" w:eastAsia="Arial" w:hAnsi="Arial"/>
        </w:rPr>
        <w:t xml:space="preserve">not in conformity with </w:t>
      </w:r>
      <w:r w:rsidR="00FD40ED">
        <w:rPr>
          <w:rFonts w:ascii="Arial" w:eastAsia="Arial" w:hAnsi="Arial"/>
        </w:rPr>
        <w:t>Tender’s</w:t>
      </w:r>
      <w:r>
        <w:rPr>
          <w:rFonts w:ascii="Arial" w:eastAsia="Arial" w:hAnsi="Arial"/>
        </w:rPr>
        <w:t xml:space="preserve"> Commercial terms and technical specifications (Section – V &amp; VI)</w:t>
      </w:r>
    </w:p>
    <w:p w:rsidR="00BB56ED" w:rsidRDefault="00BB56ED" w:rsidP="00BB56ED">
      <w:pPr>
        <w:spacing w:line="104" w:lineRule="exact"/>
        <w:rPr>
          <w:rFonts w:ascii="Arial" w:eastAsia="Arial" w:hAnsi="Arial"/>
        </w:rPr>
      </w:pPr>
    </w:p>
    <w:p w:rsidR="00BB56ED" w:rsidRDefault="00BB56ED" w:rsidP="003451A6">
      <w:pPr>
        <w:numPr>
          <w:ilvl w:val="1"/>
          <w:numId w:val="7"/>
        </w:numPr>
        <w:tabs>
          <w:tab w:val="left" w:pos="1440"/>
        </w:tabs>
        <w:spacing w:after="0" w:line="0" w:lineRule="atLeast"/>
        <w:ind w:left="1440" w:hanging="720"/>
        <w:jc w:val="both"/>
        <w:rPr>
          <w:rFonts w:ascii="Arial" w:eastAsia="Arial" w:hAnsi="Arial"/>
        </w:rPr>
      </w:pPr>
      <w:proofErr w:type="gramStart"/>
      <w:r>
        <w:rPr>
          <w:rFonts w:ascii="Arial" w:eastAsia="Arial" w:hAnsi="Arial"/>
        </w:rPr>
        <w:t>not</w:t>
      </w:r>
      <w:proofErr w:type="gramEnd"/>
      <w:r>
        <w:rPr>
          <w:rFonts w:ascii="Arial" w:eastAsia="Arial" w:hAnsi="Arial"/>
        </w:rPr>
        <w:t xml:space="preserve"> signed by the tenderer in all pages.</w:t>
      </w:r>
    </w:p>
    <w:p w:rsidR="00BB56ED" w:rsidRDefault="00BB56ED" w:rsidP="00BB56ED">
      <w:pPr>
        <w:spacing w:line="212" w:lineRule="exact"/>
        <w:rPr>
          <w:rFonts w:ascii="Arial" w:eastAsia="Arial" w:hAnsi="Arial"/>
        </w:rPr>
      </w:pPr>
    </w:p>
    <w:p w:rsidR="00BB56ED" w:rsidRDefault="00BB56ED" w:rsidP="003451A6">
      <w:pPr>
        <w:numPr>
          <w:ilvl w:val="1"/>
          <w:numId w:val="7"/>
        </w:numPr>
        <w:tabs>
          <w:tab w:val="left" w:pos="1440"/>
        </w:tabs>
        <w:spacing w:after="0" w:line="301" w:lineRule="auto"/>
        <w:ind w:left="1440" w:hanging="720"/>
        <w:jc w:val="both"/>
        <w:rPr>
          <w:rFonts w:ascii="Arial" w:eastAsia="Arial" w:hAnsi="Arial"/>
        </w:rPr>
      </w:pPr>
      <w:proofErr w:type="gramStart"/>
      <w:r>
        <w:rPr>
          <w:rFonts w:ascii="Arial" w:eastAsia="Arial" w:hAnsi="Arial"/>
        </w:rPr>
        <w:t>received</w:t>
      </w:r>
      <w:proofErr w:type="gramEnd"/>
      <w:r>
        <w:rPr>
          <w:rFonts w:ascii="Arial" w:eastAsia="Arial" w:hAnsi="Arial"/>
        </w:rPr>
        <w:t xml:space="preserve"> from a tenderer who is directly or indirectly connected with Government service or Board Service or Services of local authority.</w:t>
      </w:r>
    </w:p>
    <w:p w:rsidR="00BB56ED" w:rsidRDefault="00BB56ED" w:rsidP="00BB56ED">
      <w:pPr>
        <w:spacing w:line="102" w:lineRule="exact"/>
        <w:rPr>
          <w:rFonts w:ascii="Arial" w:eastAsia="Arial" w:hAnsi="Arial"/>
        </w:rPr>
      </w:pPr>
    </w:p>
    <w:p w:rsidR="00BB56ED" w:rsidRDefault="00BB56ED" w:rsidP="003451A6">
      <w:pPr>
        <w:numPr>
          <w:ilvl w:val="1"/>
          <w:numId w:val="7"/>
        </w:numPr>
        <w:tabs>
          <w:tab w:val="left" w:pos="1440"/>
        </w:tabs>
        <w:spacing w:after="0" w:line="269" w:lineRule="auto"/>
        <w:ind w:left="1440" w:hanging="720"/>
        <w:jc w:val="both"/>
        <w:rPr>
          <w:rFonts w:ascii="Arial" w:eastAsia="Arial" w:hAnsi="Arial"/>
        </w:rPr>
      </w:pPr>
      <w:proofErr w:type="gramStart"/>
      <w:r>
        <w:rPr>
          <w:rFonts w:ascii="Arial" w:eastAsia="Arial" w:hAnsi="Arial"/>
        </w:rPr>
        <w:t>from</w:t>
      </w:r>
      <w:proofErr w:type="gramEnd"/>
      <w:r>
        <w:rPr>
          <w:rFonts w:ascii="Arial" w:eastAsia="Arial" w:hAnsi="Arial"/>
        </w:rPr>
        <w:t xml:space="preserve"> those who have not purchased the copy of the tender document.</w:t>
      </w:r>
    </w:p>
    <w:p w:rsidR="00FD40ED" w:rsidRPr="00FD40ED" w:rsidRDefault="00FD40ED" w:rsidP="00FD40ED">
      <w:pPr>
        <w:tabs>
          <w:tab w:val="left" w:pos="1440"/>
        </w:tabs>
        <w:spacing w:after="0" w:line="269" w:lineRule="auto"/>
        <w:jc w:val="both"/>
        <w:rPr>
          <w:rFonts w:ascii="Arial" w:eastAsia="Arial" w:hAnsi="Arial"/>
        </w:rPr>
      </w:pPr>
    </w:p>
    <w:p w:rsidR="00BB56ED" w:rsidRDefault="00BB56ED" w:rsidP="003451A6">
      <w:pPr>
        <w:numPr>
          <w:ilvl w:val="1"/>
          <w:numId w:val="7"/>
        </w:numPr>
        <w:tabs>
          <w:tab w:val="left" w:pos="1440"/>
        </w:tabs>
        <w:spacing w:after="0" w:line="0" w:lineRule="atLeast"/>
        <w:ind w:left="1440" w:hanging="720"/>
        <w:jc w:val="both"/>
        <w:rPr>
          <w:rFonts w:ascii="Arial" w:eastAsia="Arial" w:hAnsi="Arial"/>
        </w:rPr>
      </w:pPr>
      <w:proofErr w:type="gramStart"/>
      <w:r>
        <w:rPr>
          <w:rFonts w:ascii="Arial" w:eastAsia="Arial" w:hAnsi="Arial"/>
        </w:rPr>
        <w:t>from</w:t>
      </w:r>
      <w:proofErr w:type="gramEnd"/>
      <w:r>
        <w:rPr>
          <w:rFonts w:ascii="Arial" w:eastAsia="Arial" w:hAnsi="Arial"/>
        </w:rPr>
        <w:t xml:space="preserve"> any black listed Firm or Contractor.</w:t>
      </w:r>
    </w:p>
    <w:p w:rsidR="00BB56ED" w:rsidRDefault="00BB56ED" w:rsidP="00BB56ED">
      <w:pPr>
        <w:spacing w:line="212" w:lineRule="exact"/>
        <w:rPr>
          <w:rFonts w:ascii="Arial" w:eastAsia="Arial" w:hAnsi="Arial"/>
        </w:rPr>
      </w:pPr>
    </w:p>
    <w:p w:rsidR="00BB56ED" w:rsidRDefault="00BB56ED" w:rsidP="003451A6">
      <w:pPr>
        <w:numPr>
          <w:ilvl w:val="1"/>
          <w:numId w:val="7"/>
        </w:numPr>
        <w:tabs>
          <w:tab w:val="left" w:pos="1440"/>
        </w:tabs>
        <w:spacing w:after="0" w:line="0" w:lineRule="atLeast"/>
        <w:ind w:left="1440" w:hanging="720"/>
        <w:jc w:val="both"/>
        <w:rPr>
          <w:rFonts w:ascii="Arial" w:eastAsia="Arial" w:hAnsi="Arial"/>
        </w:rPr>
      </w:pPr>
      <w:r>
        <w:rPr>
          <w:rFonts w:ascii="Arial" w:eastAsia="Arial" w:hAnsi="Arial"/>
        </w:rPr>
        <w:t>Bid received by Telex/Telegram/E-mail</w:t>
      </w:r>
    </w:p>
    <w:p w:rsidR="00BB56ED" w:rsidRDefault="00BB56ED" w:rsidP="00BB56ED">
      <w:pPr>
        <w:spacing w:line="215" w:lineRule="exact"/>
        <w:rPr>
          <w:rFonts w:ascii="Arial" w:eastAsia="Arial" w:hAnsi="Arial"/>
        </w:rPr>
      </w:pPr>
    </w:p>
    <w:p w:rsidR="00BB56ED" w:rsidRDefault="00BB56ED" w:rsidP="003451A6">
      <w:pPr>
        <w:numPr>
          <w:ilvl w:val="1"/>
          <w:numId w:val="7"/>
        </w:numPr>
        <w:tabs>
          <w:tab w:val="left" w:pos="1440"/>
        </w:tabs>
        <w:spacing w:after="0" w:line="269" w:lineRule="auto"/>
        <w:ind w:left="1440" w:hanging="720"/>
        <w:jc w:val="both"/>
        <w:rPr>
          <w:rFonts w:ascii="Arial" w:eastAsia="Arial" w:hAnsi="Arial"/>
        </w:rPr>
      </w:pPr>
      <w:proofErr w:type="gramStart"/>
      <w:r>
        <w:rPr>
          <w:rFonts w:ascii="Arial" w:eastAsia="Arial" w:hAnsi="Arial"/>
        </w:rPr>
        <w:t>from</w:t>
      </w:r>
      <w:proofErr w:type="gramEnd"/>
      <w:r>
        <w:rPr>
          <w:rFonts w:ascii="Arial" w:eastAsia="Arial" w:hAnsi="Arial"/>
        </w:rPr>
        <w:t xml:space="preserve"> a tenderer whose past performance/vendor rating is not satisfactory.</w:t>
      </w:r>
    </w:p>
    <w:p w:rsidR="00BB56ED" w:rsidRDefault="00BB56ED" w:rsidP="00BB56ED">
      <w:pPr>
        <w:spacing w:line="200" w:lineRule="exact"/>
        <w:rPr>
          <w:rFonts w:ascii="Times New Roman" w:hAnsi="Times New Roman"/>
        </w:rPr>
      </w:pPr>
    </w:p>
    <w:p w:rsidR="00BB56ED" w:rsidRDefault="00BB56ED" w:rsidP="00BB56ED">
      <w:pPr>
        <w:spacing w:line="251" w:lineRule="exact"/>
        <w:rPr>
          <w:rFonts w:ascii="Times New Roman" w:hAnsi="Times New Roman"/>
        </w:rPr>
      </w:pPr>
    </w:p>
    <w:p w:rsidR="00BB56ED" w:rsidRDefault="00FD40ED" w:rsidP="00BB56ED">
      <w:pPr>
        <w:spacing w:line="213" w:lineRule="exact"/>
        <w:rPr>
          <w:rFonts w:ascii="Times New Roman" w:hAnsi="Times New Roman"/>
        </w:rPr>
      </w:pPr>
      <w:r>
        <w:rPr>
          <w:rFonts w:ascii="Times New Roman" w:hAnsi="Times New Roman"/>
        </w:rPr>
        <w:t>III.         NA</w:t>
      </w:r>
    </w:p>
    <w:p w:rsidR="00BB56ED" w:rsidRDefault="00BB56ED" w:rsidP="00BB56ED">
      <w:pPr>
        <w:tabs>
          <w:tab w:val="left" w:pos="700"/>
        </w:tabs>
        <w:spacing w:line="0" w:lineRule="atLeast"/>
        <w:rPr>
          <w:rFonts w:ascii="Arial" w:eastAsia="Arial" w:hAnsi="Arial"/>
        </w:rPr>
      </w:pPr>
      <w:r>
        <w:rPr>
          <w:rFonts w:ascii="Arial" w:eastAsia="Arial" w:hAnsi="Arial"/>
        </w:rPr>
        <w:t>IV.</w:t>
      </w:r>
      <w:r>
        <w:rPr>
          <w:rFonts w:ascii="Times New Roman" w:hAnsi="Times New Roman"/>
        </w:rPr>
        <w:tab/>
      </w:r>
      <w:r>
        <w:rPr>
          <w:rFonts w:ascii="Arial" w:eastAsia="Arial" w:hAnsi="Arial"/>
        </w:rPr>
        <w:t>The offer received after due date and time shall be rejected.</w:t>
      </w:r>
    </w:p>
    <w:p w:rsidR="00FD40ED" w:rsidRDefault="00FD40ED" w:rsidP="00BB56ED">
      <w:pPr>
        <w:tabs>
          <w:tab w:val="left" w:pos="700"/>
        </w:tabs>
        <w:spacing w:line="0" w:lineRule="atLeast"/>
        <w:rPr>
          <w:rFonts w:ascii="Arial" w:eastAsia="Arial" w:hAnsi="Arial"/>
        </w:rPr>
      </w:pPr>
    </w:p>
    <w:p w:rsidR="00BB56ED" w:rsidRPr="00FD40ED" w:rsidRDefault="00BB56ED" w:rsidP="00FD40ED">
      <w:pPr>
        <w:spacing w:line="0" w:lineRule="atLeast"/>
        <w:rPr>
          <w:rFonts w:ascii="Arial" w:eastAsia="Arial" w:hAnsi="Arial"/>
          <w:b/>
          <w:sz w:val="28"/>
          <w:szCs w:val="28"/>
        </w:rPr>
      </w:pPr>
      <w:r w:rsidRPr="00FD40ED">
        <w:rPr>
          <w:rFonts w:ascii="Arial" w:eastAsia="Arial" w:hAnsi="Arial"/>
          <w:b/>
          <w:sz w:val="28"/>
          <w:szCs w:val="28"/>
        </w:rPr>
        <w:lastRenderedPageBreak/>
        <w:t xml:space="preserve"> SECTION – IV – INSTRUCTIONS TO TENDERERS</w:t>
      </w:r>
    </w:p>
    <w:p w:rsidR="00BB56ED" w:rsidRDefault="00BB56ED" w:rsidP="00BB56ED">
      <w:pPr>
        <w:spacing w:line="229" w:lineRule="exact"/>
        <w:rPr>
          <w:rFonts w:ascii="Times New Roman" w:hAnsi="Times New Roman"/>
        </w:rPr>
      </w:pPr>
    </w:p>
    <w:p w:rsidR="00BB56ED" w:rsidRDefault="00BB56ED" w:rsidP="003451A6">
      <w:pPr>
        <w:numPr>
          <w:ilvl w:val="0"/>
          <w:numId w:val="8"/>
        </w:numPr>
        <w:tabs>
          <w:tab w:val="left" w:pos="720"/>
        </w:tabs>
        <w:spacing w:after="0" w:line="0" w:lineRule="atLeast"/>
        <w:ind w:left="720" w:hanging="720"/>
        <w:jc w:val="both"/>
        <w:rPr>
          <w:rFonts w:ascii="Arial" w:eastAsia="Arial" w:hAnsi="Arial"/>
        </w:rPr>
      </w:pPr>
      <w:r>
        <w:rPr>
          <w:rFonts w:ascii="Arial" w:eastAsia="Arial" w:hAnsi="Arial"/>
        </w:rPr>
        <w:t>Sealed tenders in Two Part System</w:t>
      </w:r>
    </w:p>
    <w:p w:rsidR="00BB56ED" w:rsidRDefault="00BB56ED" w:rsidP="00BB56ED">
      <w:pPr>
        <w:spacing w:line="172" w:lineRule="exact"/>
        <w:rPr>
          <w:rFonts w:ascii="Arial" w:eastAsia="Arial" w:hAnsi="Arial"/>
        </w:rPr>
      </w:pPr>
    </w:p>
    <w:p w:rsidR="00BB56ED" w:rsidRDefault="00BB56ED" w:rsidP="003451A6">
      <w:pPr>
        <w:numPr>
          <w:ilvl w:val="1"/>
          <w:numId w:val="8"/>
        </w:numPr>
        <w:tabs>
          <w:tab w:val="left" w:pos="1440"/>
        </w:tabs>
        <w:spacing w:after="0" w:line="0" w:lineRule="atLeast"/>
        <w:ind w:left="1440" w:hanging="720"/>
        <w:jc w:val="both"/>
        <w:rPr>
          <w:rFonts w:ascii="Arial" w:eastAsia="Arial" w:hAnsi="Arial"/>
        </w:rPr>
      </w:pPr>
      <w:r>
        <w:rPr>
          <w:rFonts w:ascii="Arial" w:eastAsia="Arial" w:hAnsi="Arial"/>
        </w:rPr>
        <w:t xml:space="preserve">Technical Bid with commercial terms but </w:t>
      </w:r>
      <w:r>
        <w:rPr>
          <w:rFonts w:ascii="Arial" w:eastAsia="Arial" w:hAnsi="Arial"/>
          <w:b/>
        </w:rPr>
        <w:t>without</w:t>
      </w:r>
      <w:r>
        <w:rPr>
          <w:rFonts w:ascii="Arial" w:eastAsia="Arial" w:hAnsi="Arial"/>
        </w:rPr>
        <w:t xml:space="preserve"> Price Bid and</w:t>
      </w:r>
    </w:p>
    <w:p w:rsidR="00BB56ED" w:rsidRDefault="00BB56ED" w:rsidP="00BB56ED">
      <w:pPr>
        <w:spacing w:line="178" w:lineRule="exact"/>
        <w:rPr>
          <w:rFonts w:ascii="Arial" w:eastAsia="Arial" w:hAnsi="Arial"/>
        </w:rPr>
      </w:pPr>
    </w:p>
    <w:p w:rsidR="00BB56ED" w:rsidRDefault="00BB56ED" w:rsidP="003451A6">
      <w:pPr>
        <w:numPr>
          <w:ilvl w:val="1"/>
          <w:numId w:val="8"/>
        </w:numPr>
        <w:tabs>
          <w:tab w:val="left" w:pos="1441"/>
        </w:tabs>
        <w:spacing w:after="0" w:line="261" w:lineRule="auto"/>
        <w:ind w:left="1440" w:hanging="720"/>
        <w:jc w:val="both"/>
        <w:rPr>
          <w:rFonts w:ascii="Arial" w:eastAsia="Arial" w:hAnsi="Arial"/>
        </w:rPr>
      </w:pPr>
      <w:r>
        <w:rPr>
          <w:rFonts w:ascii="Arial" w:eastAsia="Arial" w:hAnsi="Arial"/>
        </w:rPr>
        <w:t xml:space="preserve">Price Bid will be received for and on behalf of </w:t>
      </w:r>
      <w:r w:rsidR="00905557" w:rsidRPr="0068510F">
        <w:rPr>
          <w:rFonts w:ascii="Times New Roman" w:eastAsiaTheme="minorEastAsia" w:hAnsi="Times New Roman" w:cstheme="minorBidi"/>
          <w:b/>
          <w:sz w:val="24"/>
          <w:szCs w:val="24"/>
        </w:rPr>
        <w:t>JABALPUR SAHAKARI DUGDH SANGH MARYADIT</w:t>
      </w:r>
      <w:r>
        <w:rPr>
          <w:rFonts w:ascii="Arial" w:eastAsia="Arial" w:hAnsi="Arial"/>
        </w:rPr>
        <w:t xml:space="preserve">hereinafter referred as </w:t>
      </w:r>
      <w:r w:rsidR="00905557">
        <w:rPr>
          <w:rFonts w:ascii="Arial" w:eastAsia="Arial" w:hAnsi="Arial"/>
        </w:rPr>
        <w:t>JDS</w:t>
      </w:r>
      <w:r>
        <w:rPr>
          <w:rFonts w:ascii="Arial" w:eastAsia="Arial" w:hAnsi="Arial"/>
        </w:rPr>
        <w:t xml:space="preserve"> so as to reach on or before the due date prescribed. All the tenders shall be prepared and submitted strictly in accordance with the instructions set forth herein. THE TENDERERS WHO DO NOT FULFILL THE “BID QUALIFICATION REQUIREMENTS” AS PER SECTION – II </w:t>
      </w:r>
      <w:r>
        <w:rPr>
          <w:rFonts w:ascii="Arial" w:eastAsia="Arial" w:hAnsi="Arial"/>
          <w:u w:val="single"/>
        </w:rPr>
        <w:t>NEEDNOT PARTICIPATE</w:t>
      </w:r>
      <w:r>
        <w:rPr>
          <w:rFonts w:ascii="Arial" w:eastAsia="Arial" w:hAnsi="Arial"/>
        </w:rPr>
        <w:t xml:space="preserve"> IN THE TENDER. OFFER NOT SATISFYING THIS “BID QUALIFICATION REQUIREMENT” WILL NOT BE CONSIDERED AND WILL BE </w:t>
      </w:r>
      <w:r>
        <w:rPr>
          <w:rFonts w:ascii="Arial" w:eastAsia="Arial" w:hAnsi="Arial"/>
          <w:b/>
        </w:rPr>
        <w:t>SUMMARILY REJECTED.</w:t>
      </w:r>
    </w:p>
    <w:p w:rsidR="00BB56ED" w:rsidRDefault="00BB56ED" w:rsidP="00BB56ED">
      <w:pPr>
        <w:spacing w:line="221" w:lineRule="exact"/>
        <w:rPr>
          <w:rFonts w:ascii="Arial" w:eastAsia="Arial" w:hAnsi="Arial"/>
        </w:rPr>
      </w:pPr>
    </w:p>
    <w:p w:rsidR="0015757A" w:rsidRPr="0015757A" w:rsidRDefault="0015757A" w:rsidP="003451A6">
      <w:pPr>
        <w:numPr>
          <w:ilvl w:val="0"/>
          <w:numId w:val="8"/>
        </w:numPr>
        <w:tabs>
          <w:tab w:val="left" w:pos="720"/>
        </w:tabs>
        <w:spacing w:after="0" w:line="278" w:lineRule="auto"/>
        <w:ind w:left="720" w:hanging="720"/>
        <w:jc w:val="both"/>
        <w:rPr>
          <w:rFonts w:ascii="Arial" w:eastAsia="Arial" w:hAnsi="Arial"/>
          <w:b/>
        </w:rPr>
      </w:pPr>
      <w:r w:rsidRPr="0015757A">
        <w:rPr>
          <w:rFonts w:ascii="Arial" w:eastAsia="Arial" w:hAnsi="Arial"/>
        </w:rPr>
        <w:t xml:space="preserve">NA </w:t>
      </w:r>
    </w:p>
    <w:p w:rsidR="0015757A" w:rsidRPr="0015757A" w:rsidRDefault="0015757A" w:rsidP="0015757A">
      <w:pPr>
        <w:tabs>
          <w:tab w:val="left" w:pos="720"/>
        </w:tabs>
        <w:spacing w:after="0" w:line="278" w:lineRule="auto"/>
        <w:jc w:val="both"/>
        <w:rPr>
          <w:rFonts w:ascii="Arial" w:eastAsia="Arial" w:hAnsi="Arial"/>
          <w:b/>
        </w:rPr>
      </w:pPr>
    </w:p>
    <w:p w:rsidR="00BB56ED" w:rsidRDefault="00BB56ED" w:rsidP="003451A6">
      <w:pPr>
        <w:numPr>
          <w:ilvl w:val="0"/>
          <w:numId w:val="8"/>
        </w:numPr>
        <w:tabs>
          <w:tab w:val="left" w:pos="720"/>
        </w:tabs>
        <w:spacing w:after="0" w:line="278" w:lineRule="auto"/>
        <w:ind w:left="720" w:hanging="720"/>
        <w:jc w:val="both"/>
        <w:rPr>
          <w:rFonts w:ascii="Arial" w:eastAsia="Arial" w:hAnsi="Arial"/>
          <w:b/>
        </w:rPr>
      </w:pPr>
      <w:r>
        <w:rPr>
          <w:rFonts w:ascii="Arial" w:eastAsia="Arial" w:hAnsi="Arial"/>
          <w:b/>
        </w:rPr>
        <w:t>SCOPE OF SUPPLY:</w:t>
      </w:r>
    </w:p>
    <w:p w:rsidR="00BB56ED" w:rsidRDefault="00BB56ED" w:rsidP="00BB56ED">
      <w:pPr>
        <w:spacing w:line="298" w:lineRule="exact"/>
        <w:rPr>
          <w:rFonts w:ascii="Arial" w:eastAsia="Arial" w:hAnsi="Arial"/>
          <w:b/>
        </w:rPr>
      </w:pPr>
    </w:p>
    <w:p w:rsidR="00BB56ED" w:rsidRPr="0015757A" w:rsidRDefault="00BB56ED" w:rsidP="0015757A">
      <w:pPr>
        <w:pStyle w:val="NoSpacing"/>
      </w:pPr>
      <w:r>
        <w:rPr>
          <w:rFonts w:ascii="Arial" w:eastAsia="Arial" w:hAnsi="Arial"/>
        </w:rPr>
        <w:t xml:space="preserve">The scope of supply of the material (described in Schedule-A) includes design, manufacture, inspection, testing, packing, forwarding and delivery of the materials detailed herein, at </w:t>
      </w:r>
      <w:r w:rsidR="0015757A">
        <w:rPr>
          <w:rFonts w:ascii="Arial" w:eastAsia="Arial" w:hAnsi="Arial"/>
        </w:rPr>
        <w:t xml:space="preserve">JDS site at </w:t>
      </w:r>
      <w:r w:rsidR="0015757A">
        <w:t xml:space="preserve">DAIRY </w:t>
      </w:r>
      <w:proofErr w:type="gramStart"/>
      <w:r w:rsidR="0015757A">
        <w:t>PLANT .</w:t>
      </w:r>
      <w:proofErr w:type="gramEnd"/>
      <w:r w:rsidR="0015757A" w:rsidRPr="00C7646F">
        <w:t xml:space="preserve"> KARONDANALA, IMALIYA, JABALPUR</w:t>
      </w:r>
      <w:r>
        <w:rPr>
          <w:rFonts w:ascii="Arial" w:eastAsia="Arial" w:hAnsi="Arial"/>
        </w:rPr>
        <w:t xml:space="preserve">including commissioning. </w:t>
      </w:r>
    </w:p>
    <w:p w:rsidR="00BB56ED" w:rsidRDefault="00BB56ED" w:rsidP="00BB56ED">
      <w:pPr>
        <w:spacing w:line="387" w:lineRule="exact"/>
        <w:rPr>
          <w:rFonts w:ascii="Arial" w:eastAsia="Arial" w:hAnsi="Arial"/>
          <w:sz w:val="16"/>
        </w:rPr>
      </w:pPr>
    </w:p>
    <w:p w:rsidR="00BB56ED" w:rsidRDefault="00BB56ED" w:rsidP="003451A6">
      <w:pPr>
        <w:numPr>
          <w:ilvl w:val="0"/>
          <w:numId w:val="9"/>
        </w:numPr>
        <w:tabs>
          <w:tab w:val="left" w:pos="720"/>
        </w:tabs>
        <w:spacing w:after="0" w:line="0" w:lineRule="atLeast"/>
        <w:ind w:left="720" w:hanging="720"/>
        <w:jc w:val="both"/>
        <w:rPr>
          <w:rFonts w:ascii="Arial" w:eastAsia="Arial" w:hAnsi="Arial"/>
          <w:b/>
        </w:rPr>
      </w:pPr>
      <w:r>
        <w:rPr>
          <w:rFonts w:ascii="Arial" w:eastAsia="Arial" w:hAnsi="Arial"/>
          <w:b/>
        </w:rPr>
        <w:t>SUBMISSION OF TENDER OFFER:</w:t>
      </w:r>
    </w:p>
    <w:p w:rsidR="00BB56ED" w:rsidRDefault="00BB56ED" w:rsidP="00BB56ED">
      <w:pPr>
        <w:spacing w:line="228" w:lineRule="exact"/>
        <w:rPr>
          <w:rFonts w:ascii="Arial" w:eastAsia="Arial" w:hAnsi="Arial"/>
          <w:b/>
        </w:rPr>
      </w:pPr>
    </w:p>
    <w:p w:rsidR="00BB56ED" w:rsidRDefault="00BB56ED" w:rsidP="003451A6">
      <w:pPr>
        <w:numPr>
          <w:ilvl w:val="0"/>
          <w:numId w:val="9"/>
        </w:numPr>
        <w:tabs>
          <w:tab w:val="left" w:pos="720"/>
        </w:tabs>
        <w:spacing w:after="0" w:line="270" w:lineRule="auto"/>
        <w:ind w:left="720" w:hanging="720"/>
        <w:jc w:val="both"/>
        <w:rPr>
          <w:rFonts w:ascii="Arial" w:eastAsia="Arial" w:hAnsi="Arial"/>
        </w:rPr>
      </w:pPr>
      <w:r>
        <w:rPr>
          <w:rFonts w:ascii="Arial" w:eastAsia="Arial" w:hAnsi="Arial"/>
        </w:rPr>
        <w:t>The tenderer is expected to examine all instructions and schedules detailed in the specification and submit the schedule of prices and other required particulars in the schedules called for in the specification only as per the formats prescribed herein.</w:t>
      </w:r>
    </w:p>
    <w:p w:rsidR="00BB56ED" w:rsidRDefault="00BB56ED" w:rsidP="00BB56ED">
      <w:pPr>
        <w:spacing w:line="122" w:lineRule="exact"/>
        <w:rPr>
          <w:rFonts w:ascii="Times New Roman" w:hAnsi="Times New Roman"/>
        </w:rPr>
      </w:pPr>
    </w:p>
    <w:p w:rsidR="00BB56ED" w:rsidRDefault="00BB56ED" w:rsidP="003451A6">
      <w:pPr>
        <w:numPr>
          <w:ilvl w:val="0"/>
          <w:numId w:val="10"/>
        </w:numPr>
        <w:tabs>
          <w:tab w:val="left" w:pos="720"/>
        </w:tabs>
        <w:spacing w:after="0" w:line="0" w:lineRule="atLeast"/>
        <w:ind w:left="720" w:hanging="720"/>
        <w:jc w:val="both"/>
        <w:rPr>
          <w:rFonts w:ascii="Arial" w:eastAsia="Arial" w:hAnsi="Arial"/>
          <w:b/>
        </w:rPr>
      </w:pPr>
      <w:r>
        <w:rPr>
          <w:rFonts w:ascii="Arial" w:eastAsia="Arial" w:hAnsi="Arial"/>
          <w:b/>
        </w:rPr>
        <w:t>TWO PARTS TENDER:</w:t>
      </w:r>
    </w:p>
    <w:p w:rsidR="00BB56ED" w:rsidRDefault="00BB56ED" w:rsidP="00BB56ED">
      <w:pPr>
        <w:spacing w:line="226" w:lineRule="exact"/>
        <w:rPr>
          <w:rFonts w:ascii="Arial" w:eastAsia="Arial" w:hAnsi="Arial"/>
          <w:b/>
        </w:rPr>
      </w:pPr>
    </w:p>
    <w:p w:rsidR="00BB56ED" w:rsidRDefault="00BB56ED" w:rsidP="003451A6">
      <w:pPr>
        <w:numPr>
          <w:ilvl w:val="0"/>
          <w:numId w:val="10"/>
        </w:numPr>
        <w:tabs>
          <w:tab w:val="left" w:pos="720"/>
        </w:tabs>
        <w:spacing w:after="0" w:line="299" w:lineRule="auto"/>
        <w:ind w:left="720" w:hanging="720"/>
        <w:jc w:val="both"/>
        <w:rPr>
          <w:rFonts w:ascii="Arial" w:eastAsia="Arial" w:hAnsi="Arial"/>
        </w:rPr>
      </w:pPr>
      <w:r>
        <w:rPr>
          <w:rFonts w:ascii="Arial" w:eastAsia="Arial" w:hAnsi="Arial"/>
        </w:rPr>
        <w:t>The tenders shall be in Two Parts as detailed below each in a separate sealed Envelope marked.</w:t>
      </w:r>
    </w:p>
    <w:p w:rsidR="00BB56ED" w:rsidRDefault="00BB56ED" w:rsidP="00BB56ED">
      <w:pPr>
        <w:spacing w:line="90" w:lineRule="exact"/>
        <w:rPr>
          <w:rFonts w:ascii="Times New Roman" w:hAnsi="Times New Roman"/>
        </w:rPr>
      </w:pPr>
    </w:p>
    <w:p w:rsidR="00BB56ED" w:rsidRDefault="00BB56ED" w:rsidP="00BB56ED">
      <w:pPr>
        <w:spacing w:line="0" w:lineRule="atLeast"/>
        <w:ind w:left="2440"/>
        <w:rPr>
          <w:rFonts w:ascii="Arial" w:eastAsia="Arial" w:hAnsi="Arial"/>
          <w:b/>
        </w:rPr>
      </w:pPr>
      <w:r>
        <w:rPr>
          <w:rFonts w:ascii="Arial" w:eastAsia="Arial" w:hAnsi="Arial"/>
          <w:b/>
        </w:rPr>
        <w:t>“ENVELOPE – A” AND “ENVELOPE – B”</w:t>
      </w:r>
    </w:p>
    <w:p w:rsidR="00BB56ED" w:rsidRDefault="00BB56ED" w:rsidP="00BB56ED">
      <w:pPr>
        <w:spacing w:line="229" w:lineRule="exact"/>
        <w:rPr>
          <w:rFonts w:ascii="Times New Roman" w:hAnsi="Times New Roman"/>
        </w:rPr>
      </w:pPr>
    </w:p>
    <w:p w:rsidR="00BB56ED" w:rsidRDefault="00BB56ED" w:rsidP="003451A6">
      <w:pPr>
        <w:numPr>
          <w:ilvl w:val="0"/>
          <w:numId w:val="11"/>
        </w:numPr>
        <w:tabs>
          <w:tab w:val="left" w:pos="720"/>
        </w:tabs>
        <w:spacing w:after="0" w:line="269" w:lineRule="auto"/>
        <w:ind w:left="720" w:hanging="720"/>
        <w:jc w:val="both"/>
        <w:rPr>
          <w:rFonts w:ascii="Arial" w:eastAsia="Arial" w:hAnsi="Arial"/>
        </w:rPr>
      </w:pPr>
      <w:r>
        <w:rPr>
          <w:rFonts w:ascii="Arial" w:eastAsia="Arial" w:hAnsi="Arial"/>
        </w:rPr>
        <w:t>The first envelope, called “Envelope – A” shall contain Technical Bid as below:</w:t>
      </w:r>
    </w:p>
    <w:p w:rsidR="00BB56ED" w:rsidRDefault="00BB56ED" w:rsidP="00BB56ED">
      <w:pPr>
        <w:spacing w:line="200" w:lineRule="exact"/>
        <w:rPr>
          <w:rFonts w:ascii="Arial" w:eastAsia="Arial" w:hAnsi="Arial"/>
        </w:rPr>
      </w:pPr>
    </w:p>
    <w:p w:rsidR="00BB56ED" w:rsidRDefault="00BB56ED" w:rsidP="00BB56ED">
      <w:pPr>
        <w:spacing w:line="250" w:lineRule="exact"/>
        <w:rPr>
          <w:rFonts w:ascii="Arial" w:eastAsia="Arial" w:hAnsi="Arial"/>
        </w:rPr>
      </w:pPr>
    </w:p>
    <w:p w:rsidR="00BB56ED" w:rsidRDefault="00BB56ED" w:rsidP="003451A6">
      <w:pPr>
        <w:numPr>
          <w:ilvl w:val="1"/>
          <w:numId w:val="11"/>
        </w:numPr>
        <w:tabs>
          <w:tab w:val="left" w:pos="1440"/>
        </w:tabs>
        <w:spacing w:after="0" w:line="278" w:lineRule="auto"/>
        <w:ind w:left="1440" w:hanging="720"/>
        <w:jc w:val="both"/>
        <w:rPr>
          <w:rFonts w:ascii="Arial" w:eastAsia="Arial" w:hAnsi="Arial"/>
        </w:rPr>
      </w:pPr>
      <w:r>
        <w:rPr>
          <w:rFonts w:ascii="Arial" w:eastAsia="Arial" w:hAnsi="Arial"/>
        </w:rPr>
        <w:lastRenderedPageBreak/>
        <w:t>Unpriced bid as per schedule B, C1, C2, D, E, F and G (</w:t>
      </w:r>
      <w:proofErr w:type="spellStart"/>
      <w:r>
        <w:rPr>
          <w:rFonts w:ascii="Arial" w:eastAsia="Arial" w:hAnsi="Arial"/>
        </w:rPr>
        <w:t>ie</w:t>
      </w:r>
      <w:proofErr w:type="spellEnd"/>
      <w:r>
        <w:rPr>
          <w:rFonts w:ascii="Arial" w:eastAsia="Arial" w:hAnsi="Arial"/>
        </w:rPr>
        <w:t>. Technical Bid with commercial terms except price) along with tender terms and conditions duly signed in each page.</w:t>
      </w:r>
    </w:p>
    <w:p w:rsidR="00BB56ED" w:rsidRDefault="00BB56ED" w:rsidP="00BB56ED">
      <w:pPr>
        <w:spacing w:line="126" w:lineRule="exact"/>
        <w:rPr>
          <w:rFonts w:ascii="Arial" w:eastAsia="Arial" w:hAnsi="Arial"/>
        </w:rPr>
      </w:pPr>
    </w:p>
    <w:p w:rsidR="00BB56ED" w:rsidRDefault="00BB56ED" w:rsidP="003451A6">
      <w:pPr>
        <w:numPr>
          <w:ilvl w:val="1"/>
          <w:numId w:val="11"/>
        </w:numPr>
        <w:tabs>
          <w:tab w:val="left" w:pos="1440"/>
        </w:tabs>
        <w:spacing w:after="0" w:line="0" w:lineRule="atLeast"/>
        <w:ind w:left="1440" w:hanging="720"/>
        <w:jc w:val="both"/>
        <w:rPr>
          <w:rFonts w:ascii="Arial" w:eastAsia="Arial" w:hAnsi="Arial"/>
        </w:rPr>
      </w:pPr>
      <w:r>
        <w:rPr>
          <w:rFonts w:ascii="Arial" w:eastAsia="Arial" w:hAnsi="Arial"/>
        </w:rPr>
        <w:t>Any other information called for in the specification other than price.</w:t>
      </w:r>
    </w:p>
    <w:p w:rsidR="00BB56ED" w:rsidRDefault="00BB56ED" w:rsidP="00BB56ED">
      <w:pPr>
        <w:spacing w:line="200" w:lineRule="exact"/>
        <w:rPr>
          <w:rFonts w:ascii="Arial" w:eastAsia="Arial" w:hAnsi="Arial"/>
          <w:b/>
        </w:rPr>
      </w:pPr>
    </w:p>
    <w:p w:rsidR="00BB56ED" w:rsidRDefault="00BB56ED" w:rsidP="00BB56ED">
      <w:pPr>
        <w:spacing w:line="0" w:lineRule="atLeast"/>
        <w:ind w:left="720"/>
        <w:rPr>
          <w:rFonts w:ascii="Arial" w:eastAsia="Arial" w:hAnsi="Arial"/>
          <w:b/>
        </w:rPr>
      </w:pPr>
      <w:r>
        <w:rPr>
          <w:rFonts w:ascii="Arial" w:eastAsia="Arial" w:hAnsi="Arial"/>
          <w:b/>
        </w:rPr>
        <w:t>THIS ENVELOPE – “A” SHOULD NOT CONTAIN ANY PRICE BID.</w:t>
      </w:r>
    </w:p>
    <w:p w:rsidR="00BB56ED" w:rsidRDefault="00BB56ED" w:rsidP="00BB56ED">
      <w:pPr>
        <w:spacing w:line="301" w:lineRule="exact"/>
        <w:rPr>
          <w:rFonts w:ascii="Times New Roman" w:hAnsi="Times New Roman"/>
        </w:rPr>
      </w:pPr>
    </w:p>
    <w:p w:rsidR="00BB56ED" w:rsidRDefault="00BB56ED" w:rsidP="003451A6">
      <w:pPr>
        <w:numPr>
          <w:ilvl w:val="0"/>
          <w:numId w:val="12"/>
        </w:numPr>
        <w:tabs>
          <w:tab w:val="left" w:pos="720"/>
        </w:tabs>
        <w:spacing w:after="0" w:line="301" w:lineRule="auto"/>
        <w:ind w:left="720" w:hanging="720"/>
        <w:jc w:val="both"/>
        <w:rPr>
          <w:rFonts w:ascii="Arial" w:eastAsia="Arial" w:hAnsi="Arial"/>
        </w:rPr>
      </w:pPr>
      <w:r>
        <w:rPr>
          <w:rFonts w:ascii="Arial" w:eastAsia="Arial" w:hAnsi="Arial"/>
        </w:rPr>
        <w:t>The second envelope called Envelope-B shall contain the PRICE BID only as per Schedule-A and as below:</w:t>
      </w:r>
    </w:p>
    <w:p w:rsidR="00BB56ED" w:rsidRDefault="00BB56ED" w:rsidP="00BB56ED">
      <w:pPr>
        <w:spacing w:line="102" w:lineRule="exact"/>
        <w:rPr>
          <w:rFonts w:ascii="Arial" w:eastAsia="Arial" w:hAnsi="Arial"/>
        </w:rPr>
      </w:pPr>
    </w:p>
    <w:p w:rsidR="00BB56ED" w:rsidRDefault="00BB56ED" w:rsidP="003451A6">
      <w:pPr>
        <w:numPr>
          <w:ilvl w:val="0"/>
          <w:numId w:val="12"/>
        </w:numPr>
        <w:tabs>
          <w:tab w:val="left" w:pos="720"/>
        </w:tabs>
        <w:spacing w:after="0" w:line="277" w:lineRule="auto"/>
        <w:ind w:left="720" w:hanging="720"/>
        <w:jc w:val="both"/>
        <w:rPr>
          <w:rFonts w:ascii="Arial" w:eastAsia="Arial" w:hAnsi="Arial"/>
        </w:rPr>
      </w:pPr>
      <w:r>
        <w:rPr>
          <w:rFonts w:ascii="Arial" w:eastAsia="Arial" w:hAnsi="Arial"/>
        </w:rPr>
        <w:t xml:space="preserve">The tender in two parts shall be prepared and put in a separate sealed </w:t>
      </w:r>
      <w:proofErr w:type="spellStart"/>
      <w:r>
        <w:rPr>
          <w:rFonts w:ascii="Arial" w:eastAsia="Arial" w:hAnsi="Arial"/>
        </w:rPr>
        <w:t>superscribed</w:t>
      </w:r>
      <w:proofErr w:type="spellEnd"/>
      <w:r>
        <w:rPr>
          <w:rFonts w:ascii="Arial" w:eastAsia="Arial" w:hAnsi="Arial"/>
        </w:rPr>
        <w:t xml:space="preserve"> envelope (Envelope-A and Envelope-B) as instructed above. Each envelop should contain the name &amp; address of the tenderer.</w:t>
      </w:r>
    </w:p>
    <w:p w:rsidR="00BB56ED" w:rsidRDefault="00BB56ED" w:rsidP="00BB56ED">
      <w:pPr>
        <w:spacing w:line="129" w:lineRule="exact"/>
        <w:rPr>
          <w:rFonts w:ascii="Arial" w:eastAsia="Arial" w:hAnsi="Arial"/>
        </w:rPr>
      </w:pPr>
    </w:p>
    <w:p w:rsidR="00BB56ED" w:rsidRDefault="00BB56ED" w:rsidP="003451A6">
      <w:pPr>
        <w:numPr>
          <w:ilvl w:val="0"/>
          <w:numId w:val="12"/>
        </w:numPr>
        <w:tabs>
          <w:tab w:val="left" w:pos="367"/>
        </w:tabs>
        <w:spacing w:after="0" w:line="299" w:lineRule="auto"/>
        <w:ind w:left="720" w:hanging="720"/>
        <w:jc w:val="both"/>
        <w:rPr>
          <w:rFonts w:ascii="Arial" w:eastAsia="Arial" w:hAnsi="Arial"/>
        </w:rPr>
      </w:pPr>
      <w:r>
        <w:rPr>
          <w:rFonts w:ascii="Arial" w:eastAsia="Arial" w:hAnsi="Arial"/>
        </w:rPr>
        <w:t>A The Earnest Money Deposit or Proof of Exemption shall be placed in the outer sealed cover or in “A” cover but not in “B” cover.</w:t>
      </w:r>
    </w:p>
    <w:p w:rsidR="00BB56ED" w:rsidRDefault="00BB56ED" w:rsidP="00BB56ED">
      <w:pPr>
        <w:spacing w:line="104" w:lineRule="exact"/>
        <w:rPr>
          <w:rFonts w:ascii="Arial" w:eastAsia="Arial" w:hAnsi="Arial"/>
        </w:rPr>
      </w:pPr>
    </w:p>
    <w:p w:rsidR="00BB56ED" w:rsidRDefault="00BB56ED" w:rsidP="003451A6">
      <w:pPr>
        <w:numPr>
          <w:ilvl w:val="0"/>
          <w:numId w:val="13"/>
        </w:numPr>
        <w:tabs>
          <w:tab w:val="left" w:pos="365"/>
        </w:tabs>
        <w:spacing w:after="0" w:line="278" w:lineRule="auto"/>
        <w:ind w:left="720" w:hanging="720"/>
        <w:jc w:val="both"/>
        <w:rPr>
          <w:rFonts w:ascii="Arial" w:eastAsia="Arial" w:hAnsi="Arial"/>
        </w:rPr>
      </w:pPr>
      <w:r>
        <w:rPr>
          <w:rFonts w:ascii="Arial" w:eastAsia="Arial" w:hAnsi="Arial"/>
        </w:rPr>
        <w:t>B Envelope-A and Envelope-B shall be enclosed in an overall envelope and the Earnest Money Deposit or proof of exemption from payment of EMD shall be enclosed either in “A” cover or inside the outer cover i.e.</w:t>
      </w:r>
    </w:p>
    <w:p w:rsidR="00BB56ED" w:rsidRDefault="00BB56ED" w:rsidP="00BB56ED">
      <w:pPr>
        <w:spacing w:line="127" w:lineRule="exact"/>
        <w:rPr>
          <w:rFonts w:ascii="Times New Roman" w:hAnsi="Times New Roman"/>
        </w:rPr>
      </w:pPr>
    </w:p>
    <w:p w:rsidR="00BB56ED" w:rsidRDefault="00BB56ED" w:rsidP="00BB56ED">
      <w:pPr>
        <w:spacing w:line="0" w:lineRule="atLeast"/>
        <w:ind w:left="720"/>
        <w:rPr>
          <w:rFonts w:ascii="Arial" w:eastAsia="Arial" w:hAnsi="Arial"/>
        </w:rPr>
      </w:pPr>
      <w:r>
        <w:rPr>
          <w:rFonts w:ascii="Arial" w:eastAsia="Arial" w:hAnsi="Arial"/>
        </w:rPr>
        <w:t>OUTER COVER (overall envelope) SHALL CONSIST OF,</w:t>
      </w:r>
    </w:p>
    <w:p w:rsidR="00BB56ED" w:rsidRDefault="00BB56ED" w:rsidP="00BB56ED">
      <w:pPr>
        <w:spacing w:line="213" w:lineRule="exact"/>
        <w:rPr>
          <w:rFonts w:ascii="Times New Roman" w:hAnsi="Times New Roman"/>
        </w:rPr>
      </w:pPr>
    </w:p>
    <w:p w:rsidR="00BB56ED" w:rsidRDefault="00BB56ED" w:rsidP="003451A6">
      <w:pPr>
        <w:numPr>
          <w:ilvl w:val="1"/>
          <w:numId w:val="14"/>
        </w:numPr>
        <w:tabs>
          <w:tab w:val="left" w:pos="1440"/>
        </w:tabs>
        <w:spacing w:after="0" w:line="301" w:lineRule="auto"/>
        <w:ind w:left="1440" w:hanging="720"/>
        <w:jc w:val="both"/>
        <w:rPr>
          <w:rFonts w:ascii="Arial" w:eastAsia="Arial" w:hAnsi="Arial"/>
        </w:rPr>
      </w:pPr>
      <w:r>
        <w:rPr>
          <w:rFonts w:ascii="Arial" w:eastAsia="Arial" w:hAnsi="Arial"/>
        </w:rPr>
        <w:t>EMD IN APPROVED FORM (OR) PROOF FOR EXEMPTION FROM PAYMENT OF E.M.D. ALONG WITH UNDERTAKING IN LIEU OF E.M.D.</w:t>
      </w:r>
    </w:p>
    <w:p w:rsidR="00BB56ED" w:rsidRDefault="00BB56ED" w:rsidP="00BB56ED">
      <w:pPr>
        <w:spacing w:line="102" w:lineRule="exact"/>
        <w:rPr>
          <w:rFonts w:ascii="Arial" w:eastAsia="Arial" w:hAnsi="Arial"/>
        </w:rPr>
      </w:pPr>
    </w:p>
    <w:p w:rsidR="00BB56ED" w:rsidRDefault="00BB56ED" w:rsidP="003451A6">
      <w:pPr>
        <w:numPr>
          <w:ilvl w:val="1"/>
          <w:numId w:val="14"/>
        </w:numPr>
        <w:tabs>
          <w:tab w:val="left" w:pos="1440"/>
        </w:tabs>
        <w:spacing w:after="0" w:line="0" w:lineRule="atLeast"/>
        <w:ind w:left="1440" w:hanging="720"/>
        <w:jc w:val="both"/>
        <w:rPr>
          <w:rFonts w:ascii="Arial" w:eastAsia="Arial" w:hAnsi="Arial"/>
        </w:rPr>
      </w:pPr>
      <w:r>
        <w:rPr>
          <w:rFonts w:ascii="Arial" w:eastAsia="Arial" w:hAnsi="Arial"/>
        </w:rPr>
        <w:t>ENVELOPE - A</w:t>
      </w:r>
    </w:p>
    <w:p w:rsidR="00BB56ED" w:rsidRDefault="00BB56ED" w:rsidP="00BB56ED">
      <w:pPr>
        <w:spacing w:line="212" w:lineRule="exact"/>
        <w:rPr>
          <w:rFonts w:ascii="Arial" w:eastAsia="Arial" w:hAnsi="Arial"/>
        </w:rPr>
      </w:pPr>
    </w:p>
    <w:p w:rsidR="00BB56ED" w:rsidRDefault="00BB56ED" w:rsidP="003451A6">
      <w:pPr>
        <w:numPr>
          <w:ilvl w:val="1"/>
          <w:numId w:val="14"/>
        </w:numPr>
        <w:tabs>
          <w:tab w:val="left" w:pos="1440"/>
        </w:tabs>
        <w:spacing w:after="0" w:line="0" w:lineRule="atLeast"/>
        <w:ind w:left="1440" w:hanging="720"/>
        <w:jc w:val="both"/>
        <w:rPr>
          <w:rFonts w:ascii="Arial" w:eastAsia="Arial" w:hAnsi="Arial"/>
        </w:rPr>
      </w:pPr>
      <w:r>
        <w:rPr>
          <w:rFonts w:ascii="Arial" w:eastAsia="Arial" w:hAnsi="Arial"/>
        </w:rPr>
        <w:t>ENVELOPE - B</w:t>
      </w:r>
    </w:p>
    <w:p w:rsidR="00BB56ED" w:rsidRDefault="00BB56ED" w:rsidP="00BB56ED">
      <w:pPr>
        <w:spacing w:line="212" w:lineRule="exact"/>
        <w:rPr>
          <w:rFonts w:ascii="Arial" w:eastAsia="Arial" w:hAnsi="Arial"/>
        </w:rPr>
      </w:pPr>
    </w:p>
    <w:p w:rsidR="007F16C2" w:rsidRPr="00C7646F" w:rsidRDefault="007F16C2" w:rsidP="007F16C2">
      <w:pPr>
        <w:pStyle w:val="NoSpacing"/>
      </w:pPr>
      <w:r>
        <w:rPr>
          <w:rFonts w:eastAsia="Arial"/>
        </w:rPr>
        <w:t xml:space="preserve">4.5. </w:t>
      </w:r>
      <w:r w:rsidR="00BB56ED" w:rsidRPr="0015757A">
        <w:rPr>
          <w:rFonts w:eastAsia="Arial"/>
        </w:rPr>
        <w:t xml:space="preserve">Envelope-A and Envelope-B and the overall envelope should be individually sealed, </w:t>
      </w:r>
      <w:proofErr w:type="spellStart"/>
      <w:r w:rsidR="00BB56ED" w:rsidRPr="0015757A">
        <w:rPr>
          <w:rFonts w:eastAsia="Arial"/>
        </w:rPr>
        <w:t>superscribed</w:t>
      </w:r>
      <w:proofErr w:type="spellEnd"/>
      <w:r w:rsidR="00BB56ED" w:rsidRPr="0015757A">
        <w:rPr>
          <w:rFonts w:eastAsia="Arial"/>
        </w:rPr>
        <w:t xml:space="preserve"> with the specification number, materials offered and due date of submission and addressed to</w:t>
      </w:r>
      <w:r w:rsidRPr="007F16C2">
        <w:rPr>
          <w:rFonts w:eastAsia="Arial"/>
          <w:b/>
        </w:rPr>
        <w:t>CEO</w:t>
      </w:r>
      <w:proofErr w:type="gramStart"/>
      <w:r>
        <w:rPr>
          <w:rFonts w:eastAsia="Arial"/>
        </w:rPr>
        <w:t>,</w:t>
      </w:r>
      <w:r w:rsidRPr="0068510F">
        <w:rPr>
          <w:rFonts w:eastAsiaTheme="minorEastAsia" w:cstheme="minorBidi"/>
          <w:b/>
          <w:sz w:val="24"/>
          <w:szCs w:val="24"/>
        </w:rPr>
        <w:t>JABALPUR</w:t>
      </w:r>
      <w:proofErr w:type="gramEnd"/>
      <w:r w:rsidRPr="0068510F">
        <w:rPr>
          <w:rFonts w:eastAsiaTheme="minorEastAsia" w:cstheme="minorBidi"/>
          <w:b/>
          <w:sz w:val="24"/>
          <w:szCs w:val="24"/>
        </w:rPr>
        <w:t xml:space="preserve"> SAHAKARI DUGDH SANGH MARYADIT</w:t>
      </w:r>
      <w:r>
        <w:t xml:space="preserve">DAIRY PLANT . KARONDANALA, </w:t>
      </w:r>
      <w:r w:rsidRPr="00C7646F">
        <w:t>IMALIYA, JABALPUR</w:t>
      </w:r>
      <w:proofErr w:type="gramStart"/>
      <w:r>
        <w:t>,MP</w:t>
      </w:r>
      <w:proofErr w:type="gramEnd"/>
    </w:p>
    <w:p w:rsidR="0015757A" w:rsidRPr="0015757A" w:rsidRDefault="0015757A" w:rsidP="0015757A">
      <w:pPr>
        <w:pStyle w:val="NoSpacing"/>
        <w:rPr>
          <w:rFonts w:eastAsia="Arial"/>
        </w:rPr>
      </w:pPr>
    </w:p>
    <w:p w:rsidR="00BB56ED" w:rsidRPr="007F16C2" w:rsidRDefault="007F16C2" w:rsidP="007F16C2">
      <w:pPr>
        <w:pStyle w:val="NoSpacing"/>
      </w:pPr>
      <w:r>
        <w:rPr>
          <w:rFonts w:eastAsia="Arial"/>
        </w:rPr>
        <w:t>4.6.</w:t>
      </w:r>
      <w:r w:rsidR="00BB56ED">
        <w:rPr>
          <w:rFonts w:eastAsia="Arial"/>
        </w:rPr>
        <w:t xml:space="preserve">The tender offers in complete shape in one envelope containing Envelope-A and Envelope-B, as required in Clause 4.4 (A&amp;B) shall be sent so as to reach </w:t>
      </w:r>
      <w:r w:rsidRPr="007F16C2">
        <w:rPr>
          <w:rFonts w:eastAsia="Arial"/>
          <w:b/>
        </w:rPr>
        <w:t>CEO</w:t>
      </w:r>
      <w:r>
        <w:rPr>
          <w:rFonts w:eastAsia="Arial"/>
        </w:rPr>
        <w:t>,</w:t>
      </w:r>
      <w:r w:rsidRPr="0068510F">
        <w:rPr>
          <w:rFonts w:eastAsiaTheme="minorEastAsia" w:cstheme="minorBidi"/>
          <w:b/>
          <w:sz w:val="24"/>
          <w:szCs w:val="24"/>
        </w:rPr>
        <w:t>JABALPUR SAHAKARI DUGDH SANGH MARYADIT</w:t>
      </w:r>
      <w:r>
        <w:t xml:space="preserve">DAIRY PLANT . KARONDANALA, </w:t>
      </w:r>
      <w:r w:rsidRPr="00C7646F">
        <w:t>IMALIYA, JABALPUR</w:t>
      </w:r>
      <w:proofErr w:type="gramStart"/>
      <w:r>
        <w:t>,MP</w:t>
      </w:r>
      <w:proofErr w:type="gramEnd"/>
      <w:r>
        <w:t xml:space="preserve">. </w:t>
      </w:r>
      <w:proofErr w:type="gramStart"/>
      <w:r>
        <w:t xml:space="preserve">On or before </w:t>
      </w:r>
      <w:r w:rsidR="00BB56ED">
        <w:rPr>
          <w:rFonts w:ascii="Arial" w:eastAsia="Arial" w:hAnsi="Arial"/>
        </w:rPr>
        <w:t>the due date for submission of offers.</w:t>
      </w:r>
      <w:proofErr w:type="gramEnd"/>
    </w:p>
    <w:p w:rsidR="00BB56ED" w:rsidRDefault="00BB56ED" w:rsidP="00BB56ED">
      <w:pPr>
        <w:spacing w:line="212" w:lineRule="exact"/>
        <w:rPr>
          <w:rFonts w:ascii="Arial" w:eastAsia="Arial" w:hAnsi="Arial"/>
        </w:rPr>
      </w:pPr>
    </w:p>
    <w:p w:rsidR="007F16C2" w:rsidRPr="00C7646F" w:rsidRDefault="007F16C2" w:rsidP="007F16C2">
      <w:pPr>
        <w:pStyle w:val="NoSpacing"/>
      </w:pPr>
      <w:r>
        <w:rPr>
          <w:rFonts w:ascii="Arial" w:eastAsia="Arial" w:hAnsi="Arial"/>
        </w:rPr>
        <w:lastRenderedPageBreak/>
        <w:t xml:space="preserve">4.7. </w:t>
      </w:r>
      <w:r w:rsidR="00BB56ED" w:rsidRPr="007F16C2">
        <w:rPr>
          <w:rFonts w:ascii="Arial" w:eastAsia="Arial" w:hAnsi="Arial"/>
        </w:rPr>
        <w:t xml:space="preserve">The tender documents shall be addressed and submitted to </w:t>
      </w:r>
      <w:r w:rsidRPr="007F16C2">
        <w:rPr>
          <w:rFonts w:eastAsia="Arial"/>
          <w:b/>
        </w:rPr>
        <w:t>CEO</w:t>
      </w:r>
      <w:proofErr w:type="gramStart"/>
      <w:r>
        <w:rPr>
          <w:rFonts w:eastAsia="Arial"/>
        </w:rPr>
        <w:t>,</w:t>
      </w:r>
      <w:r w:rsidRPr="0068510F">
        <w:rPr>
          <w:rFonts w:eastAsiaTheme="minorEastAsia" w:cstheme="minorBidi"/>
          <w:b/>
          <w:sz w:val="24"/>
          <w:szCs w:val="24"/>
        </w:rPr>
        <w:t>JABALPUR</w:t>
      </w:r>
      <w:proofErr w:type="gramEnd"/>
      <w:r w:rsidRPr="0068510F">
        <w:rPr>
          <w:rFonts w:eastAsiaTheme="minorEastAsia" w:cstheme="minorBidi"/>
          <w:b/>
          <w:sz w:val="24"/>
          <w:szCs w:val="24"/>
        </w:rPr>
        <w:t xml:space="preserve"> SAHAKARI DUGDH SANGH MARYADIT</w:t>
      </w:r>
      <w:r>
        <w:t xml:space="preserve">DAIRY PLANT . KARONDANALA, </w:t>
      </w:r>
      <w:r w:rsidRPr="00C7646F">
        <w:t>IMALIYA, JABALPUR</w:t>
      </w:r>
      <w:r>
        <w:t>, MP.</w:t>
      </w:r>
    </w:p>
    <w:p w:rsidR="00BB56ED" w:rsidRPr="007F16C2" w:rsidRDefault="00BB56ED" w:rsidP="007F16C2">
      <w:pPr>
        <w:tabs>
          <w:tab w:val="left" w:pos="720"/>
        </w:tabs>
        <w:spacing w:after="0" w:line="126" w:lineRule="exact"/>
        <w:ind w:left="720"/>
        <w:jc w:val="both"/>
        <w:rPr>
          <w:rFonts w:ascii="Arial" w:eastAsia="Arial" w:hAnsi="Arial"/>
        </w:rPr>
      </w:pPr>
    </w:p>
    <w:p w:rsidR="00BB56ED" w:rsidRDefault="007F16C2" w:rsidP="007F16C2">
      <w:pPr>
        <w:tabs>
          <w:tab w:val="left" w:pos="720"/>
        </w:tabs>
        <w:spacing w:after="0" w:line="278" w:lineRule="auto"/>
        <w:jc w:val="both"/>
        <w:rPr>
          <w:rFonts w:ascii="Arial" w:eastAsia="Arial" w:hAnsi="Arial"/>
        </w:rPr>
      </w:pPr>
      <w:r>
        <w:rPr>
          <w:rFonts w:ascii="Arial" w:eastAsia="Arial" w:hAnsi="Arial"/>
        </w:rPr>
        <w:t xml:space="preserve">4.8. </w:t>
      </w:r>
      <w:r w:rsidR="00BB56ED">
        <w:rPr>
          <w:rFonts w:ascii="Arial" w:eastAsia="Arial" w:hAnsi="Arial"/>
        </w:rPr>
        <w:t>At the time of opening the tenders, any offer which does not satisfy the EMD conditions will not be read out. If any of the bidders indicate price in Envelope – A, the Bid will not be read out and will be rejected.</w:t>
      </w:r>
    </w:p>
    <w:p w:rsidR="00BB56ED" w:rsidRDefault="00BB56ED" w:rsidP="00BB56ED">
      <w:pPr>
        <w:spacing w:line="126" w:lineRule="exact"/>
        <w:rPr>
          <w:rFonts w:ascii="Arial" w:eastAsia="Arial" w:hAnsi="Arial"/>
        </w:rPr>
      </w:pPr>
    </w:p>
    <w:p w:rsidR="007F16C2" w:rsidRDefault="007F16C2" w:rsidP="007F16C2">
      <w:pPr>
        <w:tabs>
          <w:tab w:val="left" w:pos="720"/>
        </w:tabs>
        <w:spacing w:after="0" w:line="301" w:lineRule="auto"/>
        <w:jc w:val="both"/>
        <w:rPr>
          <w:rFonts w:ascii="Arial" w:eastAsia="Arial" w:hAnsi="Arial"/>
        </w:rPr>
      </w:pPr>
      <w:r>
        <w:rPr>
          <w:rFonts w:ascii="Arial" w:eastAsia="Arial" w:hAnsi="Arial"/>
        </w:rPr>
        <w:t>4.9</w:t>
      </w:r>
      <w:proofErr w:type="gramStart"/>
      <w:r>
        <w:rPr>
          <w:rFonts w:ascii="Arial" w:eastAsia="Arial" w:hAnsi="Arial"/>
        </w:rPr>
        <w:t>.</w:t>
      </w:r>
      <w:r w:rsidR="00BB56ED">
        <w:rPr>
          <w:rFonts w:ascii="Arial" w:eastAsia="Arial" w:hAnsi="Arial"/>
        </w:rPr>
        <w:t>The</w:t>
      </w:r>
      <w:proofErr w:type="gramEnd"/>
      <w:r w:rsidR="00BB56ED">
        <w:rPr>
          <w:rFonts w:ascii="Arial" w:eastAsia="Arial" w:hAnsi="Arial"/>
        </w:rPr>
        <w:t xml:space="preserve"> price bid will be opened after satisfying the pre-requisite condition under two part system.</w:t>
      </w:r>
    </w:p>
    <w:p w:rsidR="007F16C2" w:rsidRPr="00A17B45" w:rsidRDefault="00BB56ED" w:rsidP="00A17B45">
      <w:pPr>
        <w:tabs>
          <w:tab w:val="left" w:pos="720"/>
        </w:tabs>
        <w:spacing w:after="0" w:line="301" w:lineRule="auto"/>
        <w:jc w:val="both"/>
        <w:rPr>
          <w:rFonts w:ascii="Arial" w:eastAsia="Arial" w:hAnsi="Arial"/>
        </w:rPr>
      </w:pPr>
      <w:r w:rsidRPr="007F16C2">
        <w:rPr>
          <w:rFonts w:ascii="Arial" w:eastAsia="Arial" w:hAnsi="Arial"/>
        </w:rPr>
        <w:t xml:space="preserve">If the tenderer finds any ambiguity in any of the terms and conditions stipulated in this </w:t>
      </w:r>
      <w:r>
        <w:rPr>
          <w:rFonts w:ascii="Arial" w:eastAsia="Arial" w:hAnsi="Arial"/>
        </w:rPr>
        <w:t>specification, he shall get it clarified from the</w:t>
      </w:r>
      <w:r w:rsidR="007F16C2" w:rsidRPr="007F16C2">
        <w:rPr>
          <w:rFonts w:eastAsia="Arial"/>
          <w:b/>
        </w:rPr>
        <w:t xml:space="preserve"> CEO</w:t>
      </w:r>
      <w:r w:rsidR="007F16C2">
        <w:rPr>
          <w:rFonts w:eastAsia="Arial"/>
        </w:rPr>
        <w:t>,</w:t>
      </w:r>
      <w:r w:rsidR="007F16C2" w:rsidRPr="0068510F">
        <w:rPr>
          <w:rFonts w:eastAsiaTheme="minorEastAsia" w:cstheme="minorBidi"/>
          <w:b/>
          <w:sz w:val="24"/>
          <w:szCs w:val="24"/>
        </w:rPr>
        <w:t xml:space="preserve">JABALPUR SAHAKARI DUGDH SANGH </w:t>
      </w:r>
    </w:p>
    <w:p w:rsidR="007F16C2" w:rsidRPr="00C7646F" w:rsidRDefault="007F16C2" w:rsidP="007F16C2">
      <w:pPr>
        <w:pStyle w:val="NoSpacing"/>
      </w:pPr>
      <w:r w:rsidRPr="0068510F">
        <w:rPr>
          <w:rFonts w:eastAsiaTheme="minorEastAsia" w:cstheme="minorBidi"/>
          <w:b/>
          <w:sz w:val="24"/>
          <w:szCs w:val="24"/>
        </w:rPr>
        <w:t>MARYADIT</w:t>
      </w:r>
      <w:r>
        <w:t xml:space="preserve">DAIRY </w:t>
      </w:r>
      <w:proofErr w:type="gramStart"/>
      <w:r>
        <w:t>PLANT .</w:t>
      </w:r>
      <w:proofErr w:type="gramEnd"/>
      <w:r>
        <w:t xml:space="preserve"> KARONDANALA, </w:t>
      </w:r>
      <w:r w:rsidRPr="00C7646F">
        <w:t>IMALIYA, JABALPUR</w:t>
      </w:r>
    </w:p>
    <w:p w:rsidR="007F16C2" w:rsidRPr="0015757A" w:rsidRDefault="007F16C2" w:rsidP="007F16C2">
      <w:pPr>
        <w:pStyle w:val="NoSpacing"/>
        <w:rPr>
          <w:rFonts w:eastAsia="Arial"/>
        </w:rPr>
      </w:pPr>
    </w:p>
    <w:p w:rsidR="00BB56ED" w:rsidRPr="00A17B45" w:rsidRDefault="007F16C2" w:rsidP="00A17B45">
      <w:pPr>
        <w:tabs>
          <w:tab w:val="left" w:pos="720"/>
        </w:tabs>
        <w:spacing w:after="0" w:line="249" w:lineRule="auto"/>
        <w:jc w:val="both"/>
        <w:rPr>
          <w:rFonts w:ascii="Arial" w:eastAsia="Arial" w:hAnsi="Arial"/>
        </w:rPr>
      </w:pPr>
      <w:r>
        <w:rPr>
          <w:rFonts w:ascii="Arial" w:eastAsia="Arial" w:hAnsi="Arial"/>
        </w:rPr>
        <w:t>4.1</w:t>
      </w:r>
      <w:r w:rsidR="00A17B45">
        <w:rPr>
          <w:rFonts w:ascii="Arial" w:eastAsia="Arial" w:hAnsi="Arial"/>
        </w:rPr>
        <w:t>0</w:t>
      </w:r>
      <w:r w:rsidR="00BB56ED">
        <w:rPr>
          <w:rFonts w:ascii="Arial" w:eastAsia="Arial" w:hAnsi="Arial"/>
        </w:rPr>
        <w:t xml:space="preserve"> The clarification to the tender documents ifany asked for by any tenderer before 48 hours of the opening of the tender will be replied to and copies of such clarification will be communicated to all the tenderers. If this is not done and subsequent to the opening of the tenders, it is found that the doubt, about the meaning or, ambiguity in the interpretation, if any of the terms and conditions stipulated in the specification are raised by the tenderer either in this tender or by a separate letter, the interpretation or clarification issued by the </w:t>
      </w:r>
      <w:r w:rsidR="00A17B45" w:rsidRPr="007F16C2">
        <w:rPr>
          <w:rFonts w:eastAsia="Arial"/>
          <w:b/>
        </w:rPr>
        <w:t>CEO</w:t>
      </w:r>
      <w:proofErr w:type="gramStart"/>
      <w:r w:rsidR="00A17B45">
        <w:rPr>
          <w:rFonts w:eastAsia="Arial"/>
        </w:rPr>
        <w:t>,</w:t>
      </w:r>
      <w:r w:rsidR="00A17B45" w:rsidRPr="0068510F">
        <w:rPr>
          <w:rFonts w:eastAsiaTheme="minorEastAsia" w:cstheme="minorBidi"/>
          <w:b/>
          <w:sz w:val="24"/>
          <w:szCs w:val="24"/>
        </w:rPr>
        <w:t>JABALPUR</w:t>
      </w:r>
      <w:proofErr w:type="gramEnd"/>
      <w:r w:rsidR="00A17B45" w:rsidRPr="0068510F">
        <w:rPr>
          <w:rFonts w:eastAsiaTheme="minorEastAsia" w:cstheme="minorBidi"/>
          <w:b/>
          <w:sz w:val="24"/>
          <w:szCs w:val="24"/>
        </w:rPr>
        <w:t xml:space="preserve"> SAHAKARI DUGDH SANGH MARYADIT</w:t>
      </w:r>
      <w:r w:rsidR="00A17B45">
        <w:t xml:space="preserve">DAIRY PLANT . KARONDANALA, </w:t>
      </w:r>
      <w:r w:rsidR="00A17B45" w:rsidRPr="00C7646F">
        <w:t>IMALIYA, JABALPUR</w:t>
      </w:r>
      <w:r w:rsidR="00BB56ED">
        <w:rPr>
          <w:rFonts w:ascii="Arial" w:eastAsia="Arial" w:hAnsi="Arial"/>
        </w:rPr>
        <w:t>on such of those terms and conditions of thetender document as may be raised by the tenderer shall be final and binding on the tenderer.</w:t>
      </w:r>
    </w:p>
    <w:p w:rsidR="00BB56ED" w:rsidRDefault="00BB56ED" w:rsidP="00BB56ED">
      <w:pPr>
        <w:spacing w:line="92" w:lineRule="exact"/>
        <w:rPr>
          <w:rFonts w:ascii="Arial" w:eastAsia="Arial" w:hAnsi="Arial"/>
        </w:rPr>
      </w:pPr>
    </w:p>
    <w:p w:rsidR="00BB56ED" w:rsidRDefault="00A17B45" w:rsidP="00A17B45">
      <w:pPr>
        <w:tabs>
          <w:tab w:val="left" w:pos="720"/>
        </w:tabs>
        <w:spacing w:after="0" w:line="299" w:lineRule="auto"/>
        <w:jc w:val="both"/>
        <w:rPr>
          <w:rFonts w:ascii="Arial" w:eastAsia="Arial" w:hAnsi="Arial"/>
        </w:rPr>
      </w:pPr>
      <w:r>
        <w:rPr>
          <w:rFonts w:ascii="Arial" w:eastAsia="Arial" w:hAnsi="Arial"/>
        </w:rPr>
        <w:t xml:space="preserve">4.11 </w:t>
      </w:r>
      <w:r w:rsidR="00BB56ED">
        <w:rPr>
          <w:rFonts w:ascii="Arial" w:eastAsia="Arial" w:hAnsi="Arial"/>
        </w:rPr>
        <w:t>All tender offers shall be prepared by typing or printing in the formats enclosed with the specifications.</w:t>
      </w:r>
    </w:p>
    <w:p w:rsidR="00BB56ED" w:rsidRDefault="00BB56ED" w:rsidP="00BB56ED">
      <w:pPr>
        <w:spacing w:line="56" w:lineRule="exact"/>
        <w:rPr>
          <w:rFonts w:ascii="Arial" w:eastAsia="Arial" w:hAnsi="Arial"/>
        </w:rPr>
      </w:pPr>
    </w:p>
    <w:p w:rsidR="00BB56ED" w:rsidRDefault="00A17B45" w:rsidP="00A17B45">
      <w:pPr>
        <w:tabs>
          <w:tab w:val="left" w:pos="720"/>
        </w:tabs>
        <w:spacing w:after="0" w:line="270" w:lineRule="auto"/>
        <w:jc w:val="both"/>
        <w:rPr>
          <w:rFonts w:ascii="Arial" w:eastAsia="Arial" w:hAnsi="Arial"/>
        </w:rPr>
      </w:pPr>
      <w:r>
        <w:rPr>
          <w:rFonts w:ascii="Arial" w:eastAsia="Arial" w:hAnsi="Arial"/>
        </w:rPr>
        <w:t xml:space="preserve">4.12   </w:t>
      </w:r>
      <w:r w:rsidR="00BB56ED">
        <w:rPr>
          <w:rFonts w:ascii="Arial" w:eastAsia="Arial" w:hAnsi="Arial"/>
        </w:rPr>
        <w:t>All information in the tender offer shall be in ENGLISH only. It shall not contain interlineations, erasures or over writings except as necessary to correct errors made by the tenderer. Such erasures or other changes in the tender document shall be attested by the person signing the tender offer.</w:t>
      </w:r>
    </w:p>
    <w:p w:rsidR="00BB56ED" w:rsidRDefault="00BB56ED" w:rsidP="00BB56ED">
      <w:pPr>
        <w:spacing w:line="88" w:lineRule="exact"/>
        <w:rPr>
          <w:rFonts w:ascii="Times New Roman" w:hAnsi="Times New Roman"/>
        </w:rPr>
      </w:pPr>
    </w:p>
    <w:p w:rsidR="00BB56ED" w:rsidRDefault="00BB56ED" w:rsidP="003451A6">
      <w:pPr>
        <w:numPr>
          <w:ilvl w:val="0"/>
          <w:numId w:val="15"/>
        </w:numPr>
        <w:tabs>
          <w:tab w:val="left" w:pos="720"/>
        </w:tabs>
        <w:spacing w:after="0" w:line="299" w:lineRule="auto"/>
        <w:ind w:left="720" w:hanging="720"/>
        <w:jc w:val="both"/>
        <w:rPr>
          <w:rFonts w:ascii="Arial" w:eastAsia="Arial" w:hAnsi="Arial"/>
        </w:rPr>
      </w:pPr>
      <w:r>
        <w:rPr>
          <w:rFonts w:ascii="Arial" w:eastAsia="Arial" w:hAnsi="Arial"/>
        </w:rPr>
        <w:t>The tender offer shall contain full information asked for in the accompanying schedules and elsewhere in the specification.</w:t>
      </w:r>
    </w:p>
    <w:p w:rsidR="00BB56ED" w:rsidRDefault="00BB56ED" w:rsidP="00BB56ED">
      <w:pPr>
        <w:spacing w:line="56" w:lineRule="exact"/>
        <w:rPr>
          <w:rFonts w:ascii="Times New Roman" w:hAnsi="Times New Roman"/>
        </w:rPr>
      </w:pPr>
    </w:p>
    <w:p w:rsidR="00A17B45" w:rsidRDefault="00BB56ED" w:rsidP="003451A6">
      <w:pPr>
        <w:numPr>
          <w:ilvl w:val="0"/>
          <w:numId w:val="16"/>
        </w:numPr>
        <w:tabs>
          <w:tab w:val="left" w:pos="720"/>
        </w:tabs>
        <w:spacing w:after="0" w:line="289" w:lineRule="auto"/>
        <w:ind w:left="720" w:hanging="720"/>
        <w:jc w:val="both"/>
        <w:rPr>
          <w:rFonts w:ascii="Arial" w:eastAsia="Arial" w:hAnsi="Arial"/>
        </w:rPr>
      </w:pPr>
      <w:r>
        <w:rPr>
          <w:rFonts w:ascii="Arial" w:eastAsia="Arial" w:hAnsi="Arial"/>
        </w:rPr>
        <w:t>The tenderer has the option of sending the offer by Registered Post or submitting the same in person so as to reach by the date and time indicated.</w:t>
      </w:r>
    </w:p>
    <w:p w:rsidR="00BB56ED" w:rsidRPr="00A17B45" w:rsidRDefault="00BB56ED" w:rsidP="003451A6">
      <w:pPr>
        <w:numPr>
          <w:ilvl w:val="0"/>
          <w:numId w:val="16"/>
        </w:numPr>
        <w:tabs>
          <w:tab w:val="left" w:pos="720"/>
        </w:tabs>
        <w:spacing w:after="0" w:line="289" w:lineRule="auto"/>
        <w:ind w:left="720" w:hanging="720"/>
        <w:jc w:val="both"/>
        <w:rPr>
          <w:rFonts w:ascii="Arial" w:eastAsia="Arial" w:hAnsi="Arial"/>
        </w:rPr>
      </w:pPr>
      <w:r w:rsidRPr="00A17B45">
        <w:rPr>
          <w:rFonts w:ascii="Arial" w:eastAsia="Arial" w:hAnsi="Arial"/>
        </w:rPr>
        <w:t>In case of postal delivery, tenderers are advised to send them well in advance so that they are delivered at the Office of The,</w:t>
      </w:r>
      <w:r w:rsidR="00A17B45" w:rsidRPr="00A17B45">
        <w:rPr>
          <w:rFonts w:eastAsia="Arial"/>
          <w:b/>
        </w:rPr>
        <w:t xml:space="preserve"> CEO</w:t>
      </w:r>
      <w:r w:rsidR="00A17B45" w:rsidRPr="00A17B45">
        <w:rPr>
          <w:rFonts w:eastAsia="Arial"/>
        </w:rPr>
        <w:t xml:space="preserve">, </w:t>
      </w:r>
      <w:r w:rsidR="00A17B45" w:rsidRPr="00A17B45">
        <w:rPr>
          <w:rFonts w:eastAsiaTheme="minorEastAsia" w:cstheme="minorBidi"/>
          <w:b/>
          <w:sz w:val="24"/>
          <w:szCs w:val="24"/>
        </w:rPr>
        <w:t xml:space="preserve">JABALPUR SAHAKARI DUGDH SANGH MARYADIT </w:t>
      </w:r>
      <w:r w:rsidR="00A17B45">
        <w:t xml:space="preserve">DAIRY </w:t>
      </w:r>
      <w:proofErr w:type="gramStart"/>
      <w:r w:rsidR="00A17B45">
        <w:t>PLANT .</w:t>
      </w:r>
      <w:proofErr w:type="gramEnd"/>
      <w:r w:rsidR="00A17B45">
        <w:t xml:space="preserve"> KARONDANALA, </w:t>
      </w:r>
      <w:r w:rsidR="00A17B45" w:rsidRPr="00C7646F">
        <w:t>IMALIYA, JABALPUR</w:t>
      </w:r>
      <w:r w:rsidRPr="00A17B45">
        <w:rPr>
          <w:rFonts w:ascii="Arial" w:eastAsia="Arial" w:hAnsi="Arial"/>
        </w:rPr>
        <w:t xml:space="preserve"> before the prescribed date and time.</w:t>
      </w:r>
      <w:r w:rsidR="00A17B45">
        <w:rPr>
          <w:rFonts w:ascii="Arial" w:eastAsia="Arial" w:hAnsi="Arial"/>
        </w:rPr>
        <w:t>JDS</w:t>
      </w:r>
      <w:r w:rsidRPr="00A17B45">
        <w:rPr>
          <w:rFonts w:ascii="Arial" w:eastAsia="Arial" w:hAnsi="Arial"/>
        </w:rPr>
        <w:t xml:space="preserve"> will not be responsible for any postal or other transit loss or delay in receipt of the tender offer.</w:t>
      </w:r>
    </w:p>
    <w:p w:rsidR="00BB56ED" w:rsidRDefault="00BB56ED" w:rsidP="00BB56ED">
      <w:pPr>
        <w:spacing w:line="80" w:lineRule="exact"/>
        <w:rPr>
          <w:rFonts w:ascii="Arial" w:eastAsia="Arial" w:hAnsi="Arial"/>
        </w:rPr>
      </w:pPr>
    </w:p>
    <w:p w:rsidR="00BB56ED" w:rsidRDefault="00BB56ED" w:rsidP="003451A6">
      <w:pPr>
        <w:numPr>
          <w:ilvl w:val="0"/>
          <w:numId w:val="16"/>
        </w:numPr>
        <w:tabs>
          <w:tab w:val="left" w:pos="720"/>
        </w:tabs>
        <w:spacing w:after="0" w:line="270" w:lineRule="auto"/>
        <w:ind w:left="720" w:hanging="720"/>
        <w:jc w:val="both"/>
        <w:rPr>
          <w:rFonts w:ascii="Arial" w:eastAsia="Arial" w:hAnsi="Arial"/>
        </w:rPr>
      </w:pPr>
      <w:r>
        <w:rPr>
          <w:rFonts w:ascii="Arial" w:eastAsia="Arial" w:hAnsi="Arial"/>
        </w:rPr>
        <w:t>Telex/Fax/E-mail or telegraphic offers will not be entertained and will be rejected.</w:t>
      </w:r>
    </w:p>
    <w:p w:rsidR="00BB56ED" w:rsidRDefault="00BB56ED" w:rsidP="003451A6">
      <w:pPr>
        <w:numPr>
          <w:ilvl w:val="0"/>
          <w:numId w:val="17"/>
        </w:numPr>
        <w:tabs>
          <w:tab w:val="left" w:pos="720"/>
        </w:tabs>
        <w:spacing w:after="0" w:line="278" w:lineRule="auto"/>
        <w:ind w:left="720" w:hanging="720"/>
        <w:rPr>
          <w:rFonts w:ascii="Arial" w:eastAsia="Arial" w:hAnsi="Arial"/>
        </w:rPr>
      </w:pPr>
      <w:r>
        <w:rPr>
          <w:rFonts w:ascii="Arial" w:eastAsia="Arial" w:hAnsi="Arial"/>
        </w:rPr>
        <w:t>Any offer received by the purchaser after the due date and time specified for submission of tender will be declared late, rejected and returned unopened to the tenderer.</w:t>
      </w:r>
    </w:p>
    <w:p w:rsidR="00BB56ED" w:rsidRDefault="00BB56ED" w:rsidP="00BB56ED">
      <w:pPr>
        <w:spacing w:line="76" w:lineRule="exact"/>
        <w:rPr>
          <w:rFonts w:ascii="Arial" w:eastAsia="Arial" w:hAnsi="Arial"/>
        </w:rPr>
      </w:pPr>
    </w:p>
    <w:p w:rsidR="00BB56ED" w:rsidRDefault="00BB56ED" w:rsidP="003451A6">
      <w:pPr>
        <w:numPr>
          <w:ilvl w:val="0"/>
          <w:numId w:val="17"/>
        </w:numPr>
        <w:tabs>
          <w:tab w:val="left" w:pos="720"/>
        </w:tabs>
        <w:spacing w:after="0" w:line="301" w:lineRule="auto"/>
        <w:ind w:left="720" w:hanging="720"/>
        <w:jc w:val="both"/>
        <w:rPr>
          <w:rFonts w:ascii="Arial" w:eastAsia="Arial" w:hAnsi="Arial"/>
        </w:rPr>
      </w:pPr>
      <w:r>
        <w:rPr>
          <w:rFonts w:ascii="Arial" w:eastAsia="Arial" w:hAnsi="Arial"/>
        </w:rPr>
        <w:t>No tender offer shall be allowed to be modified subsequent to the deadline for submission of tender offers.</w:t>
      </w:r>
    </w:p>
    <w:p w:rsidR="00BB56ED" w:rsidRDefault="00BB56ED" w:rsidP="00BB56ED">
      <w:pPr>
        <w:spacing w:line="54" w:lineRule="exact"/>
        <w:rPr>
          <w:rFonts w:ascii="Arial" w:eastAsia="Arial" w:hAnsi="Arial"/>
        </w:rPr>
      </w:pPr>
    </w:p>
    <w:p w:rsidR="00BB56ED" w:rsidRDefault="00BB56ED" w:rsidP="003451A6">
      <w:pPr>
        <w:numPr>
          <w:ilvl w:val="0"/>
          <w:numId w:val="17"/>
        </w:numPr>
        <w:tabs>
          <w:tab w:val="left" w:pos="720"/>
        </w:tabs>
        <w:spacing w:after="0" w:line="289" w:lineRule="auto"/>
        <w:ind w:left="720" w:hanging="720"/>
        <w:jc w:val="both"/>
        <w:rPr>
          <w:rFonts w:ascii="Arial" w:eastAsia="Arial" w:hAnsi="Arial"/>
        </w:rPr>
      </w:pPr>
      <w:r>
        <w:rPr>
          <w:rFonts w:ascii="Arial" w:eastAsia="Arial" w:hAnsi="Arial"/>
        </w:rPr>
        <w:lastRenderedPageBreak/>
        <w:t>Tenderer shall bear all costs associated with the preparation and delivery of his offers and the PURCHASER will in no way be responsible or liable for these costs.</w:t>
      </w:r>
    </w:p>
    <w:p w:rsidR="00BB56ED" w:rsidRDefault="00BB56ED" w:rsidP="00BB56ED">
      <w:pPr>
        <w:spacing w:line="345" w:lineRule="exact"/>
        <w:rPr>
          <w:rFonts w:ascii="Arial" w:eastAsia="Arial" w:hAnsi="Arial"/>
        </w:rPr>
      </w:pPr>
    </w:p>
    <w:p w:rsidR="00BB56ED" w:rsidRDefault="00BB56ED" w:rsidP="003451A6">
      <w:pPr>
        <w:numPr>
          <w:ilvl w:val="0"/>
          <w:numId w:val="17"/>
        </w:numPr>
        <w:tabs>
          <w:tab w:val="left" w:pos="720"/>
        </w:tabs>
        <w:spacing w:after="0" w:line="278" w:lineRule="auto"/>
        <w:ind w:left="720" w:hanging="720"/>
        <w:jc w:val="both"/>
        <w:rPr>
          <w:rFonts w:ascii="Arial" w:eastAsia="Arial" w:hAnsi="Arial"/>
        </w:rPr>
      </w:pPr>
      <w:r>
        <w:rPr>
          <w:rFonts w:ascii="Arial" w:eastAsia="Arial" w:hAnsi="Arial"/>
        </w:rPr>
        <w:t>No offer shall be withdrawn by the tenderer in the interval between the deadline for submission and the expiry of the period of validity specified/extended validity of the tender offer.</w:t>
      </w:r>
    </w:p>
    <w:p w:rsidR="00BB56ED" w:rsidRDefault="00BB56ED" w:rsidP="00BB56ED">
      <w:pPr>
        <w:spacing w:line="62" w:lineRule="exact"/>
        <w:rPr>
          <w:rFonts w:ascii="Arial" w:eastAsia="Arial" w:hAnsi="Arial"/>
        </w:rPr>
      </w:pPr>
    </w:p>
    <w:p w:rsidR="00BB56ED" w:rsidRDefault="00BB56ED" w:rsidP="003451A6">
      <w:pPr>
        <w:numPr>
          <w:ilvl w:val="0"/>
          <w:numId w:val="17"/>
        </w:numPr>
        <w:tabs>
          <w:tab w:val="left" w:pos="720"/>
        </w:tabs>
        <w:spacing w:after="0" w:line="314" w:lineRule="auto"/>
        <w:ind w:left="720" w:hanging="720"/>
        <w:jc w:val="both"/>
        <w:rPr>
          <w:rFonts w:ascii="Arial" w:eastAsia="Arial" w:hAnsi="Arial"/>
        </w:rPr>
      </w:pPr>
      <w:r>
        <w:rPr>
          <w:rFonts w:ascii="Arial" w:eastAsia="Arial" w:hAnsi="Arial"/>
          <w:b/>
        </w:rPr>
        <w:t>ONLY MANUFACTURERS OR THEIR AUTHORISED DEALERS WITH AUTHORISATION MUST QUOTE.</w:t>
      </w:r>
    </w:p>
    <w:p w:rsidR="00BB56ED" w:rsidRDefault="00BB56ED" w:rsidP="00BB56ED">
      <w:pPr>
        <w:spacing w:line="40" w:lineRule="exact"/>
        <w:rPr>
          <w:rFonts w:ascii="Arial" w:eastAsia="Arial" w:hAnsi="Arial"/>
        </w:rPr>
      </w:pPr>
    </w:p>
    <w:p w:rsidR="00BB56ED" w:rsidRDefault="00BB56ED" w:rsidP="003451A6">
      <w:pPr>
        <w:numPr>
          <w:ilvl w:val="0"/>
          <w:numId w:val="17"/>
        </w:numPr>
        <w:tabs>
          <w:tab w:val="left" w:pos="720"/>
        </w:tabs>
        <w:spacing w:after="0" w:line="274" w:lineRule="auto"/>
        <w:ind w:left="720" w:hanging="720"/>
        <w:jc w:val="both"/>
        <w:rPr>
          <w:rFonts w:ascii="Arial" w:eastAsia="Arial" w:hAnsi="Arial"/>
        </w:rPr>
      </w:pPr>
      <w:r>
        <w:rPr>
          <w:rFonts w:ascii="Arial" w:eastAsia="Arial" w:hAnsi="Arial"/>
        </w:rPr>
        <w:t xml:space="preserve">The tenderers are requested to furnish the exact location of their factories with detailed postal address, Pin Code, Telephone and Fax Nos., e-mail, etc. in their tender so as to arrange inspection by </w:t>
      </w:r>
      <w:r w:rsidR="00A17B45">
        <w:rPr>
          <w:rFonts w:ascii="Arial" w:eastAsia="Arial" w:hAnsi="Arial"/>
        </w:rPr>
        <w:t xml:space="preserve">JDS </w:t>
      </w:r>
      <w:r>
        <w:rPr>
          <w:rFonts w:ascii="Arial" w:eastAsia="Arial" w:hAnsi="Arial"/>
        </w:rPr>
        <w:t>if considered necessary.</w:t>
      </w:r>
    </w:p>
    <w:p w:rsidR="00BB56ED" w:rsidRDefault="00BB56ED" w:rsidP="00BB56ED">
      <w:pPr>
        <w:spacing w:line="344" w:lineRule="exact"/>
        <w:rPr>
          <w:rFonts w:ascii="Times New Roman" w:hAnsi="Times New Roman"/>
        </w:rPr>
      </w:pPr>
    </w:p>
    <w:p w:rsidR="00BB56ED" w:rsidRDefault="00BB56ED" w:rsidP="003451A6">
      <w:pPr>
        <w:numPr>
          <w:ilvl w:val="0"/>
          <w:numId w:val="18"/>
        </w:numPr>
        <w:tabs>
          <w:tab w:val="left" w:pos="720"/>
        </w:tabs>
        <w:spacing w:after="0" w:line="0" w:lineRule="atLeast"/>
        <w:ind w:left="720" w:hanging="720"/>
        <w:jc w:val="both"/>
        <w:rPr>
          <w:rFonts w:ascii="Arial" w:eastAsia="Arial" w:hAnsi="Arial"/>
          <w:b/>
        </w:rPr>
      </w:pPr>
      <w:r>
        <w:rPr>
          <w:rFonts w:ascii="Arial" w:eastAsia="Arial" w:hAnsi="Arial"/>
          <w:b/>
        </w:rPr>
        <w:t>TENDER OPENING:</w:t>
      </w:r>
    </w:p>
    <w:p w:rsidR="00BB56ED" w:rsidRDefault="00BB56ED" w:rsidP="00BB56ED">
      <w:pPr>
        <w:spacing w:line="178" w:lineRule="exact"/>
        <w:rPr>
          <w:rFonts w:ascii="Arial" w:eastAsia="Arial" w:hAnsi="Arial"/>
          <w:b/>
        </w:rPr>
      </w:pPr>
    </w:p>
    <w:p w:rsidR="00A17B45" w:rsidRDefault="00BB56ED" w:rsidP="00A17B45">
      <w:pPr>
        <w:pStyle w:val="NoSpacing"/>
        <w:rPr>
          <w:rFonts w:ascii="Arial" w:eastAsia="Arial" w:hAnsi="Arial"/>
        </w:rPr>
      </w:pPr>
      <w:r>
        <w:rPr>
          <w:rFonts w:ascii="Arial" w:eastAsia="Arial" w:hAnsi="Arial"/>
        </w:rPr>
        <w:t xml:space="preserve">The tender will be </w:t>
      </w:r>
      <w:proofErr w:type="gramStart"/>
      <w:r>
        <w:rPr>
          <w:rFonts w:ascii="Arial" w:eastAsia="Arial" w:hAnsi="Arial"/>
        </w:rPr>
        <w:t>open</w:t>
      </w:r>
      <w:r w:rsidR="00A17B45">
        <w:rPr>
          <w:rFonts w:ascii="Arial" w:eastAsia="Arial" w:hAnsi="Arial"/>
        </w:rPr>
        <w:t xml:space="preserve">ed  </w:t>
      </w:r>
      <w:r>
        <w:rPr>
          <w:rFonts w:ascii="Arial" w:eastAsia="Arial" w:hAnsi="Arial"/>
        </w:rPr>
        <w:t>on</w:t>
      </w:r>
      <w:proofErr w:type="gramEnd"/>
      <w:r>
        <w:rPr>
          <w:rFonts w:ascii="Arial" w:eastAsia="Arial" w:hAnsi="Arial"/>
        </w:rPr>
        <w:t xml:space="preserve"> the date notified at the office of </w:t>
      </w:r>
      <w:r w:rsidR="00A17B45">
        <w:rPr>
          <w:rFonts w:ascii="Arial" w:eastAsia="Arial" w:hAnsi="Arial"/>
        </w:rPr>
        <w:t xml:space="preserve">The </w:t>
      </w:r>
      <w:r w:rsidR="00A17B45" w:rsidRPr="007F16C2">
        <w:rPr>
          <w:rFonts w:eastAsia="Arial"/>
          <w:b/>
        </w:rPr>
        <w:t>CEO</w:t>
      </w:r>
      <w:r w:rsidR="00A17B45">
        <w:rPr>
          <w:rFonts w:eastAsia="Arial"/>
        </w:rPr>
        <w:t>,</w:t>
      </w:r>
      <w:r w:rsidR="00A17B45" w:rsidRPr="0068510F">
        <w:rPr>
          <w:rFonts w:eastAsiaTheme="minorEastAsia" w:cstheme="minorBidi"/>
          <w:b/>
          <w:sz w:val="24"/>
          <w:szCs w:val="24"/>
        </w:rPr>
        <w:t>JABALPUR SAHAKARI DUGDH SANGH MARYADIT</w:t>
      </w:r>
      <w:r w:rsidR="00A17B45">
        <w:t xml:space="preserve">DAIRY PLANT . KARONDANALA, </w:t>
      </w:r>
      <w:r w:rsidR="00A17B45" w:rsidRPr="00C7646F">
        <w:t>IMALIYA, JABALPUR</w:t>
      </w:r>
      <w:r>
        <w:rPr>
          <w:rFonts w:ascii="Arial" w:eastAsia="Arial" w:hAnsi="Arial"/>
        </w:rPr>
        <w:t>in the presence of tenderer’s authorised representatives who may wish to be present on the date of opening.</w:t>
      </w:r>
    </w:p>
    <w:p w:rsidR="00A17B45" w:rsidRDefault="00A17B45" w:rsidP="00A17B45">
      <w:pPr>
        <w:pStyle w:val="NoSpacing"/>
        <w:rPr>
          <w:rFonts w:ascii="Arial" w:eastAsia="Arial" w:hAnsi="Arial"/>
        </w:rPr>
      </w:pPr>
    </w:p>
    <w:p w:rsidR="00BB56ED" w:rsidRPr="00A17B45" w:rsidRDefault="00A17B45" w:rsidP="00A17B45">
      <w:pPr>
        <w:pStyle w:val="NoSpacing"/>
      </w:pPr>
      <w:r>
        <w:rPr>
          <w:rFonts w:ascii="Arial" w:eastAsia="Arial" w:hAnsi="Arial"/>
        </w:rPr>
        <w:t xml:space="preserve">5.1. </w:t>
      </w:r>
      <w:r w:rsidR="00BB56ED">
        <w:rPr>
          <w:rFonts w:ascii="Arial" w:eastAsia="Arial" w:hAnsi="Arial"/>
        </w:rPr>
        <w:t>If the last date set for submission of tender offers and opening date happens to be a holiday, the tenders will be received and opened on the succeeding working day, without any changes in the timings indicated.</w:t>
      </w:r>
    </w:p>
    <w:p w:rsidR="00BB56ED" w:rsidRDefault="00BB56ED" w:rsidP="00BB56ED">
      <w:pPr>
        <w:spacing w:line="78" w:lineRule="exact"/>
        <w:rPr>
          <w:rFonts w:ascii="Arial" w:eastAsia="Arial" w:hAnsi="Arial"/>
        </w:rPr>
      </w:pPr>
    </w:p>
    <w:p w:rsidR="00BB56ED" w:rsidRDefault="00BB56ED" w:rsidP="003451A6">
      <w:pPr>
        <w:numPr>
          <w:ilvl w:val="0"/>
          <w:numId w:val="19"/>
        </w:numPr>
        <w:tabs>
          <w:tab w:val="left" w:pos="720"/>
        </w:tabs>
        <w:spacing w:after="0" w:line="299" w:lineRule="auto"/>
        <w:ind w:left="720" w:hanging="720"/>
        <w:jc w:val="both"/>
        <w:rPr>
          <w:rFonts w:ascii="Arial" w:eastAsia="Arial" w:hAnsi="Arial"/>
        </w:rPr>
      </w:pPr>
      <w:r>
        <w:rPr>
          <w:rFonts w:ascii="Arial" w:eastAsia="Arial" w:hAnsi="Arial"/>
        </w:rPr>
        <w:t>The duly authorised representatives of the tenderers who are present shall sign the tender opening register.</w:t>
      </w:r>
    </w:p>
    <w:p w:rsidR="00BB56ED" w:rsidRDefault="00BB56ED" w:rsidP="00BB56ED">
      <w:pPr>
        <w:spacing w:line="56" w:lineRule="exact"/>
        <w:rPr>
          <w:rFonts w:ascii="Arial" w:eastAsia="Arial" w:hAnsi="Arial"/>
        </w:rPr>
      </w:pPr>
    </w:p>
    <w:p w:rsidR="00BB56ED" w:rsidRDefault="00BB56ED" w:rsidP="003451A6">
      <w:pPr>
        <w:numPr>
          <w:ilvl w:val="0"/>
          <w:numId w:val="19"/>
        </w:numPr>
        <w:tabs>
          <w:tab w:val="left" w:pos="720"/>
        </w:tabs>
        <w:spacing w:after="0" w:line="278" w:lineRule="auto"/>
        <w:ind w:left="720" w:hanging="720"/>
        <w:jc w:val="both"/>
        <w:rPr>
          <w:rFonts w:ascii="Arial" w:eastAsia="Arial" w:hAnsi="Arial"/>
        </w:rPr>
      </w:pPr>
      <w:r>
        <w:rPr>
          <w:rFonts w:ascii="Arial" w:eastAsia="Arial" w:hAnsi="Arial"/>
        </w:rPr>
        <w:t>The tenderer’s name, prices, all discounts offered and such other details will be announced and recorded at the time of tender opening.</w:t>
      </w:r>
    </w:p>
    <w:p w:rsidR="00BB56ED" w:rsidRDefault="00BB56ED" w:rsidP="00BB56ED">
      <w:pPr>
        <w:spacing w:line="62" w:lineRule="exact"/>
        <w:rPr>
          <w:rFonts w:ascii="Times New Roman" w:hAnsi="Times New Roman"/>
        </w:rPr>
      </w:pPr>
    </w:p>
    <w:p w:rsidR="00BB56ED" w:rsidRDefault="00BB56ED" w:rsidP="003451A6">
      <w:pPr>
        <w:numPr>
          <w:ilvl w:val="0"/>
          <w:numId w:val="20"/>
        </w:numPr>
        <w:tabs>
          <w:tab w:val="left" w:pos="720"/>
        </w:tabs>
        <w:spacing w:after="0" w:line="0" w:lineRule="atLeast"/>
        <w:ind w:left="720" w:hanging="720"/>
        <w:jc w:val="both"/>
        <w:rPr>
          <w:rFonts w:ascii="Arial" w:eastAsia="Arial" w:hAnsi="Arial"/>
          <w:b/>
        </w:rPr>
      </w:pPr>
      <w:r>
        <w:rPr>
          <w:rFonts w:ascii="Arial" w:eastAsia="Arial" w:hAnsi="Arial"/>
          <w:b/>
        </w:rPr>
        <w:t>INFORMATION REQUIRED AND CLARIFICATIONS:</w:t>
      </w:r>
    </w:p>
    <w:p w:rsidR="00BB56ED" w:rsidRDefault="00BB56ED" w:rsidP="00BB56ED">
      <w:pPr>
        <w:spacing w:line="178" w:lineRule="exact"/>
        <w:rPr>
          <w:rFonts w:ascii="Arial" w:eastAsia="Arial" w:hAnsi="Arial"/>
          <w:b/>
        </w:rPr>
      </w:pPr>
    </w:p>
    <w:p w:rsidR="00BB56ED" w:rsidRDefault="00BB56ED" w:rsidP="003451A6">
      <w:pPr>
        <w:numPr>
          <w:ilvl w:val="0"/>
          <w:numId w:val="20"/>
        </w:numPr>
        <w:tabs>
          <w:tab w:val="left" w:pos="720"/>
        </w:tabs>
        <w:spacing w:after="0" w:line="270" w:lineRule="auto"/>
        <w:ind w:left="720" w:hanging="720"/>
        <w:jc w:val="both"/>
        <w:rPr>
          <w:rFonts w:ascii="Arial" w:eastAsia="Arial" w:hAnsi="Arial"/>
        </w:rPr>
      </w:pPr>
      <w:r>
        <w:rPr>
          <w:rFonts w:ascii="Arial" w:eastAsia="Arial" w:hAnsi="Arial"/>
        </w:rPr>
        <w:t xml:space="preserve">To assist in the examination, evaluation and comparison of tender offers, </w:t>
      </w:r>
      <w:r w:rsidR="00A17B45">
        <w:rPr>
          <w:rFonts w:ascii="Arial" w:eastAsia="Arial" w:hAnsi="Arial"/>
        </w:rPr>
        <w:t xml:space="preserve">JDS </w:t>
      </w:r>
      <w:r>
        <w:rPr>
          <w:rFonts w:ascii="Arial" w:eastAsia="Arial" w:hAnsi="Arial"/>
        </w:rPr>
        <w:t>may, at its discretion, ask the tenderer for a clarification of his offers. All responses to requests for clarification shall be in writing and to the point only. No change in the price or substance of the offer shall be permitted.</w:t>
      </w:r>
    </w:p>
    <w:p w:rsidR="00BB56ED" w:rsidRDefault="00BB56ED" w:rsidP="00BB56ED">
      <w:pPr>
        <w:spacing w:line="40" w:lineRule="exact"/>
        <w:rPr>
          <w:rFonts w:ascii="Arial" w:eastAsia="Arial" w:hAnsi="Arial"/>
        </w:rPr>
      </w:pPr>
    </w:p>
    <w:p w:rsidR="00BB56ED" w:rsidRDefault="00A17B45" w:rsidP="003451A6">
      <w:pPr>
        <w:numPr>
          <w:ilvl w:val="0"/>
          <w:numId w:val="20"/>
        </w:numPr>
        <w:tabs>
          <w:tab w:val="left" w:pos="720"/>
        </w:tabs>
        <w:spacing w:after="0" w:line="270" w:lineRule="auto"/>
        <w:ind w:left="720" w:hanging="720"/>
        <w:jc w:val="both"/>
        <w:rPr>
          <w:rFonts w:ascii="Arial" w:eastAsia="Arial" w:hAnsi="Arial"/>
        </w:rPr>
      </w:pPr>
      <w:r>
        <w:rPr>
          <w:rFonts w:ascii="Arial" w:eastAsia="Arial" w:hAnsi="Arial"/>
        </w:rPr>
        <w:t xml:space="preserve">JDS </w:t>
      </w:r>
      <w:r w:rsidR="00BB56ED">
        <w:rPr>
          <w:rFonts w:ascii="Arial" w:eastAsia="Arial" w:hAnsi="Arial"/>
        </w:rPr>
        <w:t>will examine the tender offers to determine whether they are complete, whether any computational errors have been made, whether required sureties have been furnished, whether the documents have been properly signed and whether the offers are generally in order.</w:t>
      </w:r>
    </w:p>
    <w:p w:rsidR="00BB56ED" w:rsidRDefault="00BB56ED" w:rsidP="00BB56ED">
      <w:pPr>
        <w:spacing w:line="200" w:lineRule="exact"/>
        <w:rPr>
          <w:rFonts w:ascii="Times New Roman" w:hAnsi="Times New Roman"/>
        </w:rPr>
      </w:pPr>
    </w:p>
    <w:p w:rsidR="00BB56ED" w:rsidRDefault="00BB56ED" w:rsidP="003451A6">
      <w:pPr>
        <w:numPr>
          <w:ilvl w:val="0"/>
          <w:numId w:val="21"/>
        </w:numPr>
        <w:tabs>
          <w:tab w:val="left" w:pos="720"/>
        </w:tabs>
        <w:spacing w:after="0" w:line="301" w:lineRule="auto"/>
        <w:ind w:left="720" w:hanging="720"/>
        <w:jc w:val="both"/>
        <w:rPr>
          <w:rFonts w:ascii="Arial" w:eastAsia="Arial" w:hAnsi="Arial"/>
        </w:rPr>
      </w:pPr>
      <w:r>
        <w:rPr>
          <w:rFonts w:ascii="Arial" w:eastAsia="Arial" w:hAnsi="Arial"/>
        </w:rPr>
        <w:t xml:space="preserve">Prior to the detailed evaluation, </w:t>
      </w:r>
      <w:r w:rsidR="00C03CF7">
        <w:rPr>
          <w:rFonts w:ascii="Arial" w:eastAsia="Arial" w:hAnsi="Arial"/>
        </w:rPr>
        <w:t xml:space="preserve">JDS </w:t>
      </w:r>
      <w:r>
        <w:rPr>
          <w:rFonts w:ascii="Arial" w:eastAsia="Arial" w:hAnsi="Arial"/>
        </w:rPr>
        <w:t>will determine the substantial responsiveness of each offer to the Bidding Documents.</w:t>
      </w:r>
    </w:p>
    <w:p w:rsidR="00BB56ED" w:rsidRDefault="00BB56ED" w:rsidP="00BB56ED">
      <w:pPr>
        <w:spacing w:line="52" w:lineRule="exact"/>
        <w:rPr>
          <w:rFonts w:ascii="Times New Roman" w:hAnsi="Times New Roman"/>
        </w:rPr>
      </w:pPr>
    </w:p>
    <w:p w:rsidR="00BB56ED" w:rsidRDefault="00BB56ED" w:rsidP="003451A6">
      <w:pPr>
        <w:numPr>
          <w:ilvl w:val="0"/>
          <w:numId w:val="22"/>
        </w:numPr>
        <w:tabs>
          <w:tab w:val="left" w:pos="720"/>
        </w:tabs>
        <w:spacing w:after="0" w:line="301" w:lineRule="auto"/>
        <w:ind w:left="720" w:hanging="720"/>
        <w:jc w:val="both"/>
        <w:rPr>
          <w:rFonts w:ascii="Arial" w:eastAsia="Arial" w:hAnsi="Arial"/>
        </w:rPr>
      </w:pPr>
      <w:r>
        <w:rPr>
          <w:rFonts w:ascii="Arial" w:eastAsia="Arial" w:hAnsi="Arial"/>
        </w:rPr>
        <w:lastRenderedPageBreak/>
        <w:t>A substantially responsive offer is one which conforms to all the terms and conditions of the specification without any deviation.</w:t>
      </w:r>
    </w:p>
    <w:p w:rsidR="00BB56ED" w:rsidRDefault="00BB56ED" w:rsidP="00BB56ED">
      <w:pPr>
        <w:spacing w:line="54" w:lineRule="exact"/>
        <w:rPr>
          <w:rFonts w:ascii="Arial" w:eastAsia="Arial" w:hAnsi="Arial"/>
        </w:rPr>
      </w:pPr>
    </w:p>
    <w:p w:rsidR="00BB56ED" w:rsidRDefault="00BB56ED" w:rsidP="003451A6">
      <w:pPr>
        <w:numPr>
          <w:ilvl w:val="0"/>
          <w:numId w:val="22"/>
        </w:numPr>
        <w:tabs>
          <w:tab w:val="left" w:pos="720"/>
        </w:tabs>
        <w:spacing w:after="0" w:line="263" w:lineRule="auto"/>
        <w:ind w:left="720" w:hanging="720"/>
        <w:jc w:val="both"/>
        <w:rPr>
          <w:rFonts w:ascii="Arial" w:eastAsia="Arial" w:hAnsi="Arial"/>
        </w:rPr>
      </w:pPr>
      <w:r>
        <w:rPr>
          <w:rFonts w:ascii="Arial" w:eastAsia="Arial" w:hAnsi="Arial"/>
        </w:rPr>
        <w:t xml:space="preserve">The tender offers shall be deemed to be under consideration immediately after they are opened and until such time official intimation of award/rejection is made by the </w:t>
      </w:r>
      <w:r w:rsidR="00C03CF7">
        <w:rPr>
          <w:rFonts w:ascii="Arial" w:eastAsia="Arial" w:hAnsi="Arial"/>
        </w:rPr>
        <w:t>JDS</w:t>
      </w:r>
      <w:r>
        <w:rPr>
          <w:rFonts w:ascii="Arial" w:eastAsia="Arial" w:hAnsi="Arial"/>
        </w:rPr>
        <w:t xml:space="preserve"> to the tenderers. </w:t>
      </w:r>
      <w:r>
        <w:rPr>
          <w:rFonts w:ascii="Arial" w:eastAsia="Arial" w:hAnsi="Arial"/>
          <w:b/>
        </w:rPr>
        <w:t xml:space="preserve">While the offers areunder consideration, tenderers, and/or their representatives or other interested parties are advised to retrain from contacting by any means, the </w:t>
      </w:r>
      <w:r w:rsidR="00C03CF7">
        <w:rPr>
          <w:rFonts w:ascii="Arial" w:eastAsia="Arial" w:hAnsi="Arial"/>
          <w:b/>
        </w:rPr>
        <w:t xml:space="preserve">JDS </w:t>
      </w:r>
      <w:r>
        <w:rPr>
          <w:rFonts w:ascii="Arial" w:eastAsia="Arial" w:hAnsi="Arial"/>
          <w:b/>
        </w:rPr>
        <w:t xml:space="preserve">and/or employees of </w:t>
      </w:r>
      <w:r w:rsidR="00C03CF7">
        <w:rPr>
          <w:rFonts w:ascii="Arial" w:eastAsia="Arial" w:hAnsi="Arial"/>
          <w:b/>
        </w:rPr>
        <w:t xml:space="preserve">JDS/ representative </w:t>
      </w:r>
      <w:r>
        <w:rPr>
          <w:rFonts w:ascii="Arial" w:eastAsia="Arial" w:hAnsi="Arial"/>
          <w:b/>
        </w:rPr>
        <w:t>on matters related to the offers under consideration.</w:t>
      </w:r>
    </w:p>
    <w:p w:rsidR="00BB56ED" w:rsidRDefault="00BB56ED" w:rsidP="00BB56ED">
      <w:pPr>
        <w:spacing w:line="94" w:lineRule="exact"/>
        <w:rPr>
          <w:rFonts w:ascii="Arial" w:eastAsia="Arial" w:hAnsi="Arial"/>
        </w:rPr>
      </w:pPr>
    </w:p>
    <w:p w:rsidR="00BB56ED" w:rsidRDefault="00BB56ED" w:rsidP="003451A6">
      <w:pPr>
        <w:numPr>
          <w:ilvl w:val="0"/>
          <w:numId w:val="22"/>
        </w:numPr>
        <w:tabs>
          <w:tab w:val="left" w:pos="720"/>
        </w:tabs>
        <w:spacing w:after="0" w:line="264" w:lineRule="auto"/>
        <w:ind w:left="720" w:hanging="720"/>
        <w:jc w:val="both"/>
        <w:rPr>
          <w:rFonts w:ascii="Arial" w:eastAsia="Arial" w:hAnsi="Arial"/>
        </w:rPr>
      </w:pPr>
      <w:r>
        <w:rPr>
          <w:rFonts w:ascii="Arial" w:eastAsia="Arial" w:hAnsi="Arial"/>
        </w:rPr>
        <w:t xml:space="preserve">Mere submission of any tender offer connected with these documents and specification shall not constitute any agreement. The tenderer shall have no cause of action or claim, against </w:t>
      </w:r>
      <w:r w:rsidR="003419A3">
        <w:rPr>
          <w:rFonts w:ascii="Arial" w:eastAsia="Arial" w:hAnsi="Arial"/>
        </w:rPr>
        <w:t>JDS</w:t>
      </w:r>
      <w:r>
        <w:rPr>
          <w:rFonts w:ascii="Arial" w:eastAsia="Arial" w:hAnsi="Arial"/>
        </w:rPr>
        <w:t xml:space="preserve"> for rejection of his offer. </w:t>
      </w:r>
      <w:r w:rsidR="003419A3">
        <w:rPr>
          <w:rFonts w:ascii="Arial" w:eastAsia="Arial" w:hAnsi="Arial"/>
        </w:rPr>
        <w:t>JDS</w:t>
      </w:r>
      <w:r>
        <w:rPr>
          <w:rFonts w:ascii="Arial" w:eastAsia="Arial" w:hAnsi="Arial"/>
        </w:rPr>
        <w:t xml:space="preserve"> shall always be at liberty to reject or accept any offer or offers as its sole discretion and any such action will not be called into question and the tenderer shall have to claim in that regard against </w:t>
      </w:r>
      <w:r w:rsidR="003419A3">
        <w:rPr>
          <w:rFonts w:ascii="Arial" w:eastAsia="Arial" w:hAnsi="Arial"/>
        </w:rPr>
        <w:t>JDS</w:t>
      </w:r>
      <w:r>
        <w:rPr>
          <w:rFonts w:ascii="Arial" w:eastAsia="Arial" w:hAnsi="Arial"/>
        </w:rPr>
        <w:t>.</w:t>
      </w:r>
    </w:p>
    <w:p w:rsidR="00BB56ED" w:rsidRDefault="00BB56ED" w:rsidP="00BB56ED">
      <w:pPr>
        <w:spacing w:line="94" w:lineRule="exact"/>
        <w:rPr>
          <w:rFonts w:ascii="Arial" w:eastAsia="Arial" w:hAnsi="Arial"/>
        </w:rPr>
      </w:pPr>
    </w:p>
    <w:p w:rsidR="00BB56ED" w:rsidRDefault="00BB56ED" w:rsidP="003451A6">
      <w:pPr>
        <w:numPr>
          <w:ilvl w:val="0"/>
          <w:numId w:val="22"/>
        </w:numPr>
        <w:tabs>
          <w:tab w:val="left" w:pos="720"/>
        </w:tabs>
        <w:spacing w:after="0" w:line="291" w:lineRule="auto"/>
        <w:ind w:left="720" w:hanging="720"/>
        <w:jc w:val="both"/>
        <w:rPr>
          <w:rFonts w:ascii="Arial" w:eastAsia="Arial" w:hAnsi="Arial"/>
        </w:rPr>
      </w:pPr>
      <w:r>
        <w:rPr>
          <w:rFonts w:ascii="Arial" w:eastAsia="Arial" w:hAnsi="Arial"/>
        </w:rPr>
        <w:t>An attempt by any tenderer to bring to bear extraneous pressures on the tender accepting authority shall be sufficient reason to disqualify the tenderer.</w:t>
      </w:r>
    </w:p>
    <w:p w:rsidR="00BB56ED" w:rsidRDefault="00BB56ED" w:rsidP="00BB56ED">
      <w:pPr>
        <w:spacing w:line="330" w:lineRule="exact"/>
        <w:rPr>
          <w:rFonts w:ascii="Times New Roman" w:hAnsi="Times New Roman"/>
        </w:rPr>
      </w:pPr>
    </w:p>
    <w:p w:rsidR="00BB56ED" w:rsidRDefault="00BB56ED" w:rsidP="003451A6">
      <w:pPr>
        <w:numPr>
          <w:ilvl w:val="0"/>
          <w:numId w:val="23"/>
        </w:numPr>
        <w:tabs>
          <w:tab w:val="left" w:pos="720"/>
        </w:tabs>
        <w:spacing w:after="0" w:line="0" w:lineRule="atLeast"/>
        <w:ind w:left="720" w:hanging="720"/>
        <w:jc w:val="both"/>
        <w:rPr>
          <w:rFonts w:ascii="Arial" w:eastAsia="Arial" w:hAnsi="Arial"/>
          <w:b/>
        </w:rPr>
      </w:pPr>
      <w:r>
        <w:rPr>
          <w:rFonts w:ascii="Arial" w:eastAsia="Arial" w:hAnsi="Arial"/>
          <w:b/>
        </w:rPr>
        <w:t>EVALUATION AND COMPARISON OF TENDER OFFERS:</w:t>
      </w:r>
    </w:p>
    <w:p w:rsidR="00BB56ED" w:rsidRDefault="00BB56ED" w:rsidP="00BB56ED">
      <w:pPr>
        <w:spacing w:line="175" w:lineRule="exact"/>
        <w:rPr>
          <w:rFonts w:ascii="Arial" w:eastAsia="Arial" w:hAnsi="Arial"/>
          <w:b/>
        </w:rPr>
      </w:pPr>
    </w:p>
    <w:p w:rsidR="00BB56ED" w:rsidRDefault="00BB56ED" w:rsidP="003451A6">
      <w:pPr>
        <w:numPr>
          <w:ilvl w:val="0"/>
          <w:numId w:val="23"/>
        </w:numPr>
        <w:tabs>
          <w:tab w:val="left" w:pos="720"/>
        </w:tabs>
        <w:spacing w:after="0" w:line="267" w:lineRule="auto"/>
        <w:ind w:left="720" w:hanging="720"/>
        <w:jc w:val="both"/>
        <w:rPr>
          <w:rFonts w:ascii="Arial" w:eastAsia="Arial" w:hAnsi="Arial"/>
        </w:rPr>
      </w:pPr>
      <w:r>
        <w:rPr>
          <w:rFonts w:ascii="Arial" w:eastAsia="Arial" w:hAnsi="Arial"/>
        </w:rPr>
        <w:t>The tender offers received and accepted will be examined to determine whether, they are in complete shape, all data required have been furnished, the tender offer is properly signed and the offers are generally in order and the tender other conforms to all the terms and conditions of the tender document without any deviation.</w:t>
      </w:r>
    </w:p>
    <w:p w:rsidR="00BB56ED" w:rsidRDefault="00BB56ED" w:rsidP="00BB56ED">
      <w:pPr>
        <w:spacing w:line="90" w:lineRule="exact"/>
        <w:rPr>
          <w:rFonts w:ascii="Arial" w:eastAsia="Arial" w:hAnsi="Arial"/>
        </w:rPr>
      </w:pPr>
    </w:p>
    <w:p w:rsidR="00BB56ED" w:rsidRDefault="00BB56ED" w:rsidP="003451A6">
      <w:pPr>
        <w:numPr>
          <w:ilvl w:val="0"/>
          <w:numId w:val="23"/>
        </w:numPr>
        <w:tabs>
          <w:tab w:val="left" w:pos="720"/>
        </w:tabs>
        <w:spacing w:after="0" w:line="299" w:lineRule="auto"/>
        <w:ind w:left="720" w:hanging="720"/>
        <w:jc w:val="both"/>
        <w:rPr>
          <w:rFonts w:ascii="Arial" w:eastAsia="Arial" w:hAnsi="Arial"/>
        </w:rPr>
      </w:pPr>
      <w:r>
        <w:rPr>
          <w:rFonts w:ascii="Arial" w:eastAsia="Arial" w:hAnsi="Arial"/>
        </w:rPr>
        <w:t>For the purpose of evaluation of the tender offers, the following factors will be taken into account for arriving at the evaluated price.</w:t>
      </w:r>
    </w:p>
    <w:p w:rsidR="00BB56ED" w:rsidRDefault="00BB56ED" w:rsidP="00BB56ED">
      <w:pPr>
        <w:spacing w:line="202" w:lineRule="exact"/>
        <w:rPr>
          <w:rFonts w:ascii="Times New Roman" w:hAnsi="Times New Roman"/>
        </w:rPr>
      </w:pPr>
    </w:p>
    <w:p w:rsidR="00BB56ED" w:rsidRPr="003419A3" w:rsidRDefault="00BB56ED" w:rsidP="003451A6">
      <w:pPr>
        <w:numPr>
          <w:ilvl w:val="0"/>
          <w:numId w:val="24"/>
        </w:numPr>
        <w:tabs>
          <w:tab w:val="left" w:pos="720"/>
        </w:tabs>
        <w:spacing w:after="0" w:line="270" w:lineRule="auto"/>
        <w:ind w:left="720" w:hanging="720"/>
        <w:jc w:val="both"/>
        <w:rPr>
          <w:rFonts w:ascii="Arial" w:eastAsia="Arial" w:hAnsi="Arial"/>
        </w:rPr>
      </w:pPr>
      <w:r>
        <w:rPr>
          <w:rFonts w:ascii="Arial" w:eastAsia="Arial" w:hAnsi="Arial"/>
        </w:rPr>
        <w:t xml:space="preserve">The offers will be evaluated on FOR </w:t>
      </w:r>
      <w:r w:rsidR="003419A3">
        <w:rPr>
          <w:rFonts w:ascii="Arial" w:eastAsia="Arial" w:hAnsi="Arial"/>
        </w:rPr>
        <w:t xml:space="preserve">dairy plant, JDS </w:t>
      </w:r>
      <w:r>
        <w:rPr>
          <w:rFonts w:ascii="Arial" w:eastAsia="Arial" w:hAnsi="Arial"/>
        </w:rPr>
        <w:t xml:space="preserve">all inclusive including </w:t>
      </w:r>
      <w:r w:rsidR="003419A3">
        <w:rPr>
          <w:rFonts w:ascii="Arial" w:eastAsia="Arial" w:hAnsi="Arial"/>
        </w:rPr>
        <w:t xml:space="preserve">GST/CST/ any </w:t>
      </w:r>
      <w:proofErr w:type="spellStart"/>
      <w:r w:rsidR="003419A3">
        <w:rPr>
          <w:rFonts w:ascii="Arial" w:eastAsia="Arial" w:hAnsi="Arial"/>
        </w:rPr>
        <w:t>othere</w:t>
      </w:r>
      <w:proofErr w:type="spellEnd"/>
      <w:r w:rsidR="003419A3">
        <w:rPr>
          <w:rFonts w:ascii="Arial" w:eastAsia="Arial" w:hAnsi="Arial"/>
        </w:rPr>
        <w:t xml:space="preserve"> taxes </w:t>
      </w:r>
      <w:r>
        <w:rPr>
          <w:rFonts w:ascii="Arial" w:eastAsia="Arial" w:hAnsi="Arial"/>
        </w:rPr>
        <w:t xml:space="preserve">quoted by the </w:t>
      </w:r>
      <w:proofErr w:type="spellStart"/>
      <w:r>
        <w:rPr>
          <w:rFonts w:ascii="Arial" w:eastAsia="Arial" w:hAnsi="Arial"/>
        </w:rPr>
        <w:t>firms.</w:t>
      </w:r>
      <w:r w:rsidRPr="003419A3">
        <w:rPr>
          <w:rFonts w:ascii="Arial" w:eastAsia="Arial" w:hAnsi="Arial"/>
        </w:rPr>
        <w:t>Where</w:t>
      </w:r>
      <w:proofErr w:type="spellEnd"/>
      <w:r w:rsidRPr="003419A3">
        <w:rPr>
          <w:rFonts w:ascii="Arial" w:eastAsia="Arial" w:hAnsi="Arial"/>
        </w:rPr>
        <w:t xml:space="preserve"> all the offers received are from outside State of </w:t>
      </w:r>
      <w:r w:rsidR="003419A3">
        <w:rPr>
          <w:rFonts w:ascii="Arial" w:eastAsia="Arial" w:hAnsi="Arial"/>
        </w:rPr>
        <w:t xml:space="preserve">MP </w:t>
      </w:r>
      <w:r w:rsidRPr="003419A3">
        <w:rPr>
          <w:rFonts w:ascii="Arial" w:eastAsia="Arial" w:hAnsi="Arial"/>
        </w:rPr>
        <w:t xml:space="preserve">offers may be evaluated FOR (D) all inclusive including </w:t>
      </w:r>
      <w:r w:rsidR="003419A3">
        <w:rPr>
          <w:rFonts w:ascii="Arial" w:eastAsia="Arial" w:hAnsi="Arial"/>
        </w:rPr>
        <w:t xml:space="preserve">GST/ taxes </w:t>
      </w:r>
      <w:r w:rsidRPr="003419A3">
        <w:rPr>
          <w:rFonts w:ascii="Arial" w:eastAsia="Arial" w:hAnsi="Arial"/>
        </w:rPr>
        <w:t>quoted by the firms.</w:t>
      </w:r>
    </w:p>
    <w:p w:rsidR="003419A3" w:rsidRDefault="00BB56ED" w:rsidP="003419A3">
      <w:pPr>
        <w:pStyle w:val="NoSpacing"/>
        <w:rPr>
          <w:rFonts w:eastAsia="Arial"/>
        </w:rPr>
      </w:pPr>
      <w:r>
        <w:rPr>
          <w:rFonts w:eastAsia="Arial"/>
        </w:rPr>
        <w:t xml:space="preserve">Where all the offers received are within the State of </w:t>
      </w:r>
      <w:proofErr w:type="gramStart"/>
      <w:r w:rsidR="003419A3">
        <w:rPr>
          <w:rFonts w:eastAsia="Arial"/>
        </w:rPr>
        <w:t>MP ,</w:t>
      </w:r>
      <w:r>
        <w:rPr>
          <w:rFonts w:eastAsia="Arial"/>
        </w:rPr>
        <w:t>offers</w:t>
      </w:r>
      <w:proofErr w:type="gramEnd"/>
      <w:r>
        <w:rPr>
          <w:rFonts w:eastAsia="Arial"/>
        </w:rPr>
        <w:t xml:space="preserve"> may be evaluated </w:t>
      </w:r>
    </w:p>
    <w:p w:rsidR="00BB56ED" w:rsidRDefault="00BB56ED" w:rsidP="003419A3">
      <w:pPr>
        <w:pStyle w:val="NoSpacing"/>
        <w:rPr>
          <w:rFonts w:eastAsia="Arial"/>
        </w:rPr>
      </w:pPr>
      <w:r>
        <w:rPr>
          <w:rFonts w:eastAsia="Arial"/>
        </w:rPr>
        <w:t xml:space="preserve">FOR (D) all inclusive of </w:t>
      </w:r>
      <w:r w:rsidR="003419A3">
        <w:rPr>
          <w:rFonts w:eastAsia="Arial"/>
        </w:rPr>
        <w:t xml:space="preserve">taxes </w:t>
      </w:r>
      <w:r>
        <w:rPr>
          <w:rFonts w:eastAsia="Arial"/>
        </w:rPr>
        <w:t>quoted by the firms.</w:t>
      </w:r>
    </w:p>
    <w:p w:rsidR="00BB56ED" w:rsidRDefault="00BB56ED" w:rsidP="00BB56ED">
      <w:pPr>
        <w:spacing w:line="102" w:lineRule="exact"/>
        <w:rPr>
          <w:rFonts w:ascii="Times New Roman" w:hAnsi="Times New Roman"/>
        </w:rPr>
      </w:pPr>
    </w:p>
    <w:p w:rsidR="00BB56ED" w:rsidRDefault="00BB56ED" w:rsidP="003451A6">
      <w:pPr>
        <w:numPr>
          <w:ilvl w:val="0"/>
          <w:numId w:val="25"/>
        </w:numPr>
        <w:tabs>
          <w:tab w:val="left" w:pos="720"/>
        </w:tabs>
        <w:spacing w:after="0" w:line="0" w:lineRule="atLeast"/>
        <w:ind w:left="720" w:hanging="720"/>
        <w:jc w:val="both"/>
        <w:rPr>
          <w:rFonts w:ascii="Arial" w:eastAsia="Arial" w:hAnsi="Arial"/>
        </w:rPr>
      </w:pPr>
      <w:r>
        <w:rPr>
          <w:rFonts w:ascii="Arial" w:eastAsia="Arial" w:hAnsi="Arial"/>
        </w:rPr>
        <w:t xml:space="preserve">The amount of </w:t>
      </w:r>
      <w:r w:rsidR="003419A3">
        <w:rPr>
          <w:rFonts w:ascii="Arial" w:eastAsia="Arial" w:hAnsi="Arial"/>
        </w:rPr>
        <w:t xml:space="preserve">GST/ taxes </w:t>
      </w:r>
      <w:r>
        <w:rPr>
          <w:rFonts w:ascii="Arial" w:eastAsia="Arial" w:hAnsi="Arial"/>
        </w:rPr>
        <w:t xml:space="preserve">and percentage of </w:t>
      </w:r>
      <w:r w:rsidR="003419A3">
        <w:rPr>
          <w:rFonts w:ascii="Arial" w:eastAsia="Arial" w:hAnsi="Arial"/>
        </w:rPr>
        <w:t xml:space="preserve">it </w:t>
      </w:r>
      <w:r>
        <w:rPr>
          <w:rFonts w:ascii="Arial" w:eastAsia="Arial" w:hAnsi="Arial"/>
        </w:rPr>
        <w:t>shall be indicated in the offer.</w:t>
      </w:r>
    </w:p>
    <w:p w:rsidR="00BB56ED" w:rsidRDefault="00BB56ED" w:rsidP="00BB56ED">
      <w:pPr>
        <w:spacing w:line="213" w:lineRule="exact"/>
        <w:rPr>
          <w:rFonts w:ascii="Times New Roman" w:hAnsi="Times New Roman"/>
        </w:rPr>
      </w:pPr>
    </w:p>
    <w:p w:rsidR="003419A3" w:rsidRDefault="003419A3" w:rsidP="003451A6">
      <w:pPr>
        <w:numPr>
          <w:ilvl w:val="0"/>
          <w:numId w:val="26"/>
        </w:numPr>
        <w:tabs>
          <w:tab w:val="left" w:pos="720"/>
        </w:tabs>
        <w:spacing w:after="0" w:line="299" w:lineRule="auto"/>
        <w:ind w:left="720" w:hanging="720"/>
        <w:jc w:val="both"/>
        <w:rPr>
          <w:rFonts w:ascii="Arial" w:eastAsia="Arial" w:hAnsi="Arial"/>
        </w:rPr>
      </w:pPr>
      <w:r>
        <w:rPr>
          <w:rFonts w:ascii="Arial" w:eastAsia="Arial" w:hAnsi="Arial"/>
        </w:rPr>
        <w:t>NA.</w:t>
      </w:r>
    </w:p>
    <w:p w:rsidR="003419A3" w:rsidRDefault="003419A3" w:rsidP="003419A3">
      <w:pPr>
        <w:tabs>
          <w:tab w:val="left" w:pos="720"/>
        </w:tabs>
        <w:spacing w:after="0" w:line="299" w:lineRule="auto"/>
        <w:jc w:val="both"/>
        <w:rPr>
          <w:rFonts w:ascii="Arial" w:eastAsia="Arial" w:hAnsi="Arial"/>
        </w:rPr>
      </w:pPr>
    </w:p>
    <w:p w:rsidR="00BB56ED" w:rsidRDefault="00BB56ED" w:rsidP="003419A3">
      <w:pPr>
        <w:tabs>
          <w:tab w:val="left" w:pos="720"/>
        </w:tabs>
        <w:spacing w:after="0" w:line="299" w:lineRule="auto"/>
        <w:jc w:val="both"/>
        <w:rPr>
          <w:rFonts w:ascii="Arial" w:eastAsia="Arial" w:hAnsi="Arial"/>
        </w:rPr>
      </w:pPr>
      <w:r>
        <w:rPr>
          <w:rFonts w:ascii="Arial" w:eastAsia="Arial" w:hAnsi="Arial"/>
        </w:rPr>
        <w:t>.</w:t>
      </w:r>
    </w:p>
    <w:p w:rsidR="00BB56ED" w:rsidRDefault="00BB56ED" w:rsidP="003451A6">
      <w:pPr>
        <w:numPr>
          <w:ilvl w:val="0"/>
          <w:numId w:val="27"/>
        </w:numPr>
        <w:tabs>
          <w:tab w:val="left" w:pos="720"/>
        </w:tabs>
        <w:spacing w:after="0" w:line="0" w:lineRule="atLeast"/>
        <w:ind w:left="720" w:hanging="720"/>
        <w:jc w:val="both"/>
        <w:rPr>
          <w:rFonts w:ascii="Arial" w:eastAsia="Arial" w:hAnsi="Arial"/>
          <w:b/>
        </w:rPr>
      </w:pPr>
      <w:r>
        <w:rPr>
          <w:rFonts w:ascii="Arial" w:eastAsia="Arial" w:hAnsi="Arial"/>
          <w:b/>
        </w:rPr>
        <w:t>VALIDITY</w:t>
      </w:r>
    </w:p>
    <w:p w:rsidR="00BB56ED" w:rsidRDefault="00BB56ED" w:rsidP="00BB56ED">
      <w:pPr>
        <w:spacing w:line="300" w:lineRule="exact"/>
        <w:rPr>
          <w:rFonts w:ascii="Arial" w:eastAsia="Arial" w:hAnsi="Arial"/>
          <w:b/>
        </w:rPr>
      </w:pPr>
    </w:p>
    <w:p w:rsidR="00BB56ED" w:rsidRDefault="00BB56ED" w:rsidP="003451A6">
      <w:pPr>
        <w:numPr>
          <w:ilvl w:val="0"/>
          <w:numId w:val="27"/>
        </w:numPr>
        <w:tabs>
          <w:tab w:val="left" w:pos="720"/>
        </w:tabs>
        <w:spacing w:after="0" w:line="278" w:lineRule="auto"/>
        <w:ind w:left="720" w:hanging="720"/>
        <w:jc w:val="both"/>
        <w:rPr>
          <w:rFonts w:ascii="Arial" w:eastAsia="Arial" w:hAnsi="Arial"/>
        </w:rPr>
      </w:pPr>
      <w:r>
        <w:rPr>
          <w:rFonts w:ascii="Arial" w:eastAsia="Arial" w:hAnsi="Arial"/>
          <w:u w:val="single"/>
        </w:rPr>
        <w:lastRenderedPageBreak/>
        <w:t>The tender offer shall be kept valid for acceptance for a period of 180 days from the date of opening of offers. The offers with lower validity period are liable for rejection.</w:t>
      </w:r>
    </w:p>
    <w:p w:rsidR="00BB56ED" w:rsidRDefault="00BB56ED" w:rsidP="00BB56ED">
      <w:pPr>
        <w:spacing w:line="200" w:lineRule="exact"/>
        <w:rPr>
          <w:rFonts w:ascii="Arial" w:eastAsia="Arial" w:hAnsi="Arial"/>
        </w:rPr>
      </w:pPr>
    </w:p>
    <w:p w:rsidR="00BB56ED" w:rsidRDefault="00BB56ED" w:rsidP="003451A6">
      <w:pPr>
        <w:numPr>
          <w:ilvl w:val="0"/>
          <w:numId w:val="27"/>
        </w:numPr>
        <w:tabs>
          <w:tab w:val="left" w:pos="720"/>
        </w:tabs>
        <w:spacing w:after="0" w:line="291" w:lineRule="auto"/>
        <w:ind w:left="720" w:hanging="720"/>
        <w:jc w:val="both"/>
        <w:rPr>
          <w:rFonts w:ascii="Arial" w:eastAsia="Arial" w:hAnsi="Arial"/>
        </w:rPr>
      </w:pPr>
      <w:r>
        <w:rPr>
          <w:rFonts w:ascii="Arial" w:eastAsia="Arial" w:hAnsi="Arial"/>
        </w:rPr>
        <w:t xml:space="preserve">Further, the tenderer shall agree to extend the validity of the bids without altering the substance and prices of their bid for further periods, if any required by </w:t>
      </w:r>
      <w:r w:rsidR="003419A3">
        <w:rPr>
          <w:rFonts w:ascii="Arial" w:eastAsia="Arial" w:hAnsi="Arial"/>
        </w:rPr>
        <w:t>JDS.</w:t>
      </w:r>
    </w:p>
    <w:p w:rsidR="003419A3" w:rsidRPr="003419A3" w:rsidRDefault="003419A3" w:rsidP="003419A3">
      <w:pPr>
        <w:tabs>
          <w:tab w:val="left" w:pos="720"/>
        </w:tabs>
        <w:spacing w:after="0" w:line="291" w:lineRule="auto"/>
        <w:jc w:val="both"/>
        <w:rPr>
          <w:rFonts w:ascii="Arial" w:eastAsia="Arial" w:hAnsi="Arial"/>
        </w:rPr>
      </w:pPr>
    </w:p>
    <w:p w:rsidR="00BB56ED" w:rsidRDefault="00BB56ED" w:rsidP="003451A6">
      <w:pPr>
        <w:numPr>
          <w:ilvl w:val="0"/>
          <w:numId w:val="28"/>
        </w:numPr>
        <w:tabs>
          <w:tab w:val="left" w:pos="720"/>
        </w:tabs>
        <w:spacing w:after="0" w:line="0" w:lineRule="atLeast"/>
        <w:ind w:left="720" w:hanging="720"/>
        <w:jc w:val="both"/>
        <w:rPr>
          <w:rFonts w:ascii="Arial" w:eastAsia="Arial" w:hAnsi="Arial"/>
          <w:b/>
        </w:rPr>
      </w:pPr>
      <w:r>
        <w:rPr>
          <w:rFonts w:ascii="Arial" w:eastAsia="Arial" w:hAnsi="Arial"/>
          <w:b/>
        </w:rPr>
        <w:t>RIGHTS OF</w:t>
      </w:r>
      <w:r w:rsidR="003419A3">
        <w:rPr>
          <w:rFonts w:ascii="Arial" w:eastAsia="Arial" w:hAnsi="Arial"/>
          <w:b/>
        </w:rPr>
        <w:t>JDS</w:t>
      </w:r>
      <w:r>
        <w:rPr>
          <w:rFonts w:ascii="Arial" w:eastAsia="Arial" w:hAnsi="Arial"/>
          <w:b/>
        </w:rPr>
        <w:t>:</w:t>
      </w:r>
    </w:p>
    <w:p w:rsidR="00BB56ED" w:rsidRDefault="00BB56ED" w:rsidP="00BB56ED">
      <w:pPr>
        <w:spacing w:line="301" w:lineRule="exact"/>
        <w:rPr>
          <w:rFonts w:ascii="Times New Roman" w:hAnsi="Times New Roman"/>
        </w:rPr>
      </w:pPr>
    </w:p>
    <w:p w:rsidR="00BB56ED" w:rsidRDefault="00BB56ED" w:rsidP="003419A3">
      <w:pPr>
        <w:spacing w:line="299" w:lineRule="auto"/>
        <w:rPr>
          <w:rFonts w:ascii="Arial" w:eastAsia="Arial" w:hAnsi="Arial"/>
        </w:rPr>
      </w:pPr>
      <w:r>
        <w:rPr>
          <w:rFonts w:ascii="Arial" w:eastAsia="Arial" w:hAnsi="Arial"/>
        </w:rPr>
        <w:t xml:space="preserve">Notwithstanding anything contained in this specification, </w:t>
      </w:r>
      <w:r w:rsidR="003419A3">
        <w:rPr>
          <w:rFonts w:ascii="Arial" w:eastAsia="Arial" w:hAnsi="Arial"/>
        </w:rPr>
        <w:t xml:space="preserve">JDS </w:t>
      </w:r>
      <w:r>
        <w:rPr>
          <w:rFonts w:ascii="Arial" w:eastAsia="Arial" w:hAnsi="Arial"/>
        </w:rPr>
        <w:t>reserves the right to</w:t>
      </w:r>
    </w:p>
    <w:p w:rsidR="00BB56ED" w:rsidRDefault="00BB56ED" w:rsidP="00BB56ED">
      <w:pPr>
        <w:spacing w:line="178" w:lineRule="exact"/>
        <w:rPr>
          <w:rFonts w:ascii="Times New Roman" w:hAnsi="Times New Roman"/>
        </w:rPr>
      </w:pPr>
    </w:p>
    <w:p w:rsidR="00BB56ED" w:rsidRDefault="00BB56ED" w:rsidP="003451A6">
      <w:pPr>
        <w:numPr>
          <w:ilvl w:val="1"/>
          <w:numId w:val="29"/>
        </w:numPr>
        <w:tabs>
          <w:tab w:val="left" w:pos="2160"/>
        </w:tabs>
        <w:spacing w:after="0" w:line="0" w:lineRule="atLeast"/>
        <w:ind w:left="2160" w:hanging="720"/>
        <w:jc w:val="both"/>
        <w:rPr>
          <w:rFonts w:ascii="Arial" w:eastAsia="Arial" w:hAnsi="Arial"/>
        </w:rPr>
      </w:pPr>
      <w:r>
        <w:rPr>
          <w:rFonts w:ascii="Arial" w:eastAsia="Arial" w:hAnsi="Arial"/>
        </w:rPr>
        <w:t>Accept the lowest tender</w:t>
      </w:r>
    </w:p>
    <w:p w:rsidR="00BB56ED" w:rsidRDefault="00BB56ED" w:rsidP="00BB56ED">
      <w:pPr>
        <w:spacing w:line="18" w:lineRule="exact"/>
        <w:rPr>
          <w:rFonts w:ascii="Arial" w:eastAsia="Arial" w:hAnsi="Arial"/>
        </w:rPr>
      </w:pPr>
    </w:p>
    <w:p w:rsidR="00BB56ED" w:rsidRDefault="00BB56ED" w:rsidP="003451A6">
      <w:pPr>
        <w:numPr>
          <w:ilvl w:val="1"/>
          <w:numId w:val="29"/>
        </w:numPr>
        <w:tabs>
          <w:tab w:val="left" w:pos="2160"/>
        </w:tabs>
        <w:spacing w:after="0" w:line="0" w:lineRule="atLeast"/>
        <w:ind w:left="2160" w:hanging="720"/>
        <w:jc w:val="both"/>
        <w:rPr>
          <w:rFonts w:ascii="Arial" w:eastAsia="Arial" w:hAnsi="Arial"/>
        </w:rPr>
      </w:pPr>
      <w:r>
        <w:rPr>
          <w:rFonts w:ascii="Arial" w:eastAsia="Arial" w:hAnsi="Arial"/>
        </w:rPr>
        <w:t>Revise the quantities at the time of placing orders</w:t>
      </w:r>
    </w:p>
    <w:p w:rsidR="00BB56ED" w:rsidRDefault="00BB56ED" w:rsidP="00BB56ED">
      <w:pPr>
        <w:spacing w:line="15" w:lineRule="exact"/>
        <w:rPr>
          <w:rFonts w:ascii="Arial" w:eastAsia="Arial" w:hAnsi="Arial"/>
        </w:rPr>
      </w:pPr>
    </w:p>
    <w:p w:rsidR="00BB56ED" w:rsidRDefault="00BB56ED" w:rsidP="003451A6">
      <w:pPr>
        <w:numPr>
          <w:ilvl w:val="1"/>
          <w:numId w:val="29"/>
        </w:numPr>
        <w:tabs>
          <w:tab w:val="left" w:pos="2160"/>
        </w:tabs>
        <w:spacing w:after="0" w:line="256" w:lineRule="auto"/>
        <w:ind w:left="2160" w:hanging="720"/>
        <w:jc w:val="both"/>
        <w:rPr>
          <w:rFonts w:ascii="Arial" w:eastAsia="Arial" w:hAnsi="Arial"/>
        </w:rPr>
      </w:pPr>
      <w:r>
        <w:rPr>
          <w:rFonts w:ascii="Arial" w:eastAsia="Arial" w:hAnsi="Arial"/>
        </w:rPr>
        <w:t>Reject any or all the tenders or cancel without assigning any reasons therefore.</w:t>
      </w:r>
    </w:p>
    <w:p w:rsidR="00BB56ED" w:rsidRDefault="00BB56ED" w:rsidP="003451A6">
      <w:pPr>
        <w:numPr>
          <w:ilvl w:val="1"/>
          <w:numId w:val="29"/>
        </w:numPr>
        <w:tabs>
          <w:tab w:val="left" w:pos="2160"/>
        </w:tabs>
        <w:spacing w:after="0" w:line="256" w:lineRule="auto"/>
        <w:ind w:left="2160" w:hanging="720"/>
        <w:jc w:val="both"/>
        <w:rPr>
          <w:rFonts w:ascii="Arial" w:eastAsia="Arial" w:hAnsi="Arial"/>
        </w:rPr>
      </w:pPr>
      <w:r>
        <w:rPr>
          <w:rFonts w:ascii="Arial" w:eastAsia="Arial" w:hAnsi="Arial"/>
        </w:rPr>
        <w:t>To split the tender quantity and place orders on one or more than one firm to meet the delivery requirements.</w:t>
      </w:r>
    </w:p>
    <w:p w:rsidR="00BB56ED" w:rsidRDefault="00BB56ED" w:rsidP="003451A6">
      <w:pPr>
        <w:numPr>
          <w:ilvl w:val="1"/>
          <w:numId w:val="29"/>
        </w:numPr>
        <w:tabs>
          <w:tab w:val="left" w:pos="2160"/>
        </w:tabs>
        <w:spacing w:after="0" w:line="255" w:lineRule="auto"/>
        <w:ind w:left="2160" w:hanging="720"/>
        <w:jc w:val="both"/>
        <w:rPr>
          <w:rFonts w:ascii="Arial" w:eastAsia="Arial" w:hAnsi="Arial"/>
        </w:rPr>
      </w:pPr>
      <w:r>
        <w:rPr>
          <w:rFonts w:ascii="Arial" w:eastAsia="Arial" w:hAnsi="Arial"/>
        </w:rPr>
        <w:t xml:space="preserve">Relax or waive or amend any of the conditions stipulated in the tender specification wherever deemed necessary in the best interest of </w:t>
      </w:r>
      <w:r w:rsidR="00513F5A">
        <w:rPr>
          <w:rFonts w:ascii="Arial" w:eastAsia="Arial" w:hAnsi="Arial"/>
        </w:rPr>
        <w:t>JDS</w:t>
      </w:r>
      <w:r>
        <w:rPr>
          <w:rFonts w:ascii="Arial" w:eastAsia="Arial" w:hAnsi="Arial"/>
        </w:rPr>
        <w:t>.</w:t>
      </w:r>
    </w:p>
    <w:p w:rsidR="00BB56ED" w:rsidRDefault="00BB56ED" w:rsidP="00BB56ED">
      <w:pPr>
        <w:spacing w:line="2" w:lineRule="exact"/>
        <w:rPr>
          <w:rFonts w:ascii="Arial" w:eastAsia="Arial" w:hAnsi="Arial"/>
        </w:rPr>
      </w:pPr>
    </w:p>
    <w:p w:rsidR="00BB56ED" w:rsidRDefault="00BB56ED" w:rsidP="003451A6">
      <w:pPr>
        <w:numPr>
          <w:ilvl w:val="1"/>
          <w:numId w:val="29"/>
        </w:numPr>
        <w:tabs>
          <w:tab w:val="left" w:pos="2160"/>
        </w:tabs>
        <w:spacing w:after="0" w:line="263" w:lineRule="auto"/>
        <w:ind w:left="2160" w:hanging="721"/>
        <w:jc w:val="both"/>
        <w:rPr>
          <w:rFonts w:ascii="Arial" w:eastAsia="Arial" w:hAnsi="Arial"/>
        </w:rPr>
      </w:pPr>
      <w:r>
        <w:rPr>
          <w:rFonts w:ascii="Arial" w:eastAsia="Arial" w:hAnsi="Arial"/>
        </w:rPr>
        <w:t xml:space="preserve">Recover losses if any sustained by </w:t>
      </w:r>
      <w:r w:rsidR="00513F5A">
        <w:rPr>
          <w:rFonts w:ascii="Arial" w:eastAsia="Arial" w:hAnsi="Arial"/>
        </w:rPr>
        <w:t>JDS</w:t>
      </w:r>
      <w:r>
        <w:rPr>
          <w:rFonts w:ascii="Arial" w:eastAsia="Arial" w:hAnsi="Arial"/>
        </w:rPr>
        <w:t>, from the supplier who pleads inability to supply and backs out of his obligation after award of contract. The Security Deposit paid shall be forfeited.</w:t>
      </w:r>
    </w:p>
    <w:p w:rsidR="00BB56ED" w:rsidRDefault="00BB56ED" w:rsidP="00BB56ED">
      <w:pPr>
        <w:spacing w:line="245" w:lineRule="exact"/>
        <w:rPr>
          <w:rFonts w:ascii="Arial" w:eastAsia="Arial" w:hAnsi="Arial"/>
        </w:rPr>
      </w:pPr>
    </w:p>
    <w:p w:rsidR="00BB56ED" w:rsidRDefault="00BB56ED" w:rsidP="003451A6">
      <w:pPr>
        <w:numPr>
          <w:ilvl w:val="1"/>
          <w:numId w:val="29"/>
        </w:numPr>
        <w:tabs>
          <w:tab w:val="left" w:pos="2160"/>
        </w:tabs>
        <w:spacing w:after="0" w:line="0" w:lineRule="atLeast"/>
        <w:ind w:left="2160" w:hanging="720"/>
        <w:jc w:val="both"/>
        <w:rPr>
          <w:rFonts w:ascii="Arial" w:eastAsia="Arial" w:hAnsi="Arial"/>
        </w:rPr>
      </w:pPr>
      <w:r>
        <w:rPr>
          <w:rFonts w:ascii="Arial" w:eastAsia="Arial" w:hAnsi="Arial"/>
        </w:rPr>
        <w:t>To cancel the orders for not keeping up the delivery schedule.</w:t>
      </w:r>
    </w:p>
    <w:p w:rsidR="00BB56ED" w:rsidRDefault="00BB56ED" w:rsidP="00BB56ED">
      <w:pPr>
        <w:spacing w:line="273" w:lineRule="exact"/>
        <w:rPr>
          <w:rFonts w:ascii="Arial" w:eastAsia="Arial" w:hAnsi="Arial"/>
        </w:rPr>
      </w:pPr>
    </w:p>
    <w:p w:rsidR="00BB56ED" w:rsidRDefault="00BB56ED" w:rsidP="003451A6">
      <w:pPr>
        <w:numPr>
          <w:ilvl w:val="0"/>
          <w:numId w:val="30"/>
        </w:numPr>
        <w:tabs>
          <w:tab w:val="left" w:pos="720"/>
        </w:tabs>
        <w:spacing w:after="0" w:line="0" w:lineRule="atLeast"/>
        <w:ind w:left="720" w:hanging="720"/>
        <w:jc w:val="both"/>
        <w:rPr>
          <w:rFonts w:ascii="Arial" w:eastAsia="Arial" w:hAnsi="Arial"/>
          <w:b/>
        </w:rPr>
      </w:pPr>
      <w:r>
        <w:rPr>
          <w:rFonts w:ascii="Arial" w:eastAsia="Arial" w:hAnsi="Arial"/>
          <w:b/>
        </w:rPr>
        <w:t>DEVIATIONS:</w:t>
      </w:r>
    </w:p>
    <w:p w:rsidR="00BB56ED" w:rsidRDefault="00BB56ED" w:rsidP="00BB56ED">
      <w:pPr>
        <w:spacing w:line="300" w:lineRule="exact"/>
        <w:rPr>
          <w:rFonts w:ascii="Arial" w:eastAsia="Arial" w:hAnsi="Arial"/>
          <w:b/>
        </w:rPr>
      </w:pPr>
    </w:p>
    <w:p w:rsidR="00BB56ED" w:rsidRDefault="00BB56ED" w:rsidP="003451A6">
      <w:pPr>
        <w:numPr>
          <w:ilvl w:val="0"/>
          <w:numId w:val="30"/>
        </w:numPr>
        <w:tabs>
          <w:tab w:val="left" w:pos="720"/>
        </w:tabs>
        <w:spacing w:after="0" w:line="262" w:lineRule="auto"/>
        <w:ind w:left="720" w:hanging="720"/>
        <w:jc w:val="both"/>
        <w:rPr>
          <w:rFonts w:ascii="Arial" w:eastAsia="Arial" w:hAnsi="Arial"/>
        </w:rPr>
      </w:pPr>
      <w:r>
        <w:rPr>
          <w:rFonts w:ascii="Arial" w:eastAsia="Arial" w:hAnsi="Arial"/>
        </w:rPr>
        <w:t>The tenderer shall furnish, if there are any deviations in the commercial and technical terms in the Schedule C1 &amp; C2 Annexed. Deviations mentioned elsewhere will not be considered. If no deviations are furnished, it will be construed that the tenderer is accepting all terms specified in the specification. Similarly if any deviations are furnished in the said scheduled C1 &amp; C2 it will be construed that these are the only deviations and the tenderer is accepting all other terms of the specification and the offer will be taken for evaluation accordingly.</w:t>
      </w:r>
    </w:p>
    <w:p w:rsidR="00BB56ED" w:rsidRDefault="00BB56ED" w:rsidP="00BB56ED">
      <w:pPr>
        <w:spacing w:line="200" w:lineRule="exact"/>
        <w:rPr>
          <w:rFonts w:ascii="Arial" w:eastAsia="Arial" w:hAnsi="Arial"/>
        </w:rPr>
      </w:pPr>
    </w:p>
    <w:p w:rsidR="00BB56ED" w:rsidRDefault="00BB56ED" w:rsidP="00BB56ED">
      <w:pPr>
        <w:spacing w:line="292" w:lineRule="exact"/>
        <w:rPr>
          <w:rFonts w:ascii="Arial" w:eastAsia="Arial" w:hAnsi="Arial"/>
        </w:rPr>
      </w:pPr>
    </w:p>
    <w:p w:rsidR="00BB56ED" w:rsidRDefault="00BB56ED" w:rsidP="003451A6">
      <w:pPr>
        <w:numPr>
          <w:ilvl w:val="0"/>
          <w:numId w:val="30"/>
        </w:numPr>
        <w:tabs>
          <w:tab w:val="left" w:pos="720"/>
        </w:tabs>
        <w:spacing w:after="0" w:line="278" w:lineRule="auto"/>
        <w:ind w:left="720" w:hanging="720"/>
        <w:jc w:val="both"/>
        <w:rPr>
          <w:rFonts w:ascii="Arial" w:eastAsia="Arial" w:hAnsi="Arial"/>
        </w:rPr>
      </w:pPr>
      <w:r>
        <w:rPr>
          <w:rFonts w:ascii="Arial" w:eastAsia="Arial" w:hAnsi="Arial"/>
        </w:rPr>
        <w:t>THE OFFERS OF THE TENDERERS WITH DEVIATIONS IN COMMERCIAL TERMS OF THE TENDER DOCUMENT WHICH COULD NOT BE ACCEPTED WILL BE REJECTED.</w:t>
      </w:r>
    </w:p>
    <w:p w:rsidR="00BB56ED" w:rsidRDefault="00BB56ED" w:rsidP="00BB56ED">
      <w:pPr>
        <w:spacing w:line="200" w:lineRule="exact"/>
        <w:rPr>
          <w:rFonts w:ascii="Arial" w:eastAsia="Arial" w:hAnsi="Arial"/>
        </w:rPr>
      </w:pPr>
    </w:p>
    <w:p w:rsidR="00BB56ED" w:rsidRDefault="00BB56ED" w:rsidP="003451A6">
      <w:pPr>
        <w:numPr>
          <w:ilvl w:val="0"/>
          <w:numId w:val="30"/>
        </w:numPr>
        <w:tabs>
          <w:tab w:val="left" w:pos="720"/>
        </w:tabs>
        <w:spacing w:after="0" w:line="0" w:lineRule="atLeast"/>
        <w:ind w:left="720" w:hanging="720"/>
        <w:jc w:val="both"/>
        <w:rPr>
          <w:rFonts w:ascii="Arial" w:eastAsia="Arial" w:hAnsi="Arial"/>
        </w:rPr>
      </w:pPr>
      <w:r>
        <w:rPr>
          <w:rFonts w:ascii="Arial" w:eastAsia="Arial" w:hAnsi="Arial"/>
        </w:rPr>
        <w:t>NO ALTERNATE OFFER WILL BE ACCEPTED.</w:t>
      </w:r>
    </w:p>
    <w:p w:rsidR="00513F5A" w:rsidRDefault="00513F5A" w:rsidP="00513F5A">
      <w:pPr>
        <w:tabs>
          <w:tab w:val="left" w:pos="720"/>
        </w:tabs>
        <w:spacing w:after="0" w:line="0" w:lineRule="atLeast"/>
        <w:jc w:val="both"/>
        <w:rPr>
          <w:rFonts w:ascii="Arial" w:eastAsia="Arial" w:hAnsi="Arial"/>
        </w:rPr>
      </w:pPr>
    </w:p>
    <w:p w:rsidR="00513F5A" w:rsidRPr="00647E0F" w:rsidRDefault="00513F5A" w:rsidP="00647E0F">
      <w:pPr>
        <w:jc w:val="both"/>
        <w:rPr>
          <w:rFonts w:asciiTheme="majorHAnsi" w:hAnsiTheme="majorHAnsi"/>
          <w:sz w:val="24"/>
          <w:szCs w:val="24"/>
        </w:rPr>
      </w:pPr>
      <w:r w:rsidRPr="00647E0F">
        <w:rPr>
          <w:rFonts w:asciiTheme="majorHAnsi" w:eastAsia="Arial" w:hAnsiTheme="majorHAnsi"/>
          <w:sz w:val="24"/>
          <w:szCs w:val="24"/>
        </w:rPr>
        <w:lastRenderedPageBreak/>
        <w:t xml:space="preserve">11. </w:t>
      </w:r>
      <w:r w:rsidRPr="00647E0F">
        <w:rPr>
          <w:rFonts w:asciiTheme="majorHAnsi" w:hAnsiTheme="majorHAnsi"/>
          <w:sz w:val="24"/>
          <w:szCs w:val="24"/>
        </w:rPr>
        <w:t>ARBITRATION</w:t>
      </w:r>
    </w:p>
    <w:p w:rsidR="00513F5A" w:rsidRPr="00647E0F" w:rsidRDefault="00513F5A" w:rsidP="00647E0F">
      <w:pPr>
        <w:jc w:val="both"/>
        <w:rPr>
          <w:rFonts w:asciiTheme="majorHAnsi" w:hAnsiTheme="majorHAnsi"/>
          <w:sz w:val="24"/>
          <w:szCs w:val="24"/>
        </w:rPr>
      </w:pPr>
      <w:r w:rsidRPr="00647E0F">
        <w:rPr>
          <w:rFonts w:asciiTheme="majorHAnsi" w:hAnsiTheme="majorHAnsi"/>
          <w:sz w:val="24"/>
          <w:szCs w:val="24"/>
        </w:rPr>
        <w:t xml:space="preserve">In case of any </w:t>
      </w:r>
      <w:proofErr w:type="gramStart"/>
      <w:r w:rsidRPr="00647E0F">
        <w:rPr>
          <w:rFonts w:asciiTheme="majorHAnsi" w:hAnsiTheme="majorHAnsi"/>
          <w:sz w:val="24"/>
          <w:szCs w:val="24"/>
        </w:rPr>
        <w:t>dispute ,</w:t>
      </w:r>
      <w:proofErr w:type="gramEnd"/>
      <w:r w:rsidRPr="00647E0F">
        <w:rPr>
          <w:rFonts w:asciiTheme="majorHAnsi" w:hAnsiTheme="majorHAnsi"/>
          <w:sz w:val="24"/>
          <w:szCs w:val="24"/>
        </w:rPr>
        <w:t xml:space="preserve">if arises between the parties relating to any terms and </w:t>
      </w:r>
      <w:r w:rsidRPr="00647E0F">
        <w:rPr>
          <w:rFonts w:asciiTheme="majorHAnsi" w:hAnsiTheme="majorHAnsi"/>
          <w:sz w:val="24"/>
          <w:szCs w:val="24"/>
        </w:rPr>
        <w:br/>
        <w:t xml:space="preserve">conditions of the Tender / Agreement and or regarding the agreement /tender </w:t>
      </w:r>
      <w:r w:rsidRPr="00647E0F">
        <w:rPr>
          <w:rFonts w:asciiTheme="majorHAnsi" w:hAnsiTheme="majorHAnsi"/>
          <w:sz w:val="24"/>
          <w:szCs w:val="24"/>
        </w:rPr>
        <w:br/>
        <w:t xml:space="preserve">before or after the filling of tender and /or execution of the agreement, any party </w:t>
      </w:r>
      <w:r w:rsidRPr="00647E0F">
        <w:rPr>
          <w:rFonts w:asciiTheme="majorHAnsi" w:hAnsiTheme="majorHAnsi"/>
          <w:sz w:val="24"/>
          <w:szCs w:val="24"/>
        </w:rPr>
        <w:br/>
        <w:t xml:space="preserve">may refer the dispute to a sole arbitrator who will be the Chairman of Jabalpur </w:t>
      </w:r>
      <w:r w:rsidRPr="00647E0F">
        <w:rPr>
          <w:rFonts w:asciiTheme="majorHAnsi" w:hAnsiTheme="majorHAnsi"/>
          <w:sz w:val="24"/>
          <w:szCs w:val="24"/>
        </w:rPr>
        <w:br/>
      </w:r>
      <w:proofErr w:type="spellStart"/>
      <w:r w:rsidRPr="00647E0F">
        <w:rPr>
          <w:rFonts w:asciiTheme="majorHAnsi" w:hAnsiTheme="majorHAnsi"/>
          <w:sz w:val="24"/>
          <w:szCs w:val="24"/>
        </w:rPr>
        <w:t>SahakariDugdh</w:t>
      </w:r>
      <w:proofErr w:type="spellEnd"/>
      <w:r w:rsidRPr="00647E0F">
        <w:rPr>
          <w:rFonts w:asciiTheme="majorHAnsi" w:hAnsiTheme="majorHAnsi"/>
          <w:sz w:val="24"/>
          <w:szCs w:val="24"/>
        </w:rPr>
        <w:t xml:space="preserve"> </w:t>
      </w:r>
      <w:proofErr w:type="spellStart"/>
      <w:r w:rsidRPr="00647E0F">
        <w:rPr>
          <w:rFonts w:asciiTheme="majorHAnsi" w:hAnsiTheme="majorHAnsi"/>
          <w:sz w:val="24"/>
          <w:szCs w:val="24"/>
        </w:rPr>
        <w:t>Sangha</w:t>
      </w:r>
      <w:proofErr w:type="spellEnd"/>
      <w:r w:rsidRPr="00647E0F">
        <w:rPr>
          <w:rFonts w:asciiTheme="majorHAnsi" w:hAnsiTheme="majorHAnsi"/>
          <w:sz w:val="24"/>
          <w:szCs w:val="24"/>
        </w:rPr>
        <w:t xml:space="preserve"> </w:t>
      </w:r>
      <w:proofErr w:type="spellStart"/>
      <w:r w:rsidRPr="00647E0F">
        <w:rPr>
          <w:rFonts w:asciiTheme="majorHAnsi" w:hAnsiTheme="majorHAnsi"/>
          <w:sz w:val="24"/>
          <w:szCs w:val="24"/>
        </w:rPr>
        <w:t>Maryadit</w:t>
      </w:r>
      <w:proofErr w:type="spellEnd"/>
      <w:r w:rsidRPr="00647E0F">
        <w:rPr>
          <w:rFonts w:asciiTheme="majorHAnsi" w:hAnsiTheme="majorHAnsi"/>
          <w:sz w:val="24"/>
          <w:szCs w:val="24"/>
        </w:rPr>
        <w:t xml:space="preserve"> ,Jabalpur or a person nominated by him whose </w:t>
      </w:r>
      <w:r w:rsidRPr="00647E0F">
        <w:rPr>
          <w:rFonts w:asciiTheme="majorHAnsi" w:hAnsiTheme="majorHAnsi"/>
          <w:sz w:val="24"/>
          <w:szCs w:val="24"/>
        </w:rPr>
        <w:br/>
        <w:t xml:space="preserve">decision and award shall be final and binding to both the parties. The arbitration </w:t>
      </w:r>
      <w:r w:rsidRPr="00647E0F">
        <w:rPr>
          <w:rFonts w:asciiTheme="majorHAnsi" w:hAnsiTheme="majorHAnsi"/>
          <w:sz w:val="24"/>
          <w:szCs w:val="24"/>
        </w:rPr>
        <w:br/>
        <w:t xml:space="preserve">proceedings shall be under and accordance with provision of Arbitration and </w:t>
      </w:r>
      <w:r w:rsidRPr="00647E0F">
        <w:rPr>
          <w:rFonts w:asciiTheme="majorHAnsi" w:hAnsiTheme="majorHAnsi"/>
          <w:sz w:val="24"/>
          <w:szCs w:val="24"/>
        </w:rPr>
        <w:br/>
        <w:t xml:space="preserve">Conciliation Act 1996. Supplies under the Contract shall be continued by the supplier during the arbitration proceedings, unless otherwise, directed in writing by </w:t>
      </w:r>
      <w:proofErr w:type="spellStart"/>
      <w:r w:rsidRPr="00647E0F">
        <w:rPr>
          <w:rFonts w:asciiTheme="majorHAnsi" w:hAnsiTheme="majorHAnsi"/>
          <w:sz w:val="24"/>
          <w:szCs w:val="24"/>
        </w:rPr>
        <w:t>thePurchaser</w:t>
      </w:r>
      <w:proofErr w:type="spellEnd"/>
      <w:r w:rsidRPr="00647E0F">
        <w:rPr>
          <w:rFonts w:asciiTheme="majorHAnsi" w:hAnsiTheme="majorHAnsi"/>
          <w:sz w:val="24"/>
          <w:szCs w:val="24"/>
        </w:rPr>
        <w:t xml:space="preserve"> or unless the matter is such that the work </w:t>
      </w:r>
      <w:proofErr w:type="spellStart"/>
      <w:r w:rsidRPr="00647E0F">
        <w:rPr>
          <w:rFonts w:asciiTheme="majorHAnsi" w:hAnsiTheme="majorHAnsi"/>
          <w:sz w:val="24"/>
          <w:szCs w:val="24"/>
        </w:rPr>
        <w:t>can not</w:t>
      </w:r>
      <w:proofErr w:type="spellEnd"/>
      <w:r w:rsidRPr="00647E0F">
        <w:rPr>
          <w:rFonts w:asciiTheme="majorHAnsi" w:hAnsiTheme="majorHAnsi"/>
          <w:sz w:val="24"/>
          <w:szCs w:val="24"/>
        </w:rPr>
        <w:t xml:space="preserve"> possibly be continued until the decision of the arbitrators or of the Umpire, as the case may be, is issued.</w:t>
      </w:r>
    </w:p>
    <w:p w:rsidR="00513F5A" w:rsidRPr="00647E0F" w:rsidRDefault="00513F5A" w:rsidP="00647E0F">
      <w:pPr>
        <w:jc w:val="both"/>
        <w:rPr>
          <w:rFonts w:asciiTheme="majorHAnsi" w:hAnsiTheme="majorHAnsi"/>
          <w:sz w:val="24"/>
          <w:szCs w:val="24"/>
        </w:rPr>
      </w:pPr>
      <w:r w:rsidRPr="00647E0F">
        <w:rPr>
          <w:rFonts w:asciiTheme="majorHAnsi" w:hAnsiTheme="majorHAnsi"/>
          <w:sz w:val="24"/>
          <w:szCs w:val="24"/>
        </w:rPr>
        <w:t>12.  JURISDICTION</w:t>
      </w:r>
    </w:p>
    <w:p w:rsidR="00513F5A" w:rsidRPr="00647E0F" w:rsidRDefault="00513F5A" w:rsidP="00647E0F">
      <w:pPr>
        <w:jc w:val="both"/>
        <w:rPr>
          <w:rFonts w:asciiTheme="majorHAnsi" w:hAnsiTheme="majorHAnsi"/>
          <w:sz w:val="24"/>
          <w:szCs w:val="24"/>
        </w:rPr>
      </w:pPr>
      <w:r w:rsidRPr="00647E0F">
        <w:rPr>
          <w:rFonts w:asciiTheme="majorHAnsi" w:hAnsiTheme="majorHAnsi"/>
          <w:sz w:val="24"/>
          <w:szCs w:val="24"/>
        </w:rPr>
        <w:t xml:space="preserve">Any dispute or difference, arising under, out of, or in connection with this tender/ </w:t>
      </w:r>
      <w:r w:rsidRPr="00647E0F">
        <w:rPr>
          <w:rFonts w:asciiTheme="majorHAnsi" w:hAnsiTheme="majorHAnsi"/>
          <w:sz w:val="24"/>
          <w:szCs w:val="24"/>
        </w:rPr>
        <w:br/>
        <w:t xml:space="preserve">contract order shall be subject to exclusive jurisdiction of competent court at </w:t>
      </w:r>
      <w:r w:rsidRPr="00647E0F">
        <w:rPr>
          <w:rFonts w:asciiTheme="majorHAnsi" w:hAnsiTheme="majorHAnsi"/>
          <w:sz w:val="24"/>
          <w:szCs w:val="24"/>
        </w:rPr>
        <w:br/>
        <w:t>Jabalpur only.</w:t>
      </w:r>
    </w:p>
    <w:p w:rsidR="00513F5A" w:rsidRDefault="00513F5A" w:rsidP="00513F5A">
      <w:pPr>
        <w:tabs>
          <w:tab w:val="left" w:pos="720"/>
        </w:tabs>
        <w:spacing w:after="0" w:line="0" w:lineRule="atLeast"/>
        <w:jc w:val="both"/>
        <w:rPr>
          <w:rFonts w:ascii="Arial" w:eastAsia="Arial" w:hAnsi="Arial"/>
        </w:rPr>
      </w:pPr>
    </w:p>
    <w:p w:rsidR="00513F5A" w:rsidRPr="00647E0F" w:rsidRDefault="00BB2EE6" w:rsidP="00BB56ED">
      <w:pPr>
        <w:spacing w:line="200" w:lineRule="exact"/>
        <w:rPr>
          <w:sz w:val="24"/>
          <w:szCs w:val="24"/>
        </w:rPr>
      </w:pP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p>
    <w:p w:rsidR="00BB56ED" w:rsidRDefault="00BB56ED" w:rsidP="00BB56ED">
      <w:pPr>
        <w:spacing w:line="339" w:lineRule="exact"/>
        <w:rPr>
          <w:rFonts w:ascii="Times New Roman" w:hAnsi="Times New Roman"/>
        </w:rPr>
      </w:pPr>
    </w:p>
    <w:p w:rsidR="00BB56ED" w:rsidRDefault="00BB56ED" w:rsidP="00BB56ED">
      <w:pPr>
        <w:spacing w:line="0" w:lineRule="atLeast"/>
        <w:ind w:left="2920"/>
        <w:rPr>
          <w:rFonts w:ascii="Arial" w:eastAsia="Arial" w:hAnsi="Arial"/>
          <w:b/>
          <w:u w:val="single"/>
        </w:rPr>
      </w:pPr>
      <w:proofErr w:type="gramStart"/>
      <w:r>
        <w:rPr>
          <w:rFonts w:ascii="Arial" w:eastAsia="Arial" w:hAnsi="Arial"/>
          <w:b/>
          <w:u w:val="single"/>
        </w:rPr>
        <w:t>SECTION :</w:t>
      </w:r>
      <w:proofErr w:type="gramEnd"/>
      <w:r>
        <w:rPr>
          <w:rFonts w:ascii="Arial" w:eastAsia="Arial" w:hAnsi="Arial"/>
          <w:b/>
          <w:u w:val="single"/>
        </w:rPr>
        <w:t xml:space="preserve"> V – COMMERCIAL</w:t>
      </w:r>
    </w:p>
    <w:p w:rsidR="00BB56ED" w:rsidRDefault="00BB56ED" w:rsidP="00BB56ED">
      <w:pPr>
        <w:spacing w:line="162" w:lineRule="exact"/>
        <w:rPr>
          <w:rFonts w:ascii="Times New Roman" w:hAnsi="Times New Roman"/>
        </w:rPr>
      </w:pPr>
    </w:p>
    <w:p w:rsidR="00BB56ED" w:rsidRDefault="00BB56ED" w:rsidP="003451A6">
      <w:pPr>
        <w:numPr>
          <w:ilvl w:val="0"/>
          <w:numId w:val="31"/>
        </w:numPr>
        <w:tabs>
          <w:tab w:val="left" w:pos="720"/>
        </w:tabs>
        <w:spacing w:after="0" w:line="0" w:lineRule="atLeast"/>
        <w:ind w:left="720" w:hanging="720"/>
        <w:jc w:val="both"/>
        <w:rPr>
          <w:rFonts w:ascii="Arial" w:eastAsia="Arial" w:hAnsi="Arial"/>
          <w:b/>
        </w:rPr>
      </w:pPr>
      <w:r>
        <w:rPr>
          <w:rFonts w:ascii="Arial" w:eastAsia="Arial" w:hAnsi="Arial"/>
          <w:b/>
        </w:rPr>
        <w:t>PRICE:</w:t>
      </w:r>
    </w:p>
    <w:p w:rsidR="00BB56ED" w:rsidRDefault="00BB56ED" w:rsidP="00BB56ED">
      <w:pPr>
        <w:spacing w:line="178" w:lineRule="exact"/>
        <w:rPr>
          <w:rFonts w:ascii="Arial" w:eastAsia="Arial" w:hAnsi="Arial"/>
          <w:b/>
        </w:rPr>
      </w:pPr>
    </w:p>
    <w:p w:rsidR="00BB56ED" w:rsidRDefault="00BB56ED" w:rsidP="003451A6">
      <w:pPr>
        <w:numPr>
          <w:ilvl w:val="0"/>
          <w:numId w:val="31"/>
        </w:numPr>
        <w:tabs>
          <w:tab w:val="left" w:pos="720"/>
        </w:tabs>
        <w:spacing w:after="0" w:line="301" w:lineRule="auto"/>
        <w:ind w:left="720" w:hanging="720"/>
        <w:jc w:val="both"/>
        <w:rPr>
          <w:rFonts w:ascii="Arial" w:eastAsia="Arial" w:hAnsi="Arial"/>
        </w:rPr>
      </w:pPr>
      <w:r>
        <w:rPr>
          <w:rFonts w:ascii="Arial" w:eastAsia="Arial" w:hAnsi="Arial"/>
        </w:rPr>
        <w:t xml:space="preserve">The tenderers are requested to quote FIRM price and in the FORMAT given in Schedule </w:t>
      </w:r>
      <w:proofErr w:type="gramStart"/>
      <w:r>
        <w:rPr>
          <w:rFonts w:ascii="Arial" w:eastAsia="Arial" w:hAnsi="Arial"/>
        </w:rPr>
        <w:t>A</w:t>
      </w:r>
      <w:proofErr w:type="gramEnd"/>
      <w:r>
        <w:rPr>
          <w:rFonts w:ascii="Arial" w:eastAsia="Arial" w:hAnsi="Arial"/>
        </w:rPr>
        <w:t xml:space="preserve"> only.</w:t>
      </w:r>
    </w:p>
    <w:p w:rsidR="00BB56ED" w:rsidRDefault="00BB56ED" w:rsidP="00BB56ED">
      <w:pPr>
        <w:spacing w:line="51" w:lineRule="exact"/>
        <w:rPr>
          <w:rFonts w:ascii="Arial" w:eastAsia="Arial" w:hAnsi="Arial"/>
        </w:rPr>
      </w:pPr>
    </w:p>
    <w:p w:rsidR="00BB56ED" w:rsidRDefault="00BB56ED" w:rsidP="003451A6">
      <w:pPr>
        <w:numPr>
          <w:ilvl w:val="0"/>
          <w:numId w:val="31"/>
        </w:numPr>
        <w:tabs>
          <w:tab w:val="left" w:pos="720"/>
        </w:tabs>
        <w:spacing w:after="0" w:line="269" w:lineRule="auto"/>
        <w:ind w:left="720" w:hanging="720"/>
        <w:jc w:val="both"/>
        <w:rPr>
          <w:rFonts w:ascii="Arial" w:eastAsia="Arial" w:hAnsi="Arial"/>
        </w:rPr>
      </w:pPr>
      <w:r>
        <w:rPr>
          <w:rFonts w:ascii="Arial" w:eastAsia="Arial" w:hAnsi="Arial"/>
        </w:rPr>
        <w:t xml:space="preserve">The tenderers shall quote the price, </w:t>
      </w:r>
      <w:r w:rsidR="002F1FBA">
        <w:rPr>
          <w:rFonts w:ascii="Arial" w:eastAsia="Arial" w:hAnsi="Arial"/>
        </w:rPr>
        <w:t xml:space="preserve">FOR JDS dairy plant inclusive of all </w:t>
      </w:r>
      <w:proofErr w:type="gramStart"/>
      <w:r w:rsidR="002F1FBA">
        <w:rPr>
          <w:rFonts w:ascii="Arial" w:eastAsia="Arial" w:hAnsi="Arial"/>
        </w:rPr>
        <w:t>taxes(</w:t>
      </w:r>
      <w:proofErr w:type="gramEnd"/>
      <w:r w:rsidR="002F1FBA">
        <w:rPr>
          <w:rFonts w:ascii="Arial" w:eastAsia="Arial" w:hAnsi="Arial"/>
        </w:rPr>
        <w:t>GST/CST</w:t>
      </w:r>
      <w:r w:rsidR="00647E0F">
        <w:rPr>
          <w:rFonts w:ascii="Arial" w:eastAsia="Arial" w:hAnsi="Arial"/>
        </w:rPr>
        <w:t>/</w:t>
      </w:r>
      <w:r w:rsidR="002F1FBA">
        <w:rPr>
          <w:rFonts w:ascii="Arial" w:eastAsia="Arial" w:hAnsi="Arial"/>
        </w:rPr>
        <w:t>E</w:t>
      </w:r>
      <w:r w:rsidR="00647E0F">
        <w:rPr>
          <w:rFonts w:ascii="Arial" w:eastAsia="Arial" w:hAnsi="Arial"/>
        </w:rPr>
        <w:t>xcise duty/ any others</w:t>
      </w:r>
      <w:r w:rsidR="002F1FBA">
        <w:rPr>
          <w:rFonts w:ascii="Arial" w:eastAsia="Arial" w:hAnsi="Arial"/>
        </w:rPr>
        <w:t>)</w:t>
      </w:r>
      <w:r w:rsidR="00647E0F">
        <w:rPr>
          <w:rFonts w:ascii="Arial" w:eastAsia="Arial" w:hAnsi="Arial"/>
        </w:rPr>
        <w:t xml:space="preserve"> with </w:t>
      </w:r>
      <w:r>
        <w:rPr>
          <w:rFonts w:ascii="Arial" w:eastAsia="Arial" w:hAnsi="Arial"/>
        </w:rPr>
        <w:t xml:space="preserve"> packing and forwarding charges, freight and insurance charges and for delivery to </w:t>
      </w:r>
      <w:r w:rsidR="00647E0F">
        <w:rPr>
          <w:rFonts w:ascii="Arial" w:eastAsia="Arial" w:hAnsi="Arial"/>
        </w:rPr>
        <w:t>Dairy plant ,JDS :</w:t>
      </w:r>
      <w:r>
        <w:rPr>
          <w:rFonts w:ascii="Arial" w:eastAsia="Arial" w:hAnsi="Arial"/>
        </w:rPr>
        <w:t xml:space="preserve"> A format for price is given in Schedule ‘A’.</w:t>
      </w:r>
    </w:p>
    <w:p w:rsidR="00BB56ED" w:rsidRDefault="00BB56ED" w:rsidP="00BB56ED">
      <w:pPr>
        <w:spacing w:line="361" w:lineRule="exact"/>
        <w:rPr>
          <w:rFonts w:ascii="Arial" w:eastAsia="Arial" w:hAnsi="Arial"/>
        </w:rPr>
      </w:pPr>
    </w:p>
    <w:p w:rsidR="00BB56ED" w:rsidRDefault="00BB56ED" w:rsidP="003451A6">
      <w:pPr>
        <w:numPr>
          <w:ilvl w:val="0"/>
          <w:numId w:val="31"/>
        </w:numPr>
        <w:tabs>
          <w:tab w:val="left" w:pos="720"/>
        </w:tabs>
        <w:spacing w:after="0" w:line="271" w:lineRule="auto"/>
        <w:ind w:left="720" w:hanging="720"/>
        <w:jc w:val="both"/>
        <w:rPr>
          <w:rFonts w:ascii="Arial" w:eastAsia="Arial" w:hAnsi="Arial"/>
        </w:rPr>
      </w:pPr>
      <w:r>
        <w:rPr>
          <w:rFonts w:ascii="Arial" w:eastAsia="Arial" w:hAnsi="Arial"/>
        </w:rPr>
        <w:t xml:space="preserve">It is the responsibility of the tenderer to make sure about the correct rates of duty/tax </w:t>
      </w:r>
      <w:proofErr w:type="spellStart"/>
      <w:r>
        <w:rPr>
          <w:rFonts w:ascii="Arial" w:eastAsia="Arial" w:hAnsi="Arial"/>
        </w:rPr>
        <w:t>leviable</w:t>
      </w:r>
      <w:proofErr w:type="spellEnd"/>
      <w:r>
        <w:rPr>
          <w:rFonts w:ascii="Arial" w:eastAsia="Arial" w:hAnsi="Arial"/>
        </w:rPr>
        <w:t xml:space="preserve"> on the materials at the time of tendering. If the rates assumed by the tenderers are less than the current rates prevailing at the time of tendering, </w:t>
      </w:r>
      <w:r w:rsidR="00647E0F">
        <w:rPr>
          <w:rFonts w:ascii="Arial" w:eastAsia="Arial" w:hAnsi="Arial"/>
        </w:rPr>
        <w:t xml:space="preserve">JDS </w:t>
      </w:r>
      <w:r>
        <w:rPr>
          <w:rFonts w:ascii="Arial" w:eastAsia="Arial" w:hAnsi="Arial"/>
        </w:rPr>
        <w:t>will not be responsible for the mistake</w:t>
      </w:r>
    </w:p>
    <w:p w:rsidR="00BB56ED" w:rsidRDefault="00BB56ED" w:rsidP="00BB56ED">
      <w:pPr>
        <w:spacing w:line="83" w:lineRule="exact"/>
        <w:rPr>
          <w:rFonts w:ascii="Arial" w:eastAsia="Arial" w:hAnsi="Arial"/>
        </w:rPr>
      </w:pPr>
    </w:p>
    <w:p w:rsidR="00BB56ED" w:rsidRDefault="00647E0F" w:rsidP="003451A6">
      <w:pPr>
        <w:numPr>
          <w:ilvl w:val="0"/>
          <w:numId w:val="31"/>
        </w:numPr>
        <w:tabs>
          <w:tab w:val="left" w:pos="720"/>
        </w:tabs>
        <w:spacing w:after="0" w:line="275" w:lineRule="auto"/>
        <w:ind w:left="720" w:hanging="720"/>
        <w:jc w:val="both"/>
        <w:rPr>
          <w:rFonts w:ascii="Arial" w:eastAsia="Arial" w:hAnsi="Arial"/>
        </w:rPr>
      </w:pPr>
      <w:r>
        <w:rPr>
          <w:rFonts w:ascii="Arial" w:eastAsia="Arial" w:hAnsi="Arial"/>
        </w:rPr>
        <w:t>NA</w:t>
      </w:r>
      <w:r w:rsidR="00BB56ED">
        <w:rPr>
          <w:rFonts w:ascii="Arial" w:eastAsia="Arial" w:hAnsi="Arial"/>
        </w:rPr>
        <w:t>.</w:t>
      </w:r>
    </w:p>
    <w:p w:rsidR="00647E0F" w:rsidRPr="00647E0F" w:rsidRDefault="00647E0F" w:rsidP="00647E0F">
      <w:pPr>
        <w:tabs>
          <w:tab w:val="left" w:pos="720"/>
        </w:tabs>
        <w:spacing w:after="0" w:line="275" w:lineRule="auto"/>
        <w:jc w:val="both"/>
        <w:rPr>
          <w:rFonts w:ascii="Arial" w:eastAsia="Arial" w:hAnsi="Arial"/>
        </w:rPr>
      </w:pPr>
    </w:p>
    <w:p w:rsidR="00BB56ED" w:rsidRDefault="00647E0F" w:rsidP="00647E0F">
      <w:pPr>
        <w:tabs>
          <w:tab w:val="left" w:pos="720"/>
        </w:tabs>
        <w:spacing w:after="0" w:line="0" w:lineRule="atLeast"/>
        <w:jc w:val="both"/>
        <w:rPr>
          <w:rFonts w:ascii="Arial" w:eastAsia="Arial" w:hAnsi="Arial"/>
          <w:b/>
        </w:rPr>
      </w:pPr>
      <w:r>
        <w:rPr>
          <w:sz w:val="24"/>
          <w:szCs w:val="24"/>
        </w:rPr>
        <w:t xml:space="preserve">2.0  </w:t>
      </w:r>
      <w:r w:rsidR="00BB56ED">
        <w:rPr>
          <w:rFonts w:ascii="Arial" w:eastAsia="Arial" w:hAnsi="Arial"/>
          <w:b/>
        </w:rPr>
        <w:t>INSURANCE:</w:t>
      </w:r>
    </w:p>
    <w:p w:rsidR="00BB56ED" w:rsidRDefault="00BB56ED" w:rsidP="00BB56ED">
      <w:pPr>
        <w:spacing w:line="300" w:lineRule="exact"/>
        <w:rPr>
          <w:rFonts w:ascii="Arial" w:eastAsia="Arial" w:hAnsi="Arial"/>
          <w:b/>
        </w:rPr>
      </w:pPr>
    </w:p>
    <w:p w:rsidR="00BB56ED" w:rsidRDefault="00BB56ED" w:rsidP="00BB56ED">
      <w:pPr>
        <w:spacing w:line="261" w:lineRule="auto"/>
        <w:ind w:left="720"/>
        <w:jc w:val="both"/>
        <w:rPr>
          <w:rFonts w:ascii="Arial" w:eastAsia="Arial" w:hAnsi="Arial"/>
        </w:rPr>
      </w:pPr>
      <w:r>
        <w:rPr>
          <w:rFonts w:ascii="Arial" w:eastAsia="Arial" w:hAnsi="Arial"/>
        </w:rPr>
        <w:t>Contracting firms shall arrange insurance for the equipment and all its accessories being supplied by them at their cost, through any of the Nationalised Insurance Companies. The equipment shall be insured to cover transport (from warehouse) and 60 days storage risk at site. The damages, if any, during transit will be reported within 30 days of receipt of materials. It will be the responsibility of the supplier to replace the defective/damaged materials and make good the shortages and other losses in transit, free of cost, lodge and recover claim from insurance, under-writers/carriers.</w:t>
      </w:r>
    </w:p>
    <w:p w:rsidR="00BB56ED" w:rsidRDefault="00BB56ED" w:rsidP="00BB56ED">
      <w:pPr>
        <w:spacing w:line="282" w:lineRule="exact"/>
        <w:rPr>
          <w:rFonts w:ascii="Times New Roman" w:hAnsi="Times New Roman"/>
        </w:rPr>
      </w:pPr>
    </w:p>
    <w:p w:rsidR="00BB56ED" w:rsidRDefault="00BB56ED" w:rsidP="003451A6">
      <w:pPr>
        <w:numPr>
          <w:ilvl w:val="0"/>
          <w:numId w:val="32"/>
        </w:numPr>
        <w:tabs>
          <w:tab w:val="left" w:pos="720"/>
        </w:tabs>
        <w:spacing w:after="0" w:line="0" w:lineRule="atLeast"/>
        <w:ind w:left="720" w:hanging="720"/>
        <w:jc w:val="both"/>
        <w:rPr>
          <w:rFonts w:ascii="Arial" w:eastAsia="Arial" w:hAnsi="Arial"/>
          <w:b/>
        </w:rPr>
      </w:pPr>
      <w:r>
        <w:rPr>
          <w:rFonts w:ascii="Arial" w:eastAsia="Arial" w:hAnsi="Arial"/>
          <w:b/>
        </w:rPr>
        <w:t>PACKING AND FORWARDING:</w:t>
      </w:r>
    </w:p>
    <w:p w:rsidR="00BB56ED" w:rsidRDefault="00BB56ED" w:rsidP="00BB56ED">
      <w:pPr>
        <w:spacing w:line="300" w:lineRule="exact"/>
        <w:rPr>
          <w:rFonts w:ascii="Arial" w:eastAsia="Arial" w:hAnsi="Arial"/>
          <w:b/>
        </w:rPr>
      </w:pPr>
    </w:p>
    <w:p w:rsidR="00BB56ED" w:rsidRDefault="00BB56ED" w:rsidP="00647E0F">
      <w:pPr>
        <w:spacing w:line="260" w:lineRule="auto"/>
        <w:ind w:left="720"/>
        <w:jc w:val="both"/>
        <w:rPr>
          <w:rFonts w:ascii="Arial" w:eastAsia="Arial" w:hAnsi="Arial"/>
          <w:b/>
        </w:rPr>
      </w:pPr>
      <w:r>
        <w:rPr>
          <w:rFonts w:ascii="Arial" w:eastAsia="Arial" w:hAnsi="Arial"/>
        </w:rPr>
        <w:t xml:space="preserve">The equipment and all its accessories shall be securely packed and despatched, freight paid duly insured at supplier’s risk and cost. The packing may be in accordance with the manufacturer’s standard practice. The supplier is responsible for ascertaining the facilities that exist for road transport to site. Each package shall be clearly marked and contain detailed packing list, such as gross weight, net weight, etc. The supplier is solely responsible for any loss or damage during transport. The despatch of materials shall be made only after the approval of test certificates by TNSC. </w:t>
      </w:r>
      <w:r>
        <w:rPr>
          <w:rFonts w:ascii="Arial" w:eastAsia="Arial" w:hAnsi="Arial"/>
          <w:b/>
        </w:rPr>
        <w:t>The equipment/materials shall be unloaded atdestination stores/sit</w:t>
      </w:r>
      <w:r w:rsidR="00647E0F">
        <w:rPr>
          <w:rFonts w:ascii="Arial" w:eastAsia="Arial" w:hAnsi="Arial"/>
          <w:b/>
        </w:rPr>
        <w:t>es by the supplier free of cost</w:t>
      </w:r>
    </w:p>
    <w:p w:rsidR="00647E0F" w:rsidRPr="00647E0F" w:rsidRDefault="00647E0F" w:rsidP="00647E0F">
      <w:pPr>
        <w:spacing w:line="260" w:lineRule="auto"/>
        <w:ind w:left="720"/>
        <w:jc w:val="both"/>
        <w:rPr>
          <w:rFonts w:ascii="Arial" w:eastAsia="Arial" w:hAnsi="Arial"/>
          <w:b/>
        </w:rPr>
      </w:pPr>
    </w:p>
    <w:p w:rsidR="00BB56ED" w:rsidRDefault="00BB56ED" w:rsidP="00BB56ED">
      <w:pPr>
        <w:spacing w:line="285" w:lineRule="exact"/>
        <w:rPr>
          <w:rFonts w:ascii="Times New Roman" w:hAnsi="Times New Roman"/>
        </w:rPr>
      </w:pPr>
    </w:p>
    <w:p w:rsidR="00BB56ED" w:rsidRDefault="00BB56ED" w:rsidP="003451A6">
      <w:pPr>
        <w:numPr>
          <w:ilvl w:val="0"/>
          <w:numId w:val="33"/>
        </w:numPr>
        <w:tabs>
          <w:tab w:val="left" w:pos="720"/>
        </w:tabs>
        <w:spacing w:after="0" w:line="0" w:lineRule="atLeast"/>
        <w:ind w:left="720" w:hanging="720"/>
        <w:jc w:val="both"/>
        <w:rPr>
          <w:rFonts w:ascii="Arial" w:eastAsia="Arial" w:hAnsi="Arial"/>
          <w:b/>
        </w:rPr>
      </w:pPr>
      <w:r>
        <w:rPr>
          <w:rFonts w:ascii="Arial" w:eastAsia="Arial" w:hAnsi="Arial"/>
          <w:b/>
        </w:rPr>
        <w:t>PAYMENT:</w:t>
      </w:r>
    </w:p>
    <w:p w:rsidR="00BB56ED" w:rsidRDefault="00BB56ED" w:rsidP="00BB56ED">
      <w:pPr>
        <w:spacing w:line="300" w:lineRule="exact"/>
        <w:rPr>
          <w:rFonts w:ascii="Arial" w:eastAsia="Arial" w:hAnsi="Arial"/>
          <w:b/>
        </w:rPr>
      </w:pPr>
    </w:p>
    <w:p w:rsidR="00BB56ED" w:rsidRDefault="00BB56ED" w:rsidP="003451A6">
      <w:pPr>
        <w:numPr>
          <w:ilvl w:val="0"/>
          <w:numId w:val="33"/>
        </w:numPr>
        <w:tabs>
          <w:tab w:val="left" w:pos="720"/>
        </w:tabs>
        <w:spacing w:after="0" w:line="268" w:lineRule="auto"/>
        <w:ind w:left="720" w:hanging="720"/>
        <w:jc w:val="both"/>
        <w:rPr>
          <w:rFonts w:ascii="Arial" w:eastAsia="Arial" w:hAnsi="Arial"/>
        </w:rPr>
      </w:pPr>
      <w:r>
        <w:rPr>
          <w:rFonts w:ascii="Arial" w:eastAsia="Arial" w:hAnsi="Arial"/>
        </w:rPr>
        <w:t>After completion of entire work/supply as per specification. Payments for the supplies will be made by cheque</w:t>
      </w:r>
      <w:r w:rsidR="00647E0F">
        <w:rPr>
          <w:rFonts w:ascii="Arial" w:eastAsia="Arial" w:hAnsi="Arial"/>
        </w:rPr>
        <w:t>/</w:t>
      </w:r>
      <w:proofErr w:type="spellStart"/>
      <w:r w:rsidR="00647E0F">
        <w:rPr>
          <w:rFonts w:ascii="Arial" w:eastAsia="Arial" w:hAnsi="Arial"/>
        </w:rPr>
        <w:t>rtgs</w:t>
      </w:r>
      <w:proofErr w:type="spellEnd"/>
      <w:r>
        <w:rPr>
          <w:rFonts w:ascii="Arial" w:eastAsia="Arial" w:hAnsi="Arial"/>
        </w:rPr>
        <w:t xml:space="preserve"> on any one of the Nationalised Banks/Scheduled Banks approved by Reserve Bank of India in</w:t>
      </w:r>
      <w:r w:rsidR="00647E0F">
        <w:rPr>
          <w:rFonts w:ascii="Arial" w:eastAsia="Arial" w:hAnsi="Arial"/>
        </w:rPr>
        <w:t xml:space="preserve"> Madhya Pradesh</w:t>
      </w:r>
      <w:r>
        <w:rPr>
          <w:rFonts w:ascii="Arial" w:eastAsia="Arial" w:hAnsi="Arial"/>
        </w:rPr>
        <w:t>. The bank charges involved in making the payment will be to the account of the tenderer.</w:t>
      </w:r>
    </w:p>
    <w:p w:rsidR="00BB56ED" w:rsidRDefault="00BB56ED" w:rsidP="00BB56ED">
      <w:pPr>
        <w:spacing w:line="200" w:lineRule="exact"/>
        <w:rPr>
          <w:rFonts w:ascii="Arial" w:eastAsia="Arial" w:hAnsi="Arial"/>
        </w:rPr>
      </w:pPr>
    </w:p>
    <w:p w:rsidR="00BB56ED" w:rsidRDefault="00BB56ED" w:rsidP="00BB56ED">
      <w:pPr>
        <w:spacing w:line="287" w:lineRule="exact"/>
        <w:rPr>
          <w:rFonts w:ascii="Arial" w:eastAsia="Arial" w:hAnsi="Arial"/>
        </w:rPr>
      </w:pPr>
    </w:p>
    <w:p w:rsidR="00BB56ED" w:rsidRDefault="00BB56ED" w:rsidP="003451A6">
      <w:pPr>
        <w:numPr>
          <w:ilvl w:val="0"/>
          <w:numId w:val="33"/>
        </w:numPr>
        <w:tabs>
          <w:tab w:val="left" w:pos="720"/>
        </w:tabs>
        <w:spacing w:after="0" w:line="291" w:lineRule="auto"/>
        <w:ind w:left="720" w:hanging="720"/>
        <w:jc w:val="both"/>
        <w:rPr>
          <w:rFonts w:ascii="Arial" w:eastAsia="Arial" w:hAnsi="Arial"/>
        </w:rPr>
      </w:pPr>
      <w:r>
        <w:rPr>
          <w:rFonts w:ascii="Arial" w:eastAsia="Arial" w:hAnsi="Arial"/>
        </w:rPr>
        <w:t xml:space="preserve">Payments will not be made for </w:t>
      </w:r>
      <w:r w:rsidR="00563BDE">
        <w:rPr>
          <w:rFonts w:ascii="Arial" w:eastAsia="Arial" w:hAnsi="Arial"/>
        </w:rPr>
        <w:t>equipment’s</w:t>
      </w:r>
      <w:r>
        <w:rPr>
          <w:rFonts w:ascii="Arial" w:eastAsia="Arial" w:hAnsi="Arial"/>
        </w:rPr>
        <w:t>/materials damaged during transit erection. All defective materials shall be replaced by the supplier free of charge.</w:t>
      </w:r>
    </w:p>
    <w:p w:rsidR="00BB56ED" w:rsidRDefault="00BB56ED" w:rsidP="00BB56ED">
      <w:pPr>
        <w:spacing w:line="381" w:lineRule="exact"/>
        <w:rPr>
          <w:rFonts w:ascii="Arial" w:eastAsia="Arial" w:hAnsi="Arial"/>
        </w:rPr>
      </w:pPr>
    </w:p>
    <w:p w:rsidR="00BB56ED" w:rsidRDefault="00BB56ED" w:rsidP="003451A6">
      <w:pPr>
        <w:numPr>
          <w:ilvl w:val="0"/>
          <w:numId w:val="33"/>
        </w:numPr>
        <w:tabs>
          <w:tab w:val="left" w:pos="720"/>
        </w:tabs>
        <w:spacing w:after="0" w:line="0" w:lineRule="atLeast"/>
        <w:ind w:left="720" w:hanging="720"/>
        <w:jc w:val="both"/>
        <w:rPr>
          <w:rFonts w:ascii="Arial" w:eastAsia="Arial" w:hAnsi="Arial"/>
          <w:b/>
        </w:rPr>
      </w:pPr>
      <w:r>
        <w:rPr>
          <w:rFonts w:ascii="Arial" w:eastAsia="Arial" w:hAnsi="Arial"/>
          <w:b/>
        </w:rPr>
        <w:t>OPTION  –  1  :  When  the  tenderer  opts  to  furnish  Performance  Bank</w:t>
      </w:r>
    </w:p>
    <w:p w:rsidR="00BB56ED" w:rsidRDefault="00BB56ED" w:rsidP="00BB56ED">
      <w:pPr>
        <w:spacing w:line="18" w:lineRule="exact"/>
        <w:rPr>
          <w:rFonts w:ascii="Times New Roman" w:hAnsi="Times New Roman"/>
        </w:rPr>
      </w:pPr>
    </w:p>
    <w:p w:rsidR="00BB56ED" w:rsidRDefault="00BB56ED" w:rsidP="00BB56ED">
      <w:pPr>
        <w:spacing w:line="0" w:lineRule="atLeast"/>
        <w:ind w:left="2500"/>
        <w:rPr>
          <w:rFonts w:ascii="Arial" w:eastAsia="Arial" w:hAnsi="Arial"/>
          <w:b/>
        </w:rPr>
      </w:pPr>
      <w:r>
        <w:rPr>
          <w:rFonts w:ascii="Arial" w:eastAsia="Arial" w:hAnsi="Arial"/>
          <w:b/>
        </w:rPr>
        <w:t>Guarantee</w:t>
      </w:r>
    </w:p>
    <w:p w:rsidR="00BB56ED" w:rsidRDefault="00BB56ED" w:rsidP="00BB56ED">
      <w:pPr>
        <w:spacing w:line="213" w:lineRule="exact"/>
        <w:rPr>
          <w:rFonts w:ascii="Times New Roman" w:hAnsi="Times New Roman"/>
        </w:rPr>
      </w:pPr>
    </w:p>
    <w:p w:rsidR="00BB56ED" w:rsidRDefault="00BB56ED" w:rsidP="003451A6">
      <w:pPr>
        <w:numPr>
          <w:ilvl w:val="0"/>
          <w:numId w:val="34"/>
        </w:numPr>
        <w:tabs>
          <w:tab w:val="left" w:pos="1440"/>
        </w:tabs>
        <w:spacing w:after="0" w:line="312" w:lineRule="auto"/>
        <w:ind w:left="1440" w:hanging="720"/>
        <w:jc w:val="both"/>
        <w:rPr>
          <w:rFonts w:ascii="Arial" w:eastAsia="Arial" w:hAnsi="Arial"/>
          <w:b/>
        </w:rPr>
      </w:pPr>
      <w:r>
        <w:rPr>
          <w:rFonts w:ascii="Arial" w:eastAsia="Arial" w:hAnsi="Arial"/>
          <w:b/>
        </w:rPr>
        <w:t xml:space="preserve">For the </w:t>
      </w:r>
      <w:r w:rsidR="00563BDE">
        <w:rPr>
          <w:rFonts w:ascii="Arial" w:eastAsia="Arial" w:hAnsi="Arial"/>
          <w:b/>
        </w:rPr>
        <w:t>equipment</w:t>
      </w:r>
      <w:r>
        <w:rPr>
          <w:rFonts w:ascii="Arial" w:eastAsia="Arial" w:hAnsi="Arial"/>
          <w:b/>
        </w:rPr>
        <w:t>/materials delivered within the contractual delivery period:</w:t>
      </w:r>
    </w:p>
    <w:p w:rsidR="00BB56ED" w:rsidRDefault="00BB56ED" w:rsidP="00BB56ED">
      <w:pPr>
        <w:spacing w:line="90" w:lineRule="exact"/>
        <w:rPr>
          <w:rFonts w:ascii="Arial" w:eastAsia="Arial" w:hAnsi="Arial"/>
          <w:b/>
        </w:rPr>
      </w:pPr>
    </w:p>
    <w:p w:rsidR="00BB56ED" w:rsidRDefault="00EA0A15" w:rsidP="00BB56ED">
      <w:pPr>
        <w:spacing w:line="267" w:lineRule="auto"/>
        <w:ind w:left="1440"/>
        <w:jc w:val="both"/>
        <w:rPr>
          <w:rFonts w:ascii="Arial" w:eastAsia="Arial" w:hAnsi="Arial"/>
        </w:rPr>
      </w:pPr>
      <w:r>
        <w:rPr>
          <w:rFonts w:ascii="Arial" w:eastAsia="Arial" w:hAnsi="Arial"/>
        </w:rPr>
        <w:t>90</w:t>
      </w:r>
      <w:r w:rsidR="00BB56ED">
        <w:rPr>
          <w:rFonts w:ascii="Arial" w:eastAsia="Arial" w:hAnsi="Arial"/>
        </w:rPr>
        <w:t xml:space="preserve">% of the all inclusive price of the </w:t>
      </w:r>
      <w:r w:rsidR="00563BDE">
        <w:rPr>
          <w:rFonts w:ascii="Arial" w:eastAsia="Arial" w:hAnsi="Arial"/>
        </w:rPr>
        <w:t>equipment</w:t>
      </w:r>
      <w:r w:rsidR="00BB56ED">
        <w:rPr>
          <w:rFonts w:ascii="Arial" w:eastAsia="Arial" w:hAnsi="Arial"/>
        </w:rPr>
        <w:t xml:space="preserve">/materials and cost of installation including </w:t>
      </w:r>
      <w:proofErr w:type="spellStart"/>
      <w:r>
        <w:rPr>
          <w:rFonts w:ascii="Arial" w:eastAsia="Arial" w:hAnsi="Arial"/>
        </w:rPr>
        <w:t>GST</w:t>
      </w:r>
      <w:r w:rsidR="00BB56ED">
        <w:rPr>
          <w:rFonts w:ascii="Arial" w:eastAsia="Arial" w:hAnsi="Arial"/>
        </w:rPr>
        <w:t>willbe</w:t>
      </w:r>
      <w:proofErr w:type="spellEnd"/>
      <w:r w:rsidR="00BB56ED">
        <w:rPr>
          <w:rFonts w:ascii="Arial" w:eastAsia="Arial" w:hAnsi="Arial"/>
        </w:rPr>
        <w:t xml:space="preserve"> paid within a reasonable time on receipt of materials in good condition at site and on completion of installation and testing. </w:t>
      </w:r>
      <w:proofErr w:type="gramStart"/>
      <w:r>
        <w:rPr>
          <w:rFonts w:ascii="Arial" w:eastAsia="Arial" w:hAnsi="Arial"/>
        </w:rPr>
        <w:t xml:space="preserve">The </w:t>
      </w:r>
      <w:r w:rsidR="00BB56ED">
        <w:rPr>
          <w:rFonts w:ascii="Arial" w:eastAsia="Arial" w:hAnsi="Arial"/>
        </w:rPr>
        <w:t xml:space="preserve"> balance</w:t>
      </w:r>
      <w:r>
        <w:rPr>
          <w:rFonts w:ascii="Arial" w:eastAsia="Arial" w:hAnsi="Arial"/>
        </w:rPr>
        <w:t>10</w:t>
      </w:r>
      <w:proofErr w:type="gramEnd"/>
      <w:r w:rsidR="00BB56ED">
        <w:rPr>
          <w:rFonts w:ascii="Arial" w:eastAsia="Arial" w:hAnsi="Arial"/>
        </w:rPr>
        <w:t>% will be made within 3 months on completion of</w:t>
      </w:r>
      <w:r>
        <w:rPr>
          <w:rFonts w:ascii="Arial" w:eastAsia="Arial" w:hAnsi="Arial"/>
        </w:rPr>
        <w:t xml:space="preserve"> entire supply and installation successfully and on submission of </w:t>
      </w:r>
      <w:r w:rsidR="004B4364">
        <w:rPr>
          <w:rFonts w:ascii="Arial" w:eastAsia="Arial" w:hAnsi="Arial"/>
        </w:rPr>
        <w:t>performance</w:t>
      </w:r>
      <w:r w:rsidR="00563BDE">
        <w:rPr>
          <w:rFonts w:ascii="Arial" w:eastAsia="Arial" w:hAnsi="Arial"/>
        </w:rPr>
        <w:t>guarantee</w:t>
      </w:r>
      <w:r w:rsidR="004B4364">
        <w:rPr>
          <w:rFonts w:ascii="Arial" w:eastAsia="Arial" w:hAnsi="Arial"/>
        </w:rPr>
        <w:t xml:space="preserve"> as per the clause</w:t>
      </w:r>
      <w:r>
        <w:rPr>
          <w:rFonts w:ascii="Arial" w:eastAsia="Arial" w:hAnsi="Arial"/>
        </w:rPr>
        <w:t>.</w:t>
      </w:r>
    </w:p>
    <w:p w:rsidR="007C515A" w:rsidRDefault="007C515A" w:rsidP="00972C33">
      <w:pPr>
        <w:spacing w:after="0" w:line="276" w:lineRule="exact"/>
        <w:rPr>
          <w:sz w:val="24"/>
          <w:szCs w:val="24"/>
        </w:rPr>
      </w:pPr>
    </w:p>
    <w:p w:rsidR="00BB56ED" w:rsidRDefault="004B4364" w:rsidP="004B4364">
      <w:pPr>
        <w:tabs>
          <w:tab w:val="left" w:pos="720"/>
        </w:tabs>
        <w:spacing w:after="0" w:line="301" w:lineRule="auto"/>
        <w:jc w:val="both"/>
        <w:rPr>
          <w:rFonts w:ascii="Arial" w:eastAsia="Arial" w:hAnsi="Arial"/>
        </w:rPr>
      </w:pPr>
      <w:r>
        <w:rPr>
          <w:rFonts w:ascii="Arial" w:eastAsia="Arial" w:hAnsi="Arial"/>
        </w:rPr>
        <w:t>6.4</w:t>
      </w:r>
      <w:r w:rsidR="00BB56ED">
        <w:rPr>
          <w:rFonts w:ascii="Arial" w:eastAsia="Arial" w:hAnsi="Arial"/>
        </w:rPr>
        <w:t>The bills for payment will be passed only after the approval/acceptance of the following:</w:t>
      </w:r>
    </w:p>
    <w:p w:rsidR="00BB56ED" w:rsidRDefault="00BB56ED" w:rsidP="00BB56ED">
      <w:pPr>
        <w:spacing w:line="3" w:lineRule="exact"/>
        <w:rPr>
          <w:rFonts w:ascii="Arial" w:eastAsia="Arial" w:hAnsi="Arial"/>
        </w:rPr>
      </w:pPr>
    </w:p>
    <w:p w:rsidR="00BB56ED" w:rsidRDefault="00BB56ED" w:rsidP="003451A6">
      <w:pPr>
        <w:numPr>
          <w:ilvl w:val="1"/>
          <w:numId w:val="35"/>
        </w:numPr>
        <w:tabs>
          <w:tab w:val="left" w:pos="1440"/>
        </w:tabs>
        <w:spacing w:after="0" w:line="0" w:lineRule="atLeast"/>
        <w:ind w:left="1440" w:hanging="720"/>
        <w:jc w:val="both"/>
        <w:rPr>
          <w:rFonts w:ascii="Arial" w:eastAsia="Arial" w:hAnsi="Arial"/>
        </w:rPr>
      </w:pPr>
      <w:r>
        <w:rPr>
          <w:rFonts w:ascii="Arial" w:eastAsia="Arial" w:hAnsi="Arial"/>
        </w:rPr>
        <w:t>Security Deposit for 5% value of order.</w:t>
      </w:r>
    </w:p>
    <w:p w:rsidR="00BB56ED" w:rsidRDefault="00BB56ED" w:rsidP="00BB56ED">
      <w:pPr>
        <w:spacing w:line="15" w:lineRule="exact"/>
        <w:rPr>
          <w:rFonts w:ascii="Arial" w:eastAsia="Arial" w:hAnsi="Arial"/>
        </w:rPr>
      </w:pPr>
    </w:p>
    <w:p w:rsidR="00BB56ED" w:rsidRDefault="00BB56ED" w:rsidP="003451A6">
      <w:pPr>
        <w:numPr>
          <w:ilvl w:val="1"/>
          <w:numId w:val="35"/>
        </w:numPr>
        <w:tabs>
          <w:tab w:val="left" w:pos="1440"/>
        </w:tabs>
        <w:spacing w:after="0" w:line="0" w:lineRule="atLeast"/>
        <w:ind w:left="1440" w:hanging="720"/>
        <w:jc w:val="both"/>
        <w:rPr>
          <w:rFonts w:ascii="Arial" w:eastAsia="Arial" w:hAnsi="Arial"/>
        </w:rPr>
      </w:pPr>
      <w:r>
        <w:rPr>
          <w:rFonts w:ascii="Arial" w:eastAsia="Arial" w:hAnsi="Arial"/>
        </w:rPr>
        <w:t>Performance Guarantee for two years period.</w:t>
      </w:r>
    </w:p>
    <w:p w:rsidR="00BB56ED" w:rsidRDefault="00BB56ED" w:rsidP="00BB56ED">
      <w:pPr>
        <w:spacing w:line="18" w:lineRule="exact"/>
        <w:rPr>
          <w:rFonts w:ascii="Arial" w:eastAsia="Arial" w:hAnsi="Arial"/>
        </w:rPr>
      </w:pPr>
    </w:p>
    <w:p w:rsidR="00BB56ED" w:rsidRDefault="00BB56ED" w:rsidP="003451A6">
      <w:pPr>
        <w:numPr>
          <w:ilvl w:val="1"/>
          <w:numId w:val="35"/>
        </w:numPr>
        <w:tabs>
          <w:tab w:val="left" w:pos="1440"/>
        </w:tabs>
        <w:spacing w:after="0" w:line="0" w:lineRule="atLeast"/>
        <w:ind w:left="1440" w:hanging="720"/>
        <w:jc w:val="both"/>
        <w:rPr>
          <w:rFonts w:ascii="Arial" w:eastAsia="Arial" w:hAnsi="Arial"/>
        </w:rPr>
      </w:pPr>
      <w:r>
        <w:rPr>
          <w:rFonts w:ascii="Arial" w:eastAsia="Arial" w:hAnsi="Arial"/>
        </w:rPr>
        <w:t>Sales Tax, Clearance Certificate</w:t>
      </w:r>
    </w:p>
    <w:p w:rsidR="00BB56ED" w:rsidRDefault="00BB56ED" w:rsidP="00BB56ED">
      <w:pPr>
        <w:spacing w:line="15" w:lineRule="exact"/>
        <w:rPr>
          <w:rFonts w:ascii="Arial" w:eastAsia="Arial" w:hAnsi="Arial"/>
        </w:rPr>
      </w:pPr>
    </w:p>
    <w:p w:rsidR="00BB56ED" w:rsidRPr="00EA0A15" w:rsidRDefault="00BB56ED" w:rsidP="003451A6">
      <w:pPr>
        <w:numPr>
          <w:ilvl w:val="1"/>
          <w:numId w:val="35"/>
        </w:numPr>
        <w:tabs>
          <w:tab w:val="left" w:pos="1440"/>
        </w:tabs>
        <w:spacing w:after="0" w:line="256" w:lineRule="auto"/>
        <w:ind w:left="1440" w:hanging="720"/>
        <w:jc w:val="both"/>
        <w:rPr>
          <w:rFonts w:ascii="Arial" w:eastAsia="Arial" w:hAnsi="Arial"/>
        </w:rPr>
      </w:pPr>
      <w:r w:rsidRPr="00EA0A15">
        <w:rPr>
          <w:rFonts w:ascii="Arial" w:eastAsia="Arial" w:hAnsi="Arial"/>
        </w:rPr>
        <w:t xml:space="preserve">Test Certificate from the competent authority </w:t>
      </w:r>
      <w:r w:rsidR="00EA0A15">
        <w:rPr>
          <w:rFonts w:ascii="Arial" w:eastAsia="Arial" w:hAnsi="Arial"/>
        </w:rPr>
        <w:t>.</w:t>
      </w:r>
      <w:r w:rsidRPr="00EA0A15">
        <w:rPr>
          <w:rFonts w:ascii="Arial" w:eastAsia="Arial" w:hAnsi="Arial"/>
        </w:rPr>
        <w:t>Supply of drawings, instruction manuals, etc. as per Section-VI Technical of this specification.</w:t>
      </w:r>
    </w:p>
    <w:p w:rsidR="00BB56ED" w:rsidRDefault="00BB56ED" w:rsidP="003451A6">
      <w:pPr>
        <w:numPr>
          <w:ilvl w:val="1"/>
          <w:numId w:val="35"/>
        </w:numPr>
        <w:tabs>
          <w:tab w:val="left" w:pos="1440"/>
        </w:tabs>
        <w:spacing w:after="0" w:line="256" w:lineRule="auto"/>
        <w:ind w:left="1440" w:hanging="720"/>
        <w:jc w:val="both"/>
        <w:rPr>
          <w:rFonts w:ascii="Arial" w:eastAsia="Arial" w:hAnsi="Arial"/>
        </w:rPr>
      </w:pPr>
      <w:r>
        <w:rPr>
          <w:rFonts w:ascii="Arial" w:eastAsia="Arial" w:hAnsi="Arial"/>
        </w:rPr>
        <w:t xml:space="preserve">Type test certificate for the </w:t>
      </w:r>
      <w:r w:rsidR="00563BDE">
        <w:rPr>
          <w:rFonts w:ascii="Arial" w:eastAsia="Arial" w:hAnsi="Arial"/>
        </w:rPr>
        <w:t>equipment</w:t>
      </w:r>
      <w:r>
        <w:rPr>
          <w:rFonts w:ascii="Arial" w:eastAsia="Arial" w:hAnsi="Arial"/>
        </w:rPr>
        <w:t xml:space="preserve"> to be supplied (bought out components)</w:t>
      </w:r>
    </w:p>
    <w:p w:rsidR="00BB56ED" w:rsidRDefault="00BB56ED" w:rsidP="003451A6">
      <w:pPr>
        <w:numPr>
          <w:ilvl w:val="1"/>
          <w:numId w:val="35"/>
        </w:numPr>
        <w:tabs>
          <w:tab w:val="left" w:pos="1440"/>
        </w:tabs>
        <w:spacing w:after="0" w:line="0" w:lineRule="atLeast"/>
        <w:ind w:left="1440" w:hanging="720"/>
        <w:jc w:val="both"/>
        <w:rPr>
          <w:rFonts w:ascii="Arial" w:eastAsia="Arial" w:hAnsi="Arial"/>
        </w:rPr>
      </w:pPr>
      <w:r>
        <w:rPr>
          <w:rFonts w:ascii="Arial" w:eastAsia="Arial" w:hAnsi="Arial"/>
        </w:rPr>
        <w:t>Undertaking towards jurisdiction for legal proceeding.</w:t>
      </w:r>
    </w:p>
    <w:p w:rsidR="00BB56ED" w:rsidRDefault="00BB56ED" w:rsidP="00BB56ED">
      <w:pPr>
        <w:spacing w:line="114" w:lineRule="exact"/>
        <w:rPr>
          <w:rFonts w:ascii="Arial" w:eastAsia="Arial" w:hAnsi="Arial"/>
        </w:rPr>
      </w:pPr>
    </w:p>
    <w:p w:rsidR="00BB56ED" w:rsidRDefault="004B4364" w:rsidP="004B4364">
      <w:pPr>
        <w:tabs>
          <w:tab w:val="left" w:pos="720"/>
        </w:tabs>
        <w:spacing w:after="0" w:line="266" w:lineRule="auto"/>
        <w:jc w:val="both"/>
        <w:rPr>
          <w:rFonts w:ascii="Arial" w:eastAsia="Arial" w:hAnsi="Arial"/>
        </w:rPr>
      </w:pPr>
      <w:r>
        <w:rPr>
          <w:rFonts w:ascii="Arial" w:eastAsia="Arial" w:hAnsi="Arial"/>
        </w:rPr>
        <w:t xml:space="preserve">6.5 </w:t>
      </w:r>
      <w:r w:rsidR="00BB56ED">
        <w:rPr>
          <w:rFonts w:ascii="Arial" w:eastAsia="Arial" w:hAnsi="Arial"/>
        </w:rPr>
        <w:t xml:space="preserve">The supplier should despatch only after getting despatch instruction. If the supplier despatches the materials without the prior approval of the purchaser, then the purchaser shall not be responsible for </w:t>
      </w:r>
      <w:r w:rsidR="00563BDE">
        <w:rPr>
          <w:rFonts w:ascii="Arial" w:eastAsia="Arial" w:hAnsi="Arial"/>
        </w:rPr>
        <w:lastRenderedPageBreak/>
        <w:t>any demurrage or dam</w:t>
      </w:r>
      <w:r w:rsidR="00BB56ED">
        <w:rPr>
          <w:rFonts w:ascii="Arial" w:eastAsia="Arial" w:hAnsi="Arial"/>
        </w:rPr>
        <w:t>age or both and only the supplier should bear any expenditure arising out of such unapproved despatches.</w:t>
      </w:r>
    </w:p>
    <w:p w:rsidR="00BB56ED" w:rsidRDefault="00BB56ED" w:rsidP="00BB56ED">
      <w:pPr>
        <w:spacing w:line="80" w:lineRule="exact"/>
        <w:rPr>
          <w:rFonts w:ascii="Times New Roman" w:hAnsi="Times New Roman"/>
        </w:rPr>
      </w:pPr>
    </w:p>
    <w:p w:rsidR="00BB56ED" w:rsidRDefault="00BB56ED" w:rsidP="003451A6">
      <w:pPr>
        <w:numPr>
          <w:ilvl w:val="0"/>
          <w:numId w:val="36"/>
        </w:numPr>
        <w:tabs>
          <w:tab w:val="left" w:pos="720"/>
        </w:tabs>
        <w:spacing w:after="0" w:line="0" w:lineRule="atLeast"/>
        <w:ind w:left="720" w:hanging="720"/>
        <w:jc w:val="both"/>
        <w:rPr>
          <w:rFonts w:ascii="Arial" w:eastAsia="Arial" w:hAnsi="Arial"/>
          <w:b/>
        </w:rPr>
      </w:pPr>
      <w:r>
        <w:rPr>
          <w:rFonts w:ascii="Arial" w:eastAsia="Arial" w:hAnsi="Arial"/>
          <w:b/>
        </w:rPr>
        <w:t>SECURITY DEPOSIT:</w:t>
      </w:r>
    </w:p>
    <w:p w:rsidR="00BB56ED" w:rsidRDefault="00BB56ED" w:rsidP="00BB56ED">
      <w:pPr>
        <w:spacing w:line="127" w:lineRule="exact"/>
        <w:rPr>
          <w:rFonts w:ascii="Arial" w:eastAsia="Arial" w:hAnsi="Arial"/>
          <w:b/>
        </w:rPr>
      </w:pPr>
    </w:p>
    <w:p w:rsidR="00BB56ED" w:rsidRDefault="00BB56ED" w:rsidP="003451A6">
      <w:pPr>
        <w:numPr>
          <w:ilvl w:val="0"/>
          <w:numId w:val="36"/>
        </w:numPr>
        <w:tabs>
          <w:tab w:val="left" w:pos="720"/>
        </w:tabs>
        <w:spacing w:after="0" w:line="269" w:lineRule="auto"/>
        <w:ind w:left="720" w:hanging="720"/>
        <w:jc w:val="both"/>
        <w:rPr>
          <w:rFonts w:ascii="Arial" w:eastAsia="Arial" w:hAnsi="Arial"/>
        </w:rPr>
      </w:pPr>
      <w:r>
        <w:rPr>
          <w:rFonts w:ascii="Arial" w:eastAsia="Arial" w:hAnsi="Arial"/>
        </w:rPr>
        <w:t>The successful tenderer will have to furnish 5% of order value as Security Deposit in the form of Demand Draft/Banker’s Cheque/irrevocable Bank Guarantee. If the value of the Purchase Order is less than Rs.10 lakhs, Security Deposit shall be furnished in the form of Demand Draft/Banker’s Cheques only.</w:t>
      </w:r>
    </w:p>
    <w:p w:rsidR="00BB56ED" w:rsidRDefault="00BB56ED" w:rsidP="00BB56ED">
      <w:pPr>
        <w:spacing w:line="313" w:lineRule="exact"/>
        <w:rPr>
          <w:rFonts w:ascii="Arial" w:eastAsia="Arial" w:hAnsi="Arial"/>
        </w:rPr>
      </w:pPr>
    </w:p>
    <w:p w:rsidR="00BB56ED" w:rsidRDefault="00BB56ED" w:rsidP="003451A6">
      <w:pPr>
        <w:numPr>
          <w:ilvl w:val="0"/>
          <w:numId w:val="36"/>
        </w:numPr>
        <w:tabs>
          <w:tab w:val="left" w:pos="720"/>
        </w:tabs>
        <w:spacing w:after="0" w:line="262" w:lineRule="auto"/>
        <w:ind w:left="720" w:hanging="720"/>
        <w:jc w:val="both"/>
        <w:rPr>
          <w:rFonts w:ascii="Arial" w:eastAsia="Arial" w:hAnsi="Arial"/>
        </w:rPr>
      </w:pPr>
      <w:r>
        <w:rPr>
          <w:rFonts w:ascii="Arial" w:eastAsia="Arial" w:hAnsi="Arial"/>
        </w:rPr>
        <w:t>The Security Deposit will be refunded to the supplier only if the contract is completed to the satisfaction of the purchaser. If the purchaser incurs any loss or damages on account of breach of any of the clauses or any other amount arising out of the contract becomes payable by the supplier to the purchaser, then the purchaser will in addition to such other dues that he shall have under the law, appropriate the whole or part of the security deposit and such amount that is appropriated will not be refunded to the supplier.</w:t>
      </w:r>
    </w:p>
    <w:p w:rsidR="00BB56ED" w:rsidRDefault="00BB56ED" w:rsidP="00BB56ED">
      <w:pPr>
        <w:spacing w:line="346" w:lineRule="exact"/>
        <w:rPr>
          <w:rFonts w:ascii="Arial" w:eastAsia="Arial" w:hAnsi="Arial"/>
        </w:rPr>
      </w:pPr>
    </w:p>
    <w:p w:rsidR="00BB56ED" w:rsidRDefault="00BB56ED" w:rsidP="003451A6">
      <w:pPr>
        <w:numPr>
          <w:ilvl w:val="0"/>
          <w:numId w:val="36"/>
        </w:numPr>
        <w:tabs>
          <w:tab w:val="left" w:pos="720"/>
        </w:tabs>
        <w:spacing w:after="0" w:line="264" w:lineRule="auto"/>
        <w:ind w:left="720" w:hanging="720"/>
        <w:jc w:val="both"/>
        <w:rPr>
          <w:rFonts w:ascii="Arial" w:eastAsia="Arial" w:hAnsi="Arial"/>
        </w:rPr>
      </w:pPr>
      <w:r>
        <w:rPr>
          <w:rFonts w:ascii="Arial" w:eastAsia="Arial" w:hAnsi="Arial"/>
        </w:rPr>
        <w:t xml:space="preserve">The successful tenderer will have to furnish the Security Deposit within 15 days from the date of receipt of P.O. The security deposit will not carry any interest. </w:t>
      </w:r>
      <w:r w:rsidR="00EA0A15">
        <w:rPr>
          <w:rFonts w:ascii="Arial" w:eastAsia="Arial" w:hAnsi="Arial"/>
        </w:rPr>
        <w:t>JDS</w:t>
      </w:r>
      <w:r>
        <w:rPr>
          <w:rFonts w:ascii="Arial" w:eastAsia="Arial" w:hAnsi="Arial"/>
        </w:rPr>
        <w:t xml:space="preserve"> also reserves the right to accept the belated payment of Security Deposit by levying penal interest at the rate of 22% p.a. from the date of expiry of 15 days time limit till the date of actual payment of Security Deposit. The same will be recovered from </w:t>
      </w:r>
      <w:proofErr w:type="gramStart"/>
      <w:r>
        <w:rPr>
          <w:rFonts w:ascii="Arial" w:eastAsia="Arial" w:hAnsi="Arial"/>
        </w:rPr>
        <w:t>suppliers</w:t>
      </w:r>
      <w:proofErr w:type="gramEnd"/>
      <w:r>
        <w:rPr>
          <w:rFonts w:ascii="Arial" w:eastAsia="Arial" w:hAnsi="Arial"/>
        </w:rPr>
        <w:t xml:space="preserve"> first bill.</w:t>
      </w:r>
    </w:p>
    <w:p w:rsidR="00BB56ED" w:rsidRDefault="00BB56ED" w:rsidP="00BB56ED">
      <w:pPr>
        <w:spacing w:line="72" w:lineRule="exact"/>
        <w:rPr>
          <w:rFonts w:ascii="Arial" w:eastAsia="Arial" w:hAnsi="Arial"/>
        </w:rPr>
      </w:pPr>
    </w:p>
    <w:p w:rsidR="00BB56ED" w:rsidRDefault="00BB56ED" w:rsidP="003451A6">
      <w:pPr>
        <w:numPr>
          <w:ilvl w:val="0"/>
          <w:numId w:val="36"/>
        </w:numPr>
        <w:tabs>
          <w:tab w:val="left" w:pos="720"/>
        </w:tabs>
        <w:spacing w:after="0" w:line="274" w:lineRule="auto"/>
        <w:ind w:left="720" w:hanging="720"/>
        <w:jc w:val="both"/>
        <w:rPr>
          <w:rFonts w:ascii="Arial" w:eastAsia="Arial" w:hAnsi="Arial"/>
        </w:rPr>
      </w:pPr>
      <w:r>
        <w:rPr>
          <w:rFonts w:ascii="Arial" w:eastAsia="Arial" w:hAnsi="Arial"/>
        </w:rPr>
        <w:t>Failure to comply with the terms regarding Security Deposit set out in the purchase order within the stipulated time of the successful tenderer will entail cancellation of the purchase order without any further reference to the supplier.</w:t>
      </w:r>
    </w:p>
    <w:p w:rsidR="00BB56ED" w:rsidRDefault="00BB56ED" w:rsidP="00BB56ED">
      <w:pPr>
        <w:spacing w:line="319" w:lineRule="exact"/>
        <w:rPr>
          <w:rFonts w:ascii="Arial" w:eastAsia="Arial" w:hAnsi="Arial"/>
        </w:rPr>
      </w:pPr>
    </w:p>
    <w:p w:rsidR="00BB56ED" w:rsidRDefault="004B4364" w:rsidP="003451A6">
      <w:pPr>
        <w:numPr>
          <w:ilvl w:val="0"/>
          <w:numId w:val="36"/>
        </w:numPr>
        <w:tabs>
          <w:tab w:val="left" w:pos="720"/>
        </w:tabs>
        <w:spacing w:after="0" w:line="275" w:lineRule="auto"/>
        <w:ind w:left="720" w:hanging="720"/>
        <w:jc w:val="both"/>
        <w:rPr>
          <w:rFonts w:ascii="Arial" w:eastAsia="Arial" w:hAnsi="Arial"/>
        </w:rPr>
      </w:pPr>
      <w:r>
        <w:rPr>
          <w:rFonts w:ascii="Arial" w:eastAsia="Arial" w:hAnsi="Arial"/>
          <w:b/>
        </w:rPr>
        <w:t>JDS</w:t>
      </w:r>
      <w:r w:rsidR="00BB56ED">
        <w:rPr>
          <w:rFonts w:ascii="Arial" w:eastAsia="Arial" w:hAnsi="Arial"/>
          <w:b/>
        </w:rPr>
        <w:t xml:space="preserve"> reserves the right to cancel the purchase order on failure to furnish the Security Deposit within the prescribed time and right to levy penal interest for delayed payment or Security Deposit and delayed submission of Bank Guarantee towards Security Deposit.</w:t>
      </w:r>
    </w:p>
    <w:p w:rsidR="001D4F04" w:rsidRDefault="001D4F04" w:rsidP="00972C33">
      <w:pPr>
        <w:spacing w:after="0" w:line="276" w:lineRule="exact"/>
        <w:rPr>
          <w:sz w:val="24"/>
          <w:szCs w:val="24"/>
        </w:rPr>
      </w:pPr>
    </w:p>
    <w:p w:rsidR="00BB56ED" w:rsidRDefault="00BB56ED" w:rsidP="003451A6">
      <w:pPr>
        <w:numPr>
          <w:ilvl w:val="0"/>
          <w:numId w:val="37"/>
        </w:numPr>
        <w:tabs>
          <w:tab w:val="left" w:pos="721"/>
        </w:tabs>
        <w:spacing w:after="0" w:line="0" w:lineRule="atLeast"/>
        <w:ind w:left="721" w:hanging="720"/>
        <w:jc w:val="both"/>
        <w:rPr>
          <w:rFonts w:ascii="Arial" w:eastAsia="Arial" w:hAnsi="Arial"/>
          <w:b/>
        </w:rPr>
      </w:pPr>
      <w:r>
        <w:rPr>
          <w:rFonts w:ascii="Arial" w:eastAsia="Arial" w:hAnsi="Arial"/>
          <w:b/>
        </w:rPr>
        <w:t>DELIVERY:</w:t>
      </w:r>
    </w:p>
    <w:p w:rsidR="00BB56ED" w:rsidRDefault="00BB56ED" w:rsidP="00BB56ED">
      <w:pPr>
        <w:spacing w:line="301" w:lineRule="exact"/>
        <w:rPr>
          <w:rFonts w:ascii="Times New Roman" w:hAnsi="Times New Roman"/>
        </w:rPr>
      </w:pPr>
    </w:p>
    <w:p w:rsidR="00BB56ED" w:rsidRPr="004B4364" w:rsidRDefault="00BB56ED" w:rsidP="004B4364">
      <w:pPr>
        <w:spacing w:line="270" w:lineRule="auto"/>
        <w:ind w:left="721" w:firstLine="720"/>
        <w:jc w:val="both"/>
        <w:rPr>
          <w:rFonts w:ascii="Arial" w:eastAsia="Arial" w:hAnsi="Arial"/>
        </w:rPr>
      </w:pPr>
      <w:r>
        <w:rPr>
          <w:rFonts w:ascii="Arial" w:eastAsia="Arial" w:hAnsi="Arial"/>
        </w:rPr>
        <w:t>The delivery indicated in the Schedule-B shall have to be adhered to. If any other delivery period is indicated the tender is liable for rejection. The delivery period will be reckoned from the date of receipt of purchase order and not from the date of approval of drawings.</w:t>
      </w:r>
    </w:p>
    <w:p w:rsidR="00BB56ED" w:rsidRDefault="00BB56ED" w:rsidP="00BB56ED">
      <w:pPr>
        <w:spacing w:line="301" w:lineRule="auto"/>
        <w:ind w:left="721" w:firstLine="720"/>
        <w:jc w:val="both"/>
        <w:rPr>
          <w:rFonts w:ascii="Arial" w:eastAsia="Arial" w:hAnsi="Arial"/>
        </w:rPr>
      </w:pPr>
      <w:r>
        <w:rPr>
          <w:rFonts w:ascii="Arial" w:eastAsia="Arial" w:hAnsi="Arial"/>
        </w:rPr>
        <w:t>The date of receipt of materials at Stores/Site in good condition will be treated as date of delivery for all purposes.</w:t>
      </w:r>
    </w:p>
    <w:p w:rsidR="00BB56ED" w:rsidRDefault="00BB56ED" w:rsidP="00BB56ED">
      <w:pPr>
        <w:spacing w:line="160" w:lineRule="exact"/>
        <w:rPr>
          <w:rFonts w:ascii="Times New Roman" w:hAnsi="Times New Roman"/>
        </w:rPr>
      </w:pPr>
    </w:p>
    <w:p w:rsidR="00BB56ED" w:rsidRDefault="00BB56ED" w:rsidP="003451A6">
      <w:pPr>
        <w:numPr>
          <w:ilvl w:val="0"/>
          <w:numId w:val="38"/>
        </w:numPr>
        <w:tabs>
          <w:tab w:val="left" w:pos="721"/>
        </w:tabs>
        <w:spacing w:after="0" w:line="0" w:lineRule="atLeast"/>
        <w:ind w:left="721" w:hanging="720"/>
        <w:jc w:val="both"/>
        <w:rPr>
          <w:rFonts w:ascii="Arial" w:eastAsia="Arial" w:hAnsi="Arial"/>
          <w:b/>
        </w:rPr>
      </w:pPr>
      <w:r>
        <w:rPr>
          <w:rFonts w:ascii="Arial" w:eastAsia="Arial" w:hAnsi="Arial"/>
          <w:b/>
        </w:rPr>
        <w:lastRenderedPageBreak/>
        <w:t>LOSS OR DAMAGE:</w:t>
      </w:r>
    </w:p>
    <w:p w:rsidR="00BB56ED" w:rsidRDefault="00BB56ED" w:rsidP="00BB56ED">
      <w:pPr>
        <w:spacing w:line="300" w:lineRule="exact"/>
        <w:rPr>
          <w:rFonts w:ascii="Arial" w:eastAsia="Arial" w:hAnsi="Arial"/>
          <w:b/>
        </w:rPr>
      </w:pPr>
    </w:p>
    <w:p w:rsidR="00BB56ED" w:rsidRDefault="00BB56ED" w:rsidP="003451A6">
      <w:pPr>
        <w:numPr>
          <w:ilvl w:val="0"/>
          <w:numId w:val="38"/>
        </w:numPr>
        <w:tabs>
          <w:tab w:val="left" w:pos="721"/>
        </w:tabs>
        <w:spacing w:after="0" w:line="262" w:lineRule="auto"/>
        <w:ind w:left="721" w:hanging="720"/>
        <w:jc w:val="both"/>
        <w:rPr>
          <w:rFonts w:ascii="Arial" w:eastAsia="Arial" w:hAnsi="Arial"/>
        </w:rPr>
      </w:pPr>
      <w:r>
        <w:rPr>
          <w:rFonts w:ascii="Arial" w:eastAsia="Arial" w:hAnsi="Arial"/>
        </w:rPr>
        <w:t xml:space="preserve">External damages and/or shortages that is prima facie, the results of rough handling in transit or due to defective packing will be intimated within one month from the date of receipt of the materials at site. Internal defects, damages or shortages of integral parts which cannot ordinarily be detected on a superficial visual examination, though due to bad handling in transit or defective packing, would be intimated within 2 months from the date of receipt of materials. In either case, the defective materials shall be </w:t>
      </w:r>
      <w:proofErr w:type="gramStart"/>
      <w:r>
        <w:rPr>
          <w:rFonts w:ascii="Arial" w:eastAsia="Arial" w:hAnsi="Arial"/>
        </w:rPr>
        <w:t>replaced/rectified</w:t>
      </w:r>
      <w:proofErr w:type="gramEnd"/>
      <w:r>
        <w:rPr>
          <w:rFonts w:ascii="Arial" w:eastAsia="Arial" w:hAnsi="Arial"/>
        </w:rPr>
        <w:t xml:space="preserve"> by the supplier, free of cost as per Clause 14.1.</w:t>
      </w:r>
    </w:p>
    <w:p w:rsidR="00BB56ED" w:rsidRDefault="00BB56ED" w:rsidP="00BB56ED">
      <w:pPr>
        <w:spacing w:line="218" w:lineRule="exact"/>
        <w:rPr>
          <w:rFonts w:ascii="Arial" w:eastAsia="Arial" w:hAnsi="Arial"/>
        </w:rPr>
      </w:pPr>
    </w:p>
    <w:p w:rsidR="00BB56ED" w:rsidRDefault="00BB56ED" w:rsidP="003451A6">
      <w:pPr>
        <w:numPr>
          <w:ilvl w:val="0"/>
          <w:numId w:val="38"/>
        </w:numPr>
        <w:tabs>
          <w:tab w:val="left" w:pos="721"/>
        </w:tabs>
        <w:spacing w:after="0" w:line="263" w:lineRule="auto"/>
        <w:ind w:left="721" w:hanging="720"/>
        <w:jc w:val="both"/>
        <w:rPr>
          <w:rFonts w:ascii="Arial" w:eastAsia="Arial" w:hAnsi="Arial"/>
        </w:rPr>
      </w:pPr>
      <w:r>
        <w:rPr>
          <w:rFonts w:ascii="Arial" w:eastAsia="Arial" w:hAnsi="Arial"/>
        </w:rPr>
        <w:t>If during the period of supply, it is found that goods already supplied are defective in material or workmanship or do not conform to specification or are unsuitable for the purpose for which they are purchased, then it will be open to the purchaser either to reject the goods or repudiate the entire contract and claim such loss that the purchaser may suffer on that account or require the supplier to replace the defective goods, free of cost.</w:t>
      </w:r>
    </w:p>
    <w:p w:rsidR="00BB56ED" w:rsidRDefault="00BB56ED" w:rsidP="00BB56ED">
      <w:pPr>
        <w:spacing w:line="200" w:lineRule="exact"/>
        <w:rPr>
          <w:rFonts w:ascii="Arial" w:eastAsia="Arial" w:hAnsi="Arial"/>
        </w:rPr>
      </w:pPr>
    </w:p>
    <w:p w:rsidR="00BB56ED" w:rsidRDefault="00BB56ED" w:rsidP="00BB56ED">
      <w:pPr>
        <w:spacing w:line="293" w:lineRule="exact"/>
        <w:rPr>
          <w:rFonts w:ascii="Arial" w:eastAsia="Arial" w:hAnsi="Arial"/>
        </w:rPr>
      </w:pPr>
    </w:p>
    <w:p w:rsidR="00BB56ED" w:rsidRDefault="00BB56ED" w:rsidP="003451A6">
      <w:pPr>
        <w:numPr>
          <w:ilvl w:val="0"/>
          <w:numId w:val="38"/>
        </w:numPr>
        <w:tabs>
          <w:tab w:val="left" w:pos="721"/>
        </w:tabs>
        <w:spacing w:after="0" w:line="264" w:lineRule="auto"/>
        <w:ind w:left="721" w:hanging="720"/>
        <w:jc w:val="both"/>
        <w:rPr>
          <w:rFonts w:ascii="Arial" w:eastAsia="Arial" w:hAnsi="Arial"/>
        </w:rPr>
      </w:pPr>
      <w:r>
        <w:rPr>
          <w:rFonts w:ascii="Arial" w:eastAsia="Arial" w:hAnsi="Arial"/>
        </w:rPr>
        <w:t>Similarly, if during the guarantee period any of the goods found to be defective in materials or workmanship or do not conform to specification, it will be open to the purchaser either to repudiate the entire contract and claim damages or accept such parts of the goods that are satisfactory and require the supplier to replace the balance or to claim compensation for the entire loss sustained by the purchaser on that account.</w:t>
      </w:r>
    </w:p>
    <w:p w:rsidR="00BB56ED" w:rsidRDefault="00BB56ED" w:rsidP="00BB56ED">
      <w:pPr>
        <w:spacing w:line="216" w:lineRule="exact"/>
        <w:rPr>
          <w:rFonts w:ascii="Arial" w:eastAsia="Arial" w:hAnsi="Arial"/>
        </w:rPr>
      </w:pPr>
    </w:p>
    <w:p w:rsidR="00BB56ED" w:rsidRDefault="00BB56ED" w:rsidP="003451A6">
      <w:pPr>
        <w:numPr>
          <w:ilvl w:val="0"/>
          <w:numId w:val="38"/>
        </w:numPr>
        <w:tabs>
          <w:tab w:val="left" w:pos="721"/>
        </w:tabs>
        <w:spacing w:after="0" w:line="265" w:lineRule="auto"/>
        <w:ind w:left="721" w:hanging="720"/>
        <w:jc w:val="both"/>
        <w:rPr>
          <w:rFonts w:ascii="Arial" w:eastAsia="Arial" w:hAnsi="Arial"/>
        </w:rPr>
      </w:pPr>
      <w:r>
        <w:rPr>
          <w:rFonts w:ascii="Arial" w:eastAsia="Arial" w:hAnsi="Arial"/>
        </w:rPr>
        <w:t>In the event of supplies being received damaged or any shortages at the destination stations, the cost of such materials, Excise duty and Sales Tax (if payable) and other charges payable thereof will be paid only proportionate to the value of materials received in good condition, unless the damaged goods or short supplies are made good free of cost by the suppliers.</w:t>
      </w:r>
    </w:p>
    <w:p w:rsidR="00BB56ED" w:rsidRDefault="00BB56ED" w:rsidP="00BB56ED">
      <w:pPr>
        <w:spacing w:line="200" w:lineRule="exact"/>
        <w:rPr>
          <w:rFonts w:ascii="Arial" w:eastAsia="Arial" w:hAnsi="Arial"/>
        </w:rPr>
      </w:pPr>
    </w:p>
    <w:p w:rsidR="00BB56ED" w:rsidRDefault="00BB56ED" w:rsidP="00BB56ED">
      <w:pPr>
        <w:spacing w:line="291" w:lineRule="exact"/>
        <w:rPr>
          <w:rFonts w:ascii="Arial" w:eastAsia="Arial" w:hAnsi="Arial"/>
        </w:rPr>
      </w:pPr>
    </w:p>
    <w:p w:rsidR="00BB56ED" w:rsidRDefault="00BB56ED" w:rsidP="003451A6">
      <w:pPr>
        <w:numPr>
          <w:ilvl w:val="0"/>
          <w:numId w:val="38"/>
        </w:numPr>
        <w:tabs>
          <w:tab w:val="left" w:pos="721"/>
        </w:tabs>
        <w:spacing w:after="0" w:line="291" w:lineRule="auto"/>
        <w:ind w:left="721" w:hanging="721"/>
        <w:jc w:val="both"/>
        <w:rPr>
          <w:rFonts w:ascii="Arial" w:eastAsia="Arial" w:hAnsi="Arial"/>
        </w:rPr>
      </w:pPr>
      <w:r>
        <w:rPr>
          <w:rFonts w:ascii="Arial" w:eastAsia="Arial" w:hAnsi="Arial"/>
        </w:rPr>
        <w:t xml:space="preserve">For all legal purposes, the materials shall be deemed to pass into </w:t>
      </w:r>
      <w:r w:rsidR="004B4364">
        <w:rPr>
          <w:rFonts w:ascii="Arial" w:eastAsia="Arial" w:hAnsi="Arial"/>
        </w:rPr>
        <w:t>JDS</w:t>
      </w:r>
      <w:r>
        <w:rPr>
          <w:rFonts w:ascii="Arial" w:eastAsia="Arial" w:hAnsi="Arial"/>
        </w:rPr>
        <w:t>’s ownership at the destination stores, where they are to be delivered and accepted.</w:t>
      </w:r>
    </w:p>
    <w:p w:rsidR="00BB56ED" w:rsidRDefault="00BB56ED" w:rsidP="00BB56ED">
      <w:pPr>
        <w:spacing w:line="200" w:lineRule="exact"/>
        <w:rPr>
          <w:rFonts w:ascii="Times New Roman" w:hAnsi="Times New Roman"/>
        </w:rPr>
      </w:pPr>
    </w:p>
    <w:p w:rsidR="00BB56ED" w:rsidRDefault="00BB56ED" w:rsidP="003451A6">
      <w:pPr>
        <w:numPr>
          <w:ilvl w:val="0"/>
          <w:numId w:val="39"/>
        </w:numPr>
        <w:tabs>
          <w:tab w:val="left" w:pos="720"/>
        </w:tabs>
        <w:spacing w:after="0" w:line="0" w:lineRule="atLeast"/>
        <w:ind w:left="720" w:hanging="720"/>
        <w:jc w:val="both"/>
        <w:rPr>
          <w:rFonts w:ascii="Arial" w:eastAsia="Arial" w:hAnsi="Arial"/>
          <w:b/>
        </w:rPr>
      </w:pPr>
      <w:r>
        <w:rPr>
          <w:rFonts w:ascii="Arial" w:eastAsia="Arial" w:hAnsi="Arial"/>
          <w:b/>
        </w:rPr>
        <w:t>LIQUIDATED DAMAGES AND PENALTY.</w:t>
      </w:r>
    </w:p>
    <w:p w:rsidR="00BB56ED" w:rsidRDefault="00BB56ED" w:rsidP="00BB56ED">
      <w:pPr>
        <w:spacing w:line="178" w:lineRule="exact"/>
        <w:rPr>
          <w:rFonts w:ascii="Arial" w:eastAsia="Arial" w:hAnsi="Arial"/>
          <w:b/>
        </w:rPr>
      </w:pPr>
    </w:p>
    <w:p w:rsidR="00BB56ED" w:rsidRDefault="00BB56ED" w:rsidP="003451A6">
      <w:pPr>
        <w:numPr>
          <w:ilvl w:val="0"/>
          <w:numId w:val="39"/>
        </w:numPr>
        <w:tabs>
          <w:tab w:val="left" w:pos="720"/>
        </w:tabs>
        <w:spacing w:after="0" w:line="260" w:lineRule="auto"/>
        <w:ind w:left="720" w:hanging="720"/>
        <w:jc w:val="both"/>
        <w:rPr>
          <w:rFonts w:ascii="Arial" w:eastAsia="Arial" w:hAnsi="Arial"/>
        </w:rPr>
      </w:pPr>
      <w:r>
        <w:rPr>
          <w:rFonts w:ascii="Arial" w:eastAsia="Arial" w:hAnsi="Arial"/>
        </w:rPr>
        <w:t xml:space="preserve">The delivery as specified should be guaranteed by the supplier under the liquidated damages clause given below: If the supplier fails to deliver the equipments/materials within the time specified in the contract or any extension thereof, the purchaser shall recover from the supplier as liquidated damages, a sum of </w:t>
      </w:r>
      <w:r>
        <w:rPr>
          <w:rFonts w:ascii="Arial" w:eastAsia="Arial" w:hAnsi="Arial"/>
          <w:b/>
        </w:rPr>
        <w:t>HALF PERCENT (0.5%)</w:t>
      </w:r>
      <w:r>
        <w:rPr>
          <w:rFonts w:ascii="Arial" w:eastAsia="Arial" w:hAnsi="Arial"/>
        </w:rPr>
        <w:t xml:space="preserve"> of the contract price of the undelivered equipments/materials for each completed week of delay. The total liquidated damages shall not exceed </w:t>
      </w:r>
      <w:r>
        <w:rPr>
          <w:rFonts w:ascii="Arial" w:eastAsia="Arial" w:hAnsi="Arial"/>
          <w:b/>
        </w:rPr>
        <w:t>TEN PERCENT (10%)</w:t>
      </w:r>
      <w:r>
        <w:rPr>
          <w:rFonts w:ascii="Arial" w:eastAsia="Arial" w:hAnsi="Arial"/>
        </w:rPr>
        <w:t xml:space="preserve"> of the contract price of the </w:t>
      </w:r>
      <w:r>
        <w:rPr>
          <w:rFonts w:ascii="Arial" w:eastAsia="Arial" w:hAnsi="Arial"/>
        </w:rPr>
        <w:lastRenderedPageBreak/>
        <w:t xml:space="preserve">equipments/materials so delayed. </w:t>
      </w:r>
      <w:r>
        <w:rPr>
          <w:rFonts w:ascii="Arial" w:eastAsia="Arial" w:hAnsi="Arial"/>
          <w:b/>
        </w:rPr>
        <w:t>Only the date ofactual receipt of materials at stores/completion of work will be reckoned as date of delivery for this purpose.</w:t>
      </w:r>
    </w:p>
    <w:p w:rsidR="00BB56ED" w:rsidRDefault="00BB56ED" w:rsidP="00BB56ED">
      <w:pPr>
        <w:spacing w:line="103" w:lineRule="exact"/>
        <w:rPr>
          <w:rFonts w:ascii="Arial" w:eastAsia="Arial" w:hAnsi="Arial"/>
        </w:rPr>
      </w:pPr>
    </w:p>
    <w:p w:rsidR="00BB56ED" w:rsidRDefault="00BB56ED" w:rsidP="00BB56ED">
      <w:pPr>
        <w:spacing w:line="263" w:lineRule="auto"/>
        <w:ind w:left="720"/>
        <w:jc w:val="both"/>
        <w:rPr>
          <w:rFonts w:ascii="Arial" w:eastAsia="Arial" w:hAnsi="Arial"/>
        </w:rPr>
      </w:pPr>
      <w:r>
        <w:rPr>
          <w:rFonts w:ascii="Arial" w:eastAsia="Arial" w:hAnsi="Arial"/>
        </w:rPr>
        <w:t>It should be noted that if a contract is placed on the higher tenderer in preference to the lowest acceptable tender in consideration of the offer of earlier delivery, the said contractor will be liable to pay TNSC the difference between the contract rate and that of the lowest acceptable tender in case of failure to complete the supplies in terms of such contract within the delivery period specified in the tender and incorporated in the contract. Thus is without prejudice to other rights under the terms of contract.</w:t>
      </w:r>
    </w:p>
    <w:p w:rsidR="00BB56ED" w:rsidRDefault="00BB56ED" w:rsidP="00BB56ED">
      <w:pPr>
        <w:spacing w:line="94" w:lineRule="exact"/>
        <w:rPr>
          <w:rFonts w:ascii="Arial" w:eastAsia="Arial" w:hAnsi="Arial"/>
        </w:rPr>
      </w:pPr>
    </w:p>
    <w:p w:rsidR="00BB56ED" w:rsidRDefault="00BB56ED" w:rsidP="003451A6">
      <w:pPr>
        <w:numPr>
          <w:ilvl w:val="0"/>
          <w:numId w:val="39"/>
        </w:numPr>
        <w:tabs>
          <w:tab w:val="left" w:pos="720"/>
        </w:tabs>
        <w:spacing w:after="0" w:line="261" w:lineRule="auto"/>
        <w:ind w:left="720" w:hanging="720"/>
        <w:jc w:val="both"/>
        <w:rPr>
          <w:rFonts w:ascii="Arial" w:eastAsia="Arial" w:hAnsi="Arial"/>
        </w:rPr>
      </w:pPr>
      <w:r>
        <w:rPr>
          <w:rFonts w:ascii="Arial" w:eastAsia="Arial" w:hAnsi="Arial"/>
        </w:rPr>
        <w:t xml:space="preserve">Equipment will be deemed to have been delivered only when all its component parts and its accessories are also delivered work completed. It certain components and accessories are not delivered in time, the whole equipment will be considered as delayed unless, the missing parts are delivered. </w:t>
      </w:r>
      <w:r>
        <w:rPr>
          <w:rFonts w:ascii="Arial" w:eastAsia="Arial" w:hAnsi="Arial"/>
          <w:b/>
        </w:rPr>
        <w:t xml:space="preserve">The liquidated damages will also be levied for the quantity notsupplied as is done for the delayed supplies. If supplies effected in part which could not be beneficially used by </w:t>
      </w:r>
      <w:r w:rsidR="004B4364">
        <w:rPr>
          <w:rFonts w:ascii="Arial" w:eastAsia="Arial" w:hAnsi="Arial"/>
          <w:b/>
        </w:rPr>
        <w:t>JDS</w:t>
      </w:r>
      <w:r>
        <w:rPr>
          <w:rFonts w:ascii="Arial" w:eastAsia="Arial" w:hAnsi="Arial"/>
          <w:b/>
        </w:rPr>
        <w:t xml:space="preserve"> (due to such incomplete supply), liquidated damages will be worked out on the basis of contract price of such whole units which could not be beneficially used and not on the value of delayed portion only.</w:t>
      </w:r>
    </w:p>
    <w:p w:rsidR="00BB56ED" w:rsidRDefault="00BB56ED" w:rsidP="00BB56ED">
      <w:pPr>
        <w:spacing w:line="320" w:lineRule="exact"/>
        <w:rPr>
          <w:rFonts w:ascii="Arial" w:eastAsia="Arial" w:hAnsi="Arial"/>
        </w:rPr>
      </w:pPr>
    </w:p>
    <w:p w:rsidR="00BB56ED" w:rsidRDefault="00BB56ED" w:rsidP="003451A6">
      <w:pPr>
        <w:numPr>
          <w:ilvl w:val="0"/>
          <w:numId w:val="39"/>
        </w:numPr>
        <w:tabs>
          <w:tab w:val="left" w:pos="720"/>
        </w:tabs>
        <w:spacing w:after="0" w:line="278" w:lineRule="auto"/>
        <w:ind w:left="720" w:hanging="720"/>
        <w:jc w:val="both"/>
        <w:rPr>
          <w:rFonts w:ascii="Arial" w:eastAsia="Arial" w:hAnsi="Arial"/>
        </w:rPr>
      </w:pPr>
      <w:r>
        <w:rPr>
          <w:rFonts w:ascii="Arial" w:eastAsia="Arial" w:hAnsi="Arial"/>
        </w:rPr>
        <w:t xml:space="preserve">If supplies to be rendered are made by the supplier beyond the period of delivery and they are accepted by </w:t>
      </w:r>
      <w:r w:rsidR="004B4364">
        <w:rPr>
          <w:rFonts w:ascii="Arial" w:eastAsia="Arial" w:hAnsi="Arial"/>
        </w:rPr>
        <w:t>JDS</w:t>
      </w:r>
      <w:r>
        <w:rPr>
          <w:rFonts w:ascii="Arial" w:eastAsia="Arial" w:hAnsi="Arial"/>
        </w:rPr>
        <w:t>, such acceptance is without prejudice to TNSC’s right to levy liquidated damages for the delay in supply.</w:t>
      </w:r>
    </w:p>
    <w:p w:rsidR="00BB56ED" w:rsidRDefault="00BB56ED" w:rsidP="00BB56ED">
      <w:pPr>
        <w:spacing w:line="28" w:lineRule="exact"/>
        <w:rPr>
          <w:rFonts w:ascii="Arial" w:eastAsia="Arial" w:hAnsi="Arial"/>
        </w:rPr>
      </w:pPr>
    </w:p>
    <w:p w:rsidR="00BB56ED" w:rsidRDefault="00BB56ED" w:rsidP="003451A6">
      <w:pPr>
        <w:numPr>
          <w:ilvl w:val="0"/>
          <w:numId w:val="39"/>
        </w:numPr>
        <w:tabs>
          <w:tab w:val="left" w:pos="720"/>
        </w:tabs>
        <w:spacing w:after="0" w:line="270" w:lineRule="auto"/>
        <w:ind w:left="720" w:hanging="720"/>
        <w:jc w:val="both"/>
        <w:rPr>
          <w:rFonts w:ascii="Arial" w:eastAsia="Arial" w:hAnsi="Arial"/>
        </w:rPr>
      </w:pPr>
      <w:r>
        <w:rPr>
          <w:rFonts w:ascii="Arial" w:eastAsia="Arial" w:hAnsi="Arial"/>
        </w:rPr>
        <w:t>If the ordered materials are not delivered, the purchaser shall recover from the supplier, as liquidated damages a sum equal to TEN PERCENT (10%) of the contract price of the equipments/materials undelivered besides forfeiture of security deposit.</w:t>
      </w:r>
    </w:p>
    <w:p w:rsidR="00BB56ED" w:rsidRDefault="00BB56ED" w:rsidP="00BB56ED">
      <w:pPr>
        <w:spacing w:line="37" w:lineRule="exact"/>
        <w:rPr>
          <w:rFonts w:ascii="Arial" w:eastAsia="Arial" w:hAnsi="Arial"/>
        </w:rPr>
      </w:pPr>
    </w:p>
    <w:p w:rsidR="00BB56ED" w:rsidRDefault="00BB56ED" w:rsidP="003451A6">
      <w:pPr>
        <w:numPr>
          <w:ilvl w:val="0"/>
          <w:numId w:val="39"/>
        </w:numPr>
        <w:tabs>
          <w:tab w:val="left" w:pos="720"/>
        </w:tabs>
        <w:spacing w:after="0" w:line="269" w:lineRule="auto"/>
        <w:ind w:left="720" w:hanging="720"/>
        <w:jc w:val="both"/>
        <w:rPr>
          <w:rFonts w:ascii="Arial" w:eastAsia="Arial" w:hAnsi="Arial"/>
        </w:rPr>
      </w:pPr>
      <w:r>
        <w:rPr>
          <w:rFonts w:ascii="Arial" w:eastAsia="Arial" w:hAnsi="Arial"/>
        </w:rPr>
        <w:t xml:space="preserve">The suppliers are liable to pay the amount of loss sustained by </w:t>
      </w:r>
      <w:r w:rsidR="004B4364">
        <w:rPr>
          <w:rFonts w:ascii="Arial" w:eastAsia="Arial" w:hAnsi="Arial"/>
        </w:rPr>
        <w:t>JDS</w:t>
      </w:r>
      <w:r>
        <w:rPr>
          <w:rFonts w:ascii="Arial" w:eastAsia="Arial" w:hAnsi="Arial"/>
        </w:rPr>
        <w:t xml:space="preserve"> in the event of non-execution of orders, if any placed on them either in full or part to the satisfaction of </w:t>
      </w:r>
      <w:r w:rsidR="004B4364">
        <w:rPr>
          <w:rFonts w:ascii="Arial" w:eastAsia="Arial" w:hAnsi="Arial"/>
        </w:rPr>
        <w:t>JDS</w:t>
      </w:r>
      <w:r>
        <w:rPr>
          <w:rFonts w:ascii="Arial" w:eastAsia="Arial" w:hAnsi="Arial"/>
        </w:rPr>
        <w:t xml:space="preserve"> under the terms and conditions of contract and in the event of placing orders for such quantities on some others at a higher price.</w:t>
      </w:r>
    </w:p>
    <w:p w:rsidR="00BB56ED" w:rsidRDefault="00BB56ED" w:rsidP="00BB56ED">
      <w:pPr>
        <w:spacing w:line="313" w:lineRule="exact"/>
        <w:rPr>
          <w:rFonts w:ascii="Arial" w:eastAsia="Arial" w:hAnsi="Arial"/>
        </w:rPr>
      </w:pPr>
    </w:p>
    <w:p w:rsidR="00BB56ED" w:rsidRDefault="00BB56ED" w:rsidP="003451A6">
      <w:pPr>
        <w:numPr>
          <w:ilvl w:val="0"/>
          <w:numId w:val="39"/>
        </w:numPr>
        <w:tabs>
          <w:tab w:val="left" w:pos="720"/>
        </w:tabs>
        <w:spacing w:after="0" w:line="301" w:lineRule="auto"/>
        <w:ind w:left="720" w:hanging="720"/>
        <w:jc w:val="both"/>
        <w:rPr>
          <w:rFonts w:ascii="Arial" w:eastAsia="Arial" w:hAnsi="Arial"/>
        </w:rPr>
      </w:pPr>
      <w:r>
        <w:rPr>
          <w:rFonts w:ascii="Arial" w:eastAsia="Arial" w:hAnsi="Arial"/>
        </w:rPr>
        <w:t>Tenderers not giving clear and specific acceptance to the above clauses are liable for rejection.</w:t>
      </w:r>
    </w:p>
    <w:p w:rsidR="00BB56ED" w:rsidRDefault="00BB56ED" w:rsidP="00BB56ED">
      <w:pPr>
        <w:spacing w:line="3" w:lineRule="exact"/>
        <w:rPr>
          <w:rFonts w:ascii="Arial" w:eastAsia="Arial" w:hAnsi="Arial"/>
        </w:rPr>
      </w:pPr>
    </w:p>
    <w:p w:rsidR="00BB56ED" w:rsidRDefault="00BB56ED" w:rsidP="003451A6">
      <w:pPr>
        <w:numPr>
          <w:ilvl w:val="0"/>
          <w:numId w:val="39"/>
        </w:numPr>
        <w:tabs>
          <w:tab w:val="left" w:pos="720"/>
        </w:tabs>
        <w:spacing w:after="0" w:line="278" w:lineRule="auto"/>
        <w:ind w:left="720" w:hanging="720"/>
        <w:jc w:val="both"/>
        <w:rPr>
          <w:rFonts w:ascii="Arial" w:eastAsia="Arial" w:hAnsi="Arial"/>
        </w:rPr>
      </w:pPr>
      <w:r>
        <w:rPr>
          <w:rFonts w:ascii="Arial" w:eastAsia="Arial" w:hAnsi="Arial"/>
        </w:rPr>
        <w:t>If there is any downward trend in prices on account of belated supplies, the tenderers have to accept the same with the levy of liquidated damages, for belated supplies.</w:t>
      </w:r>
    </w:p>
    <w:p w:rsidR="00BB56ED" w:rsidRDefault="00BB56ED" w:rsidP="003451A6">
      <w:pPr>
        <w:numPr>
          <w:ilvl w:val="0"/>
          <w:numId w:val="40"/>
        </w:numPr>
        <w:tabs>
          <w:tab w:val="left" w:pos="720"/>
        </w:tabs>
        <w:spacing w:after="0" w:line="0" w:lineRule="atLeast"/>
        <w:ind w:left="720" w:hanging="720"/>
        <w:jc w:val="both"/>
        <w:rPr>
          <w:rFonts w:ascii="Arial" w:eastAsia="Arial" w:hAnsi="Arial"/>
          <w:b/>
        </w:rPr>
      </w:pPr>
      <w:r>
        <w:rPr>
          <w:rFonts w:ascii="Arial" w:eastAsia="Arial" w:hAnsi="Arial"/>
          <w:b/>
        </w:rPr>
        <w:t>FORCE MAJEURE:</w:t>
      </w:r>
    </w:p>
    <w:p w:rsidR="00BB56ED" w:rsidRDefault="00BB56ED" w:rsidP="00BB56ED">
      <w:pPr>
        <w:spacing w:line="228" w:lineRule="exact"/>
        <w:rPr>
          <w:rFonts w:ascii="Arial" w:eastAsia="Arial" w:hAnsi="Arial"/>
          <w:b/>
        </w:rPr>
      </w:pPr>
    </w:p>
    <w:p w:rsidR="00BB56ED" w:rsidRDefault="00BB56ED" w:rsidP="003451A6">
      <w:pPr>
        <w:numPr>
          <w:ilvl w:val="0"/>
          <w:numId w:val="40"/>
        </w:numPr>
        <w:tabs>
          <w:tab w:val="left" w:pos="720"/>
        </w:tabs>
        <w:spacing w:after="0" w:line="259" w:lineRule="auto"/>
        <w:ind w:left="720" w:hanging="720"/>
        <w:jc w:val="both"/>
        <w:rPr>
          <w:rFonts w:ascii="Arial" w:eastAsia="Arial" w:hAnsi="Arial"/>
        </w:rPr>
      </w:pPr>
      <w:r>
        <w:rPr>
          <w:rFonts w:ascii="Arial" w:eastAsia="Arial" w:hAnsi="Arial"/>
        </w:rPr>
        <w:t xml:space="preserve">If at any time, during the continuance of the contract, the performance in whole or in part, in any obligation under this contract, shall be prevented or delayed by reasons of any war, hostility, acts of public enemy, acts of civil commotion, strikes, lockouts, sabotages, fires, floods, explosions, epidemics, quarantine restrictions or other acts of God (hereinafter referred to a eventualities) then, provided notice of the happening of many such eventuality is given by </w:t>
      </w:r>
      <w:r>
        <w:rPr>
          <w:rFonts w:ascii="Arial" w:eastAsia="Arial" w:hAnsi="Arial"/>
        </w:rPr>
        <w:lastRenderedPageBreak/>
        <w:t xml:space="preserve">the tenderer to </w:t>
      </w:r>
      <w:r w:rsidR="004B4364">
        <w:rPr>
          <w:rFonts w:ascii="Arial" w:eastAsia="Arial" w:hAnsi="Arial"/>
        </w:rPr>
        <w:t>JDS</w:t>
      </w:r>
      <w:r>
        <w:rPr>
          <w:rFonts w:ascii="Arial" w:eastAsia="Arial" w:hAnsi="Arial"/>
        </w:rPr>
        <w:t xml:space="preserve"> within 15 days from the date of occurrence thereof, neither party shall, by reasons of such eventuality, be entitled to terminate this contract nor shall have any claim for damages against the other in respect of such non-performance or delay in performance and deliveries under this contract, shall be resumed as soon as practicable after such eventuality has come to an end or ceased to exist.</w:t>
      </w:r>
    </w:p>
    <w:p w:rsidR="00BB56ED" w:rsidRDefault="00BB56ED" w:rsidP="00BB56ED">
      <w:pPr>
        <w:spacing w:line="297" w:lineRule="exact"/>
        <w:rPr>
          <w:rFonts w:ascii="Arial" w:eastAsia="Arial" w:hAnsi="Arial"/>
        </w:rPr>
      </w:pPr>
    </w:p>
    <w:p w:rsidR="00BB56ED" w:rsidRDefault="00BB56ED" w:rsidP="003451A6">
      <w:pPr>
        <w:numPr>
          <w:ilvl w:val="0"/>
          <w:numId w:val="40"/>
        </w:numPr>
        <w:tabs>
          <w:tab w:val="left" w:pos="720"/>
        </w:tabs>
        <w:spacing w:after="0" w:line="270" w:lineRule="auto"/>
        <w:ind w:left="720" w:hanging="720"/>
        <w:jc w:val="both"/>
        <w:rPr>
          <w:rFonts w:ascii="Arial" w:eastAsia="Arial" w:hAnsi="Arial"/>
        </w:rPr>
      </w:pPr>
      <w:r>
        <w:rPr>
          <w:rFonts w:ascii="Arial" w:eastAsia="Arial" w:hAnsi="Arial"/>
        </w:rPr>
        <w:t xml:space="preserve">Provided that if the performance in whole or part by the supplier on any obligation under this contract is prevented or delayed by reasons of any eventuality for a period exceeding 60 days, </w:t>
      </w:r>
      <w:r w:rsidR="004B4364">
        <w:rPr>
          <w:rFonts w:ascii="Arial" w:eastAsia="Arial" w:hAnsi="Arial"/>
        </w:rPr>
        <w:t>JDS</w:t>
      </w:r>
      <w:r>
        <w:rPr>
          <w:rFonts w:ascii="Arial" w:eastAsia="Arial" w:hAnsi="Arial"/>
        </w:rPr>
        <w:t xml:space="preserve"> may at its option terminate the contract by a notice in writing.</w:t>
      </w:r>
    </w:p>
    <w:p w:rsidR="00BB56ED" w:rsidRDefault="00BB56ED" w:rsidP="00BB56ED">
      <w:pPr>
        <w:spacing w:line="125" w:lineRule="exact"/>
        <w:rPr>
          <w:rFonts w:ascii="Times New Roman" w:hAnsi="Times New Roman"/>
        </w:rPr>
      </w:pPr>
    </w:p>
    <w:p w:rsidR="00BB56ED" w:rsidRDefault="00BB56ED" w:rsidP="003451A6">
      <w:pPr>
        <w:numPr>
          <w:ilvl w:val="0"/>
          <w:numId w:val="41"/>
        </w:numPr>
        <w:tabs>
          <w:tab w:val="left" w:pos="720"/>
        </w:tabs>
        <w:spacing w:after="0" w:line="0" w:lineRule="atLeast"/>
        <w:ind w:left="720" w:hanging="720"/>
        <w:jc w:val="both"/>
        <w:rPr>
          <w:rFonts w:ascii="Arial" w:eastAsia="Arial" w:hAnsi="Arial"/>
          <w:b/>
        </w:rPr>
      </w:pPr>
      <w:r>
        <w:rPr>
          <w:rFonts w:ascii="Arial" w:eastAsia="Arial" w:hAnsi="Arial"/>
          <w:b/>
        </w:rPr>
        <w:t>GUARANTEE:</w:t>
      </w:r>
    </w:p>
    <w:p w:rsidR="00BB56ED" w:rsidRDefault="00BB56ED" w:rsidP="00BB56ED">
      <w:pPr>
        <w:spacing w:line="226" w:lineRule="exact"/>
        <w:rPr>
          <w:rFonts w:ascii="Arial" w:eastAsia="Arial" w:hAnsi="Arial"/>
          <w:b/>
        </w:rPr>
      </w:pPr>
    </w:p>
    <w:p w:rsidR="00BB56ED" w:rsidRDefault="00BB56ED" w:rsidP="003451A6">
      <w:pPr>
        <w:numPr>
          <w:ilvl w:val="0"/>
          <w:numId w:val="41"/>
        </w:numPr>
        <w:tabs>
          <w:tab w:val="left" w:pos="720"/>
        </w:tabs>
        <w:spacing w:after="0" w:line="278" w:lineRule="auto"/>
        <w:ind w:left="720" w:hanging="720"/>
        <w:jc w:val="both"/>
        <w:rPr>
          <w:rFonts w:ascii="Arial" w:eastAsia="Arial" w:hAnsi="Arial"/>
        </w:rPr>
      </w:pPr>
      <w:r>
        <w:rPr>
          <w:rFonts w:ascii="Arial" w:eastAsia="Arial" w:hAnsi="Arial"/>
        </w:rPr>
        <w:t>The entire equipments should be guaranteed for satisfactory operation and good workmanship at least for a period of 36 (thirty six) months from the date of receipt of last consignment of materials at site in good condition.</w:t>
      </w:r>
    </w:p>
    <w:p w:rsidR="00BB56ED" w:rsidRDefault="00BB56ED" w:rsidP="00BB56ED">
      <w:pPr>
        <w:spacing w:line="126" w:lineRule="exact"/>
        <w:rPr>
          <w:rFonts w:ascii="Arial" w:eastAsia="Arial" w:hAnsi="Arial"/>
        </w:rPr>
      </w:pPr>
    </w:p>
    <w:p w:rsidR="00BB56ED" w:rsidRDefault="00BB56ED" w:rsidP="003451A6">
      <w:pPr>
        <w:numPr>
          <w:ilvl w:val="0"/>
          <w:numId w:val="41"/>
        </w:numPr>
        <w:tabs>
          <w:tab w:val="left" w:pos="720"/>
        </w:tabs>
        <w:spacing w:after="0" w:line="263" w:lineRule="auto"/>
        <w:ind w:left="720" w:hanging="720"/>
        <w:jc w:val="both"/>
        <w:rPr>
          <w:rFonts w:ascii="Arial" w:eastAsia="Arial" w:hAnsi="Arial"/>
        </w:rPr>
      </w:pPr>
      <w:r>
        <w:rPr>
          <w:rFonts w:ascii="Arial" w:eastAsia="Arial" w:hAnsi="Arial"/>
        </w:rPr>
        <w:t xml:space="preserve">Any defects noticed during this period shall be rectified free of cost to </w:t>
      </w:r>
      <w:r w:rsidR="004B4364">
        <w:rPr>
          <w:rFonts w:ascii="Arial" w:eastAsia="Arial" w:hAnsi="Arial"/>
        </w:rPr>
        <w:t>JDS</w:t>
      </w:r>
      <w:r>
        <w:rPr>
          <w:rFonts w:ascii="Arial" w:eastAsia="Arial" w:hAnsi="Arial"/>
        </w:rPr>
        <w:t xml:space="preserve"> within 2 (two) months from the date of intimation of defect/failure. Irrespective of number of failures and repairs, the suppliers are responsible for free replacement of the defective materials till the same serves a continuous period of 12 (twelve) months from the date of commissioning after the last repairs or 36 (thirty six) months from the date of receipt of last consignment of materials at site in good conditions whichever is LATER.</w:t>
      </w:r>
    </w:p>
    <w:p w:rsidR="00BB56ED" w:rsidRDefault="00BB56ED" w:rsidP="00BB56ED">
      <w:pPr>
        <w:spacing w:line="142" w:lineRule="exact"/>
        <w:rPr>
          <w:rFonts w:ascii="Arial" w:eastAsia="Arial" w:hAnsi="Arial"/>
        </w:rPr>
      </w:pPr>
    </w:p>
    <w:p w:rsidR="00BB56ED" w:rsidRPr="004B4364" w:rsidRDefault="00BB56ED" w:rsidP="003451A6">
      <w:pPr>
        <w:numPr>
          <w:ilvl w:val="0"/>
          <w:numId w:val="41"/>
        </w:numPr>
        <w:tabs>
          <w:tab w:val="left" w:pos="720"/>
        </w:tabs>
        <w:spacing w:after="0" w:line="274" w:lineRule="auto"/>
        <w:jc w:val="both"/>
        <w:rPr>
          <w:rFonts w:ascii="Arial" w:eastAsia="Arial" w:hAnsi="Arial"/>
        </w:rPr>
      </w:pPr>
      <w:r>
        <w:rPr>
          <w:rFonts w:ascii="Arial" w:eastAsia="Arial" w:hAnsi="Arial"/>
        </w:rPr>
        <w:t>The incidental expenses, transport and freight charges for the replacement of defective materials within the guarantee period shall be borne by the supplier till such time it serves a continuous period of 12 (twelve) months as said above.</w:t>
      </w:r>
    </w:p>
    <w:p w:rsidR="00BB56ED" w:rsidRDefault="00BB56ED" w:rsidP="00BB56ED">
      <w:pPr>
        <w:spacing w:line="207" w:lineRule="exact"/>
        <w:rPr>
          <w:rFonts w:ascii="Arial" w:eastAsia="Arial" w:hAnsi="Arial"/>
        </w:rPr>
      </w:pPr>
    </w:p>
    <w:p w:rsidR="00BB56ED" w:rsidRDefault="00BB56ED" w:rsidP="003451A6">
      <w:pPr>
        <w:numPr>
          <w:ilvl w:val="0"/>
          <w:numId w:val="41"/>
        </w:numPr>
        <w:tabs>
          <w:tab w:val="left" w:pos="720"/>
        </w:tabs>
        <w:spacing w:after="0" w:line="0" w:lineRule="atLeast"/>
        <w:ind w:left="720" w:hanging="720"/>
        <w:jc w:val="both"/>
        <w:rPr>
          <w:rFonts w:ascii="Arial" w:eastAsia="Arial" w:hAnsi="Arial"/>
        </w:rPr>
      </w:pPr>
      <w:r>
        <w:rPr>
          <w:rFonts w:ascii="Arial" w:eastAsia="Arial" w:hAnsi="Arial"/>
        </w:rPr>
        <w:t>The tenderers shall guarantee among other things, the following:</w:t>
      </w:r>
    </w:p>
    <w:p w:rsidR="00BB56ED" w:rsidRDefault="00BB56ED" w:rsidP="00BB56ED">
      <w:pPr>
        <w:spacing w:line="215" w:lineRule="exact"/>
        <w:rPr>
          <w:rFonts w:ascii="Arial" w:eastAsia="Arial" w:hAnsi="Arial"/>
        </w:rPr>
      </w:pPr>
    </w:p>
    <w:p w:rsidR="00BB56ED" w:rsidRDefault="00BB56ED" w:rsidP="003451A6">
      <w:pPr>
        <w:numPr>
          <w:ilvl w:val="1"/>
          <w:numId w:val="41"/>
        </w:numPr>
        <w:tabs>
          <w:tab w:val="left" w:pos="1440"/>
        </w:tabs>
        <w:spacing w:after="0" w:line="0" w:lineRule="atLeast"/>
        <w:ind w:left="1440" w:hanging="720"/>
        <w:jc w:val="both"/>
        <w:rPr>
          <w:rFonts w:ascii="Arial" w:eastAsia="Arial" w:hAnsi="Arial"/>
        </w:rPr>
      </w:pPr>
      <w:r>
        <w:rPr>
          <w:rFonts w:ascii="Arial" w:eastAsia="Arial" w:hAnsi="Arial"/>
        </w:rPr>
        <w:t>Quality and strength of materials used.</w:t>
      </w:r>
    </w:p>
    <w:p w:rsidR="00BB56ED" w:rsidRDefault="00BB56ED" w:rsidP="00BB56ED">
      <w:pPr>
        <w:spacing w:line="15" w:lineRule="exact"/>
        <w:rPr>
          <w:rFonts w:ascii="Arial" w:eastAsia="Arial" w:hAnsi="Arial"/>
        </w:rPr>
      </w:pPr>
    </w:p>
    <w:p w:rsidR="00BB56ED" w:rsidRDefault="00BB56ED" w:rsidP="003451A6">
      <w:pPr>
        <w:numPr>
          <w:ilvl w:val="1"/>
          <w:numId w:val="41"/>
        </w:numPr>
        <w:tabs>
          <w:tab w:val="left" w:pos="1440"/>
        </w:tabs>
        <w:spacing w:after="0" w:line="256" w:lineRule="auto"/>
        <w:ind w:left="1440" w:hanging="720"/>
        <w:jc w:val="both"/>
        <w:rPr>
          <w:rFonts w:ascii="Arial" w:eastAsia="Arial" w:hAnsi="Arial"/>
        </w:rPr>
      </w:pPr>
      <w:r>
        <w:rPr>
          <w:rFonts w:ascii="Arial" w:eastAsia="Arial" w:hAnsi="Arial"/>
        </w:rPr>
        <w:t>Safe electrical and mechanical stresses on all parts of the equipments under all specified conditions</w:t>
      </w:r>
    </w:p>
    <w:p w:rsidR="00BB56ED" w:rsidRDefault="00BB56ED" w:rsidP="003451A6">
      <w:pPr>
        <w:numPr>
          <w:ilvl w:val="1"/>
          <w:numId w:val="41"/>
        </w:numPr>
        <w:tabs>
          <w:tab w:val="left" w:pos="1440"/>
        </w:tabs>
        <w:spacing w:after="0" w:line="299" w:lineRule="auto"/>
        <w:ind w:left="1440" w:hanging="720"/>
        <w:jc w:val="both"/>
        <w:rPr>
          <w:rFonts w:ascii="Arial" w:eastAsia="Arial" w:hAnsi="Arial"/>
        </w:rPr>
      </w:pPr>
      <w:r>
        <w:rPr>
          <w:rFonts w:ascii="Arial" w:eastAsia="Arial" w:hAnsi="Arial"/>
        </w:rPr>
        <w:t>Performance figures given by the tenderers in the schedule of guaranteed technical particulars.</w:t>
      </w:r>
    </w:p>
    <w:p w:rsidR="00BB56ED" w:rsidRDefault="00BB56ED" w:rsidP="00BB56ED">
      <w:pPr>
        <w:spacing w:line="200" w:lineRule="exact"/>
        <w:rPr>
          <w:rFonts w:ascii="Times New Roman" w:hAnsi="Times New Roman"/>
        </w:rPr>
      </w:pPr>
    </w:p>
    <w:p w:rsidR="00BB56ED" w:rsidRDefault="004B4364" w:rsidP="003451A6">
      <w:pPr>
        <w:numPr>
          <w:ilvl w:val="0"/>
          <w:numId w:val="42"/>
        </w:numPr>
        <w:tabs>
          <w:tab w:val="left" w:pos="720"/>
        </w:tabs>
        <w:spacing w:after="0" w:line="402" w:lineRule="auto"/>
        <w:ind w:left="720" w:right="5080" w:hanging="720"/>
        <w:jc w:val="both"/>
        <w:rPr>
          <w:rFonts w:ascii="Arial" w:eastAsia="Arial" w:hAnsi="Arial"/>
          <w:b/>
        </w:rPr>
      </w:pPr>
      <w:r>
        <w:rPr>
          <w:rFonts w:ascii="Arial" w:eastAsia="Arial" w:hAnsi="Arial"/>
          <w:b/>
        </w:rPr>
        <w:t>PERFORMANCE-</w:t>
      </w:r>
      <w:r w:rsidR="00BB56ED">
        <w:rPr>
          <w:rFonts w:ascii="Arial" w:eastAsia="Arial" w:hAnsi="Arial"/>
          <w:b/>
        </w:rPr>
        <w:t>GUARANTEE: OPTION – I</w:t>
      </w:r>
    </w:p>
    <w:p w:rsidR="00BB56ED" w:rsidRDefault="00BB56ED" w:rsidP="00BB56ED">
      <w:pPr>
        <w:spacing w:line="1" w:lineRule="exact"/>
        <w:rPr>
          <w:rFonts w:ascii="Arial" w:eastAsia="Arial" w:hAnsi="Arial"/>
          <w:b/>
        </w:rPr>
      </w:pPr>
    </w:p>
    <w:p w:rsidR="00BB56ED" w:rsidRPr="00713C17" w:rsidRDefault="00BB56ED" w:rsidP="00713C17">
      <w:pPr>
        <w:spacing w:line="265" w:lineRule="auto"/>
        <w:ind w:left="720"/>
        <w:jc w:val="both"/>
        <w:rPr>
          <w:rFonts w:ascii="Arial" w:eastAsia="Arial" w:hAnsi="Arial"/>
        </w:rPr>
      </w:pPr>
      <w:r>
        <w:rPr>
          <w:rFonts w:ascii="Arial" w:eastAsia="Arial" w:hAnsi="Arial"/>
        </w:rPr>
        <w:t xml:space="preserve">The successful tenderer should furnish a performance guarantee in the form of irrevocable bank guarantee for 5% of the total accepted value of the contract and shall be valid for a period of 36 months from the anticipated date of receipt of last consignment of goods/materials at site </w:t>
      </w:r>
      <w:r>
        <w:rPr>
          <w:rFonts w:ascii="Arial" w:eastAsia="Arial" w:hAnsi="Arial"/>
        </w:rPr>
        <w:lastRenderedPageBreak/>
        <w:t>in good condition. In case of delay in supply, the Performance Bank Guarantee should be extended suitably.</w:t>
      </w:r>
    </w:p>
    <w:p w:rsidR="00BB56ED" w:rsidRDefault="00BB56ED" w:rsidP="00BB56ED">
      <w:pPr>
        <w:spacing w:line="278" w:lineRule="auto"/>
        <w:ind w:left="720"/>
        <w:jc w:val="both"/>
        <w:rPr>
          <w:rFonts w:ascii="Arial" w:eastAsia="Arial" w:hAnsi="Arial"/>
        </w:rPr>
      </w:pPr>
      <w:r>
        <w:rPr>
          <w:rFonts w:ascii="Arial" w:eastAsia="Arial" w:hAnsi="Arial"/>
        </w:rPr>
        <w:t xml:space="preserve">The Performance Bank Guarantee will be released on expiry of guarantee period after ensuring that defects/damages during the guarantee periods are </w:t>
      </w:r>
      <w:proofErr w:type="gramStart"/>
      <w:r>
        <w:rPr>
          <w:rFonts w:ascii="Arial" w:eastAsia="Arial" w:hAnsi="Arial"/>
        </w:rPr>
        <w:t>rectified/replaced</w:t>
      </w:r>
      <w:proofErr w:type="gramEnd"/>
      <w:r>
        <w:rPr>
          <w:rFonts w:ascii="Arial" w:eastAsia="Arial" w:hAnsi="Arial"/>
        </w:rPr>
        <w:t>.</w:t>
      </w:r>
    </w:p>
    <w:p w:rsidR="00BB56ED" w:rsidRDefault="00BB56ED" w:rsidP="00BB56ED">
      <w:pPr>
        <w:spacing w:line="64" w:lineRule="exact"/>
        <w:rPr>
          <w:rFonts w:ascii="Arial" w:eastAsia="Arial" w:hAnsi="Arial"/>
          <w:b/>
        </w:rPr>
      </w:pPr>
    </w:p>
    <w:p w:rsidR="00BB56ED" w:rsidRDefault="00BB56ED" w:rsidP="00713C17">
      <w:pPr>
        <w:spacing w:line="0" w:lineRule="atLeast"/>
        <w:ind w:left="720"/>
        <w:jc w:val="both"/>
        <w:rPr>
          <w:rFonts w:ascii="Arial" w:eastAsia="Arial" w:hAnsi="Arial"/>
          <w:b/>
        </w:rPr>
      </w:pPr>
      <w:r>
        <w:rPr>
          <w:rFonts w:ascii="Arial" w:eastAsia="Arial" w:hAnsi="Arial"/>
          <w:b/>
        </w:rPr>
        <w:t>OPTION – 2</w:t>
      </w:r>
    </w:p>
    <w:p w:rsidR="00BB56ED" w:rsidRDefault="00BB56ED" w:rsidP="00BB56ED">
      <w:pPr>
        <w:spacing w:line="274" w:lineRule="auto"/>
        <w:ind w:left="720"/>
        <w:jc w:val="both"/>
        <w:rPr>
          <w:rFonts w:ascii="Arial" w:eastAsia="Arial" w:hAnsi="Arial"/>
        </w:rPr>
      </w:pPr>
      <w:r>
        <w:rPr>
          <w:rFonts w:ascii="Arial" w:eastAsia="Arial" w:hAnsi="Arial"/>
        </w:rPr>
        <w:t>The successful tenderer need not furnish any Bank Guarantee towards performance guarantee. Instead they should agree to retain 5% value of the material supplied against each invoice till the completion of guarantee period.</w:t>
      </w:r>
    </w:p>
    <w:p w:rsidR="00BB56ED" w:rsidRDefault="00BB56ED" w:rsidP="00BB56ED">
      <w:pPr>
        <w:spacing w:line="344" w:lineRule="exact"/>
        <w:rPr>
          <w:rFonts w:ascii="Times New Roman" w:hAnsi="Times New Roman"/>
        </w:rPr>
      </w:pPr>
    </w:p>
    <w:p w:rsidR="00BB56ED" w:rsidRDefault="00BB56ED" w:rsidP="003451A6">
      <w:pPr>
        <w:numPr>
          <w:ilvl w:val="0"/>
          <w:numId w:val="43"/>
        </w:numPr>
        <w:tabs>
          <w:tab w:val="left" w:pos="720"/>
        </w:tabs>
        <w:spacing w:after="0" w:line="0" w:lineRule="atLeast"/>
        <w:ind w:left="720" w:hanging="720"/>
        <w:jc w:val="both"/>
        <w:rPr>
          <w:rFonts w:ascii="Arial" w:eastAsia="Arial" w:hAnsi="Arial"/>
          <w:b/>
        </w:rPr>
      </w:pPr>
      <w:r>
        <w:rPr>
          <w:rFonts w:ascii="Arial" w:eastAsia="Arial" w:hAnsi="Arial"/>
          <w:b/>
        </w:rPr>
        <w:t>REPLACEMENT OF DEFECTIVE/DAMAGED MATERIALS:</w:t>
      </w:r>
    </w:p>
    <w:p w:rsidR="00BB56ED" w:rsidRDefault="00BB56ED" w:rsidP="00BB56ED">
      <w:pPr>
        <w:spacing w:line="178" w:lineRule="exact"/>
        <w:rPr>
          <w:rFonts w:ascii="Arial" w:eastAsia="Arial" w:hAnsi="Arial"/>
          <w:b/>
        </w:rPr>
      </w:pPr>
    </w:p>
    <w:p w:rsidR="00BB56ED" w:rsidRDefault="00BB56ED" w:rsidP="003451A6">
      <w:pPr>
        <w:numPr>
          <w:ilvl w:val="0"/>
          <w:numId w:val="43"/>
        </w:numPr>
        <w:tabs>
          <w:tab w:val="left" w:pos="720"/>
        </w:tabs>
        <w:spacing w:after="0" w:line="259" w:lineRule="auto"/>
        <w:ind w:left="720" w:hanging="720"/>
        <w:jc w:val="both"/>
        <w:rPr>
          <w:rFonts w:ascii="Arial" w:eastAsia="Arial" w:hAnsi="Arial"/>
        </w:rPr>
      </w:pPr>
      <w:r>
        <w:rPr>
          <w:rFonts w:ascii="Arial" w:eastAsia="Arial" w:hAnsi="Arial"/>
        </w:rPr>
        <w:t>Notwithstanding anything contained in the above liquidated damages clause when the whole or part of the materials supplied by the supplier are found to be defective/damaged or are not in conformity with the specification or sample, such defects or damages in the materials supplied shall be rectified within two months from the date of intimation of defect/damage either at the point of destination or at these supplier’s works, at the of supplier, against proper security and acknowledgement. In the alternative, the defective or damaged materials shall be replaced free of cost within three months from the date of receipt of the intimation from the purchaser of such defects or damages. If the defects or damages are not rectified or replaced within this period, the supplier shall pay a sum towards liquidated damages as per liquidated damages clause given above for the delay in rectification/replacement of the defects or damages.</w:t>
      </w:r>
    </w:p>
    <w:p w:rsidR="00BB56ED" w:rsidRDefault="00BB56ED" w:rsidP="00BB56ED">
      <w:pPr>
        <w:spacing w:line="248" w:lineRule="exact"/>
        <w:rPr>
          <w:rFonts w:ascii="Arial" w:eastAsia="Arial" w:hAnsi="Arial"/>
        </w:rPr>
      </w:pPr>
    </w:p>
    <w:p w:rsidR="00BB56ED" w:rsidRDefault="00BB56ED" w:rsidP="003451A6">
      <w:pPr>
        <w:numPr>
          <w:ilvl w:val="0"/>
          <w:numId w:val="43"/>
        </w:numPr>
        <w:tabs>
          <w:tab w:val="left" w:pos="720"/>
        </w:tabs>
        <w:spacing w:after="0" w:line="268" w:lineRule="auto"/>
        <w:ind w:left="720" w:hanging="720"/>
        <w:jc w:val="both"/>
        <w:rPr>
          <w:rFonts w:ascii="Arial" w:eastAsia="Arial" w:hAnsi="Arial"/>
        </w:rPr>
      </w:pPr>
      <w:r>
        <w:rPr>
          <w:rFonts w:ascii="Arial" w:eastAsia="Arial" w:hAnsi="Arial"/>
        </w:rPr>
        <w:t xml:space="preserve">If even after such rectification or replacement of the damaged or defective part, if the equipment ordered is not giving the satisfactory performance as per the contract, then it will be open to the purchaser to reject the goods and recover the entire cost of such goods and also claim such other loss sustained by </w:t>
      </w:r>
      <w:r w:rsidR="00713C17">
        <w:rPr>
          <w:rFonts w:ascii="Arial" w:eastAsia="Arial" w:hAnsi="Arial"/>
        </w:rPr>
        <w:t>JDS</w:t>
      </w:r>
      <w:r>
        <w:rPr>
          <w:rFonts w:ascii="Arial" w:eastAsia="Arial" w:hAnsi="Arial"/>
        </w:rPr>
        <w:t>.</w:t>
      </w:r>
    </w:p>
    <w:p w:rsidR="00BB56ED" w:rsidRDefault="00BB56ED" w:rsidP="00BB56ED">
      <w:pPr>
        <w:spacing w:line="352" w:lineRule="exact"/>
        <w:rPr>
          <w:rFonts w:ascii="Times New Roman" w:hAnsi="Times New Roman"/>
        </w:rPr>
      </w:pPr>
    </w:p>
    <w:p w:rsidR="00BB56ED" w:rsidRDefault="00BB56ED" w:rsidP="003451A6">
      <w:pPr>
        <w:numPr>
          <w:ilvl w:val="0"/>
          <w:numId w:val="44"/>
        </w:numPr>
        <w:tabs>
          <w:tab w:val="left" w:pos="720"/>
        </w:tabs>
        <w:spacing w:after="0" w:line="0" w:lineRule="atLeast"/>
        <w:ind w:left="720" w:hanging="720"/>
        <w:jc w:val="both"/>
        <w:rPr>
          <w:rFonts w:ascii="Arial" w:eastAsia="Arial" w:hAnsi="Arial"/>
          <w:b/>
        </w:rPr>
      </w:pPr>
      <w:r>
        <w:rPr>
          <w:rFonts w:ascii="Arial" w:eastAsia="Arial" w:hAnsi="Arial"/>
          <w:b/>
        </w:rPr>
        <w:t>FAILURE TO EXECUTE THE CONTRACT:</w:t>
      </w:r>
    </w:p>
    <w:p w:rsidR="00BB56ED" w:rsidRDefault="00BB56ED" w:rsidP="00BB56ED">
      <w:pPr>
        <w:spacing w:line="178" w:lineRule="exact"/>
        <w:rPr>
          <w:rFonts w:ascii="Arial" w:eastAsia="Arial" w:hAnsi="Arial"/>
          <w:b/>
        </w:rPr>
      </w:pPr>
    </w:p>
    <w:p w:rsidR="00BB56ED" w:rsidRDefault="00BB56ED" w:rsidP="00BB56ED">
      <w:pPr>
        <w:spacing w:line="263" w:lineRule="auto"/>
        <w:ind w:left="720"/>
        <w:jc w:val="both"/>
        <w:rPr>
          <w:rFonts w:ascii="Arial" w:eastAsia="Arial" w:hAnsi="Arial"/>
        </w:rPr>
      </w:pPr>
      <w:r>
        <w:rPr>
          <w:rFonts w:ascii="Arial" w:eastAsia="Arial" w:hAnsi="Arial"/>
        </w:rPr>
        <w:t xml:space="preserve">Suppliers failing to execute the order placed on them to the satisfaction of the </w:t>
      </w:r>
      <w:r w:rsidR="00713C17">
        <w:rPr>
          <w:rFonts w:ascii="Arial" w:eastAsia="Arial" w:hAnsi="Arial"/>
        </w:rPr>
        <w:t>JDS</w:t>
      </w:r>
      <w:r>
        <w:rPr>
          <w:rFonts w:ascii="Arial" w:eastAsia="Arial" w:hAnsi="Arial"/>
        </w:rPr>
        <w:t xml:space="preserve"> under terms and conditions set forth therein, will be liable to make good the loss sustained by </w:t>
      </w:r>
      <w:r w:rsidR="00713C17">
        <w:rPr>
          <w:rFonts w:ascii="Arial" w:eastAsia="Arial" w:hAnsi="Arial"/>
        </w:rPr>
        <w:t>JDS</w:t>
      </w:r>
      <w:r>
        <w:rPr>
          <w:rFonts w:ascii="Arial" w:eastAsia="Arial" w:hAnsi="Arial"/>
        </w:rPr>
        <w:t>, consequent to the placing of fresh orders elsewhere at higher rate, i.e. the difference between the price accepted in the contract already entered into and the price at which fresh orders have been placed. This is without prejudice to the imposition of liquidated damages and forfeiture of security deposit.</w:t>
      </w:r>
    </w:p>
    <w:p w:rsidR="00BB56ED" w:rsidRDefault="00BB56ED" w:rsidP="003451A6">
      <w:pPr>
        <w:numPr>
          <w:ilvl w:val="0"/>
          <w:numId w:val="45"/>
        </w:numPr>
        <w:tabs>
          <w:tab w:val="left" w:pos="720"/>
        </w:tabs>
        <w:spacing w:after="0" w:line="0" w:lineRule="atLeast"/>
        <w:ind w:left="720" w:hanging="720"/>
        <w:jc w:val="both"/>
        <w:rPr>
          <w:rFonts w:ascii="Arial" w:eastAsia="Arial" w:hAnsi="Arial"/>
          <w:b/>
        </w:rPr>
      </w:pPr>
      <w:r>
        <w:rPr>
          <w:rFonts w:ascii="Arial" w:eastAsia="Arial" w:hAnsi="Arial"/>
          <w:b/>
        </w:rPr>
        <w:t>NON-ASSIGNMENT:</w:t>
      </w:r>
    </w:p>
    <w:p w:rsidR="00BB56ED" w:rsidRDefault="00BB56ED" w:rsidP="00BB56ED">
      <w:pPr>
        <w:spacing w:line="300" w:lineRule="exact"/>
        <w:rPr>
          <w:rFonts w:ascii="Arial" w:eastAsia="Arial" w:hAnsi="Arial"/>
          <w:b/>
        </w:rPr>
      </w:pPr>
    </w:p>
    <w:p w:rsidR="00BB56ED" w:rsidRDefault="00BB56ED" w:rsidP="00BB56ED">
      <w:pPr>
        <w:spacing w:line="301" w:lineRule="auto"/>
        <w:ind w:left="720"/>
        <w:jc w:val="both"/>
        <w:rPr>
          <w:rFonts w:ascii="Arial" w:eastAsia="Arial" w:hAnsi="Arial"/>
        </w:rPr>
      </w:pPr>
      <w:r>
        <w:rPr>
          <w:rFonts w:ascii="Arial" w:eastAsia="Arial" w:hAnsi="Arial"/>
        </w:rPr>
        <w:lastRenderedPageBreak/>
        <w:t>The supplier shall not assign or transfer the contract or any part thereof without the prior approval of the purchaser.</w:t>
      </w:r>
    </w:p>
    <w:p w:rsidR="00BB56ED" w:rsidRDefault="00BB56ED" w:rsidP="00BB56ED">
      <w:pPr>
        <w:spacing w:line="160" w:lineRule="exact"/>
        <w:rPr>
          <w:rFonts w:ascii="Times New Roman" w:hAnsi="Times New Roman"/>
        </w:rPr>
      </w:pPr>
    </w:p>
    <w:p w:rsidR="00BB56ED" w:rsidRDefault="00BB56ED" w:rsidP="003451A6">
      <w:pPr>
        <w:numPr>
          <w:ilvl w:val="0"/>
          <w:numId w:val="46"/>
        </w:numPr>
        <w:tabs>
          <w:tab w:val="left" w:pos="720"/>
        </w:tabs>
        <w:spacing w:after="0" w:line="0" w:lineRule="atLeast"/>
        <w:ind w:left="720" w:hanging="720"/>
        <w:jc w:val="both"/>
        <w:rPr>
          <w:rFonts w:ascii="Arial" w:eastAsia="Arial" w:hAnsi="Arial"/>
          <w:b/>
        </w:rPr>
      </w:pPr>
      <w:r>
        <w:rPr>
          <w:rFonts w:ascii="Arial" w:eastAsia="Arial" w:hAnsi="Arial"/>
          <w:b/>
        </w:rPr>
        <w:t>EFFECTIVE OR RECOVERIES:</w:t>
      </w:r>
    </w:p>
    <w:p w:rsidR="00BB56ED" w:rsidRDefault="00BB56ED" w:rsidP="00BB56ED">
      <w:pPr>
        <w:spacing w:line="300" w:lineRule="exact"/>
        <w:rPr>
          <w:rFonts w:ascii="Arial" w:eastAsia="Arial" w:hAnsi="Arial"/>
          <w:b/>
        </w:rPr>
      </w:pPr>
    </w:p>
    <w:p w:rsidR="00BB56ED" w:rsidRPr="00713C17" w:rsidRDefault="00BB56ED" w:rsidP="00713C17">
      <w:pPr>
        <w:spacing w:line="274" w:lineRule="auto"/>
        <w:ind w:left="720"/>
        <w:jc w:val="both"/>
        <w:rPr>
          <w:rFonts w:ascii="Arial" w:eastAsia="Arial" w:hAnsi="Arial"/>
        </w:rPr>
      </w:pPr>
      <w:r>
        <w:rPr>
          <w:rFonts w:ascii="Arial" w:eastAsia="Arial" w:hAnsi="Arial"/>
        </w:rPr>
        <w:t>Any loss, arising due to non-fulfillment of this contract or any other contract, will be recovered from the Security Deposit held and or any other amount due to the supplier from TNSC from the contract as well as from other contracts.</w:t>
      </w:r>
    </w:p>
    <w:p w:rsidR="00BB56ED" w:rsidRDefault="00BB56ED" w:rsidP="003451A6">
      <w:pPr>
        <w:numPr>
          <w:ilvl w:val="0"/>
          <w:numId w:val="47"/>
        </w:numPr>
        <w:tabs>
          <w:tab w:val="left" w:pos="720"/>
        </w:tabs>
        <w:spacing w:after="0" w:line="0" w:lineRule="atLeast"/>
        <w:ind w:left="720" w:hanging="720"/>
        <w:jc w:val="both"/>
        <w:rPr>
          <w:rFonts w:ascii="Arial" w:eastAsia="Arial" w:hAnsi="Arial"/>
          <w:b/>
        </w:rPr>
      </w:pPr>
      <w:r>
        <w:rPr>
          <w:rFonts w:ascii="Arial" w:eastAsia="Arial" w:hAnsi="Arial"/>
          <w:b/>
        </w:rPr>
        <w:t>INCOME TAX:</w:t>
      </w:r>
    </w:p>
    <w:p w:rsidR="00BB56ED" w:rsidRDefault="00BB56ED" w:rsidP="00BB56ED">
      <w:pPr>
        <w:spacing w:line="301" w:lineRule="exact"/>
        <w:rPr>
          <w:rFonts w:ascii="Times New Roman" w:hAnsi="Times New Roman"/>
        </w:rPr>
      </w:pPr>
    </w:p>
    <w:p w:rsidR="00BB56ED" w:rsidRDefault="00BB56ED" w:rsidP="00BB56ED">
      <w:pPr>
        <w:spacing w:line="299" w:lineRule="auto"/>
        <w:ind w:left="720"/>
        <w:rPr>
          <w:rFonts w:ascii="Arial" w:eastAsia="Arial" w:hAnsi="Arial"/>
        </w:rPr>
      </w:pPr>
      <w:r>
        <w:rPr>
          <w:rFonts w:ascii="Arial" w:eastAsia="Arial" w:hAnsi="Arial"/>
        </w:rPr>
        <w:t>The tenderers should furnish their Permanent Account Number for Income Tax in their offer.</w:t>
      </w:r>
    </w:p>
    <w:p w:rsidR="00BB56ED" w:rsidRDefault="00BB56ED" w:rsidP="00BB56ED">
      <w:pPr>
        <w:spacing w:line="165" w:lineRule="exact"/>
        <w:rPr>
          <w:rFonts w:ascii="Times New Roman" w:hAnsi="Times New Roman"/>
        </w:rPr>
      </w:pPr>
    </w:p>
    <w:p w:rsidR="00BB56ED" w:rsidRDefault="00BB56ED" w:rsidP="003451A6">
      <w:pPr>
        <w:numPr>
          <w:ilvl w:val="0"/>
          <w:numId w:val="48"/>
        </w:numPr>
        <w:tabs>
          <w:tab w:val="left" w:pos="720"/>
        </w:tabs>
        <w:spacing w:after="0" w:line="0" w:lineRule="atLeast"/>
        <w:ind w:left="720" w:hanging="720"/>
        <w:jc w:val="both"/>
        <w:rPr>
          <w:rFonts w:ascii="Arial" w:eastAsia="Arial" w:hAnsi="Arial"/>
          <w:b/>
        </w:rPr>
      </w:pPr>
      <w:r>
        <w:rPr>
          <w:rFonts w:ascii="Arial" w:eastAsia="Arial" w:hAnsi="Arial"/>
          <w:b/>
        </w:rPr>
        <w:t>SALES TAX CLEARANCE CERTIFICATE:</w:t>
      </w:r>
    </w:p>
    <w:p w:rsidR="00BB56ED" w:rsidRDefault="00BB56ED" w:rsidP="00BB56ED">
      <w:pPr>
        <w:spacing w:line="301" w:lineRule="exact"/>
        <w:rPr>
          <w:rFonts w:ascii="Times New Roman" w:hAnsi="Times New Roman"/>
        </w:rPr>
      </w:pPr>
    </w:p>
    <w:p w:rsidR="00BB56ED" w:rsidRPr="00713C17" w:rsidRDefault="00BB56ED" w:rsidP="00713C17">
      <w:pPr>
        <w:spacing w:line="291" w:lineRule="auto"/>
        <w:ind w:left="720"/>
        <w:jc w:val="both"/>
        <w:rPr>
          <w:rFonts w:ascii="Arial" w:eastAsia="Arial" w:hAnsi="Arial"/>
        </w:rPr>
      </w:pPr>
      <w:r>
        <w:rPr>
          <w:rFonts w:ascii="Arial" w:eastAsia="Arial" w:hAnsi="Arial"/>
        </w:rPr>
        <w:t>The tenderer should enclose with the tender, a copy of certificate of Sales Tax clearance for the previous year from the appropriate Sales Tax authorities.</w:t>
      </w:r>
    </w:p>
    <w:p w:rsidR="00BB56ED" w:rsidRDefault="00BB56ED" w:rsidP="00BB56ED">
      <w:pPr>
        <w:tabs>
          <w:tab w:val="left" w:pos="900"/>
        </w:tabs>
        <w:spacing w:line="0" w:lineRule="atLeast"/>
        <w:rPr>
          <w:rFonts w:ascii="Arial" w:eastAsia="Arial" w:hAnsi="Arial"/>
        </w:rPr>
      </w:pPr>
      <w:r>
        <w:rPr>
          <w:rFonts w:ascii="Arial" w:eastAsia="Arial" w:hAnsi="Arial"/>
          <w:b/>
        </w:rPr>
        <w:t>NOTE</w:t>
      </w:r>
      <w:r>
        <w:rPr>
          <w:rFonts w:ascii="Times New Roman" w:hAnsi="Times New Roman"/>
        </w:rPr>
        <w:tab/>
      </w:r>
      <w:r>
        <w:rPr>
          <w:rFonts w:ascii="Arial" w:eastAsia="Arial" w:hAnsi="Arial"/>
          <w:b/>
        </w:rPr>
        <w:t xml:space="preserve">:    </w:t>
      </w:r>
      <w:r>
        <w:rPr>
          <w:rFonts w:ascii="Arial" w:eastAsia="Arial" w:hAnsi="Arial"/>
        </w:rPr>
        <w:t>The successful tenderer should submit the copies of latest STCC after</w:t>
      </w:r>
    </w:p>
    <w:p w:rsidR="00BB56ED" w:rsidRDefault="00BB56ED" w:rsidP="00BB56ED">
      <w:pPr>
        <w:spacing w:line="32" w:lineRule="exact"/>
        <w:rPr>
          <w:rFonts w:ascii="Times New Roman" w:hAnsi="Times New Roman"/>
        </w:rPr>
      </w:pPr>
    </w:p>
    <w:p w:rsidR="00BB56ED" w:rsidRDefault="00BB56ED" w:rsidP="00BB56ED">
      <w:pPr>
        <w:spacing w:line="0" w:lineRule="atLeast"/>
        <w:ind w:left="1440"/>
        <w:rPr>
          <w:rFonts w:ascii="Arial" w:eastAsia="Arial" w:hAnsi="Arial"/>
        </w:rPr>
      </w:pPr>
      <w:proofErr w:type="gramStart"/>
      <w:r>
        <w:rPr>
          <w:rFonts w:ascii="Arial" w:eastAsia="Arial" w:hAnsi="Arial"/>
        </w:rPr>
        <w:t>receiving</w:t>
      </w:r>
      <w:proofErr w:type="gramEnd"/>
      <w:r>
        <w:rPr>
          <w:rFonts w:ascii="Arial" w:eastAsia="Arial" w:hAnsi="Arial"/>
        </w:rPr>
        <w:t xml:space="preserve"> the order.</w:t>
      </w:r>
    </w:p>
    <w:p w:rsidR="00BB56ED" w:rsidRDefault="00BB56ED" w:rsidP="00BB56ED">
      <w:pPr>
        <w:spacing w:line="273" w:lineRule="exact"/>
        <w:rPr>
          <w:rFonts w:ascii="Times New Roman" w:hAnsi="Times New Roman"/>
        </w:rPr>
      </w:pPr>
    </w:p>
    <w:p w:rsidR="00BB56ED" w:rsidRDefault="00BB56ED" w:rsidP="003451A6">
      <w:pPr>
        <w:numPr>
          <w:ilvl w:val="0"/>
          <w:numId w:val="49"/>
        </w:numPr>
        <w:tabs>
          <w:tab w:val="left" w:pos="720"/>
        </w:tabs>
        <w:spacing w:after="0" w:line="0" w:lineRule="atLeast"/>
        <w:ind w:left="720" w:hanging="720"/>
        <w:jc w:val="both"/>
        <w:rPr>
          <w:rFonts w:ascii="Arial" w:eastAsia="Arial" w:hAnsi="Arial"/>
          <w:b/>
        </w:rPr>
      </w:pPr>
      <w:r>
        <w:rPr>
          <w:rFonts w:ascii="Arial" w:eastAsia="Arial" w:hAnsi="Arial"/>
          <w:b/>
        </w:rPr>
        <w:t>PATENT RIGHTS ETC.:</w:t>
      </w:r>
    </w:p>
    <w:p w:rsidR="00BB56ED" w:rsidRDefault="00BB56ED" w:rsidP="00BB56ED">
      <w:pPr>
        <w:spacing w:line="298" w:lineRule="exact"/>
        <w:rPr>
          <w:rFonts w:ascii="Arial" w:eastAsia="Arial" w:hAnsi="Arial"/>
          <w:b/>
        </w:rPr>
      </w:pPr>
    </w:p>
    <w:p w:rsidR="00BB56ED" w:rsidRPr="00BB56ED" w:rsidRDefault="00BB56ED" w:rsidP="00BB56ED">
      <w:pPr>
        <w:spacing w:line="265" w:lineRule="auto"/>
        <w:ind w:left="720"/>
        <w:jc w:val="both"/>
        <w:rPr>
          <w:rFonts w:ascii="Arial" w:eastAsia="Arial" w:hAnsi="Arial"/>
        </w:rPr>
      </w:pPr>
      <w:r>
        <w:rPr>
          <w:rFonts w:ascii="Arial" w:eastAsia="Arial" w:hAnsi="Arial"/>
        </w:rPr>
        <w:t>The supplier shall indemnity the purchaser against all claims, actions, suits and proceedings for the infringement or alleged infringement of any patent, design or copy right protected either in the country of origin or in India by the use of any equipment supplied by the supplier other than for the purpose indicated by or reasonably to be inferred from the specification.</w:t>
      </w:r>
    </w:p>
    <w:p w:rsidR="00BB56ED" w:rsidRDefault="00BB56ED" w:rsidP="003451A6">
      <w:pPr>
        <w:numPr>
          <w:ilvl w:val="0"/>
          <w:numId w:val="50"/>
        </w:numPr>
        <w:tabs>
          <w:tab w:val="left" w:pos="720"/>
        </w:tabs>
        <w:spacing w:after="0" w:line="0" w:lineRule="atLeast"/>
        <w:ind w:left="720" w:hanging="720"/>
        <w:jc w:val="both"/>
        <w:rPr>
          <w:rFonts w:ascii="Arial" w:eastAsia="Arial" w:hAnsi="Arial"/>
          <w:b/>
        </w:rPr>
      </w:pPr>
      <w:r>
        <w:rPr>
          <w:rFonts w:ascii="Arial" w:eastAsia="Arial" w:hAnsi="Arial"/>
          <w:b/>
        </w:rPr>
        <w:t>ARBITRATION:</w:t>
      </w:r>
    </w:p>
    <w:p w:rsidR="00BB56ED" w:rsidRDefault="00BB56ED" w:rsidP="00BB56ED">
      <w:pPr>
        <w:spacing w:line="300" w:lineRule="exact"/>
        <w:rPr>
          <w:rFonts w:ascii="Arial" w:eastAsia="Arial" w:hAnsi="Arial"/>
          <w:b/>
        </w:rPr>
      </w:pPr>
    </w:p>
    <w:p w:rsidR="00BB56ED" w:rsidRDefault="00BB56ED" w:rsidP="00BB56ED">
      <w:pPr>
        <w:spacing w:line="270" w:lineRule="auto"/>
        <w:ind w:left="720"/>
        <w:jc w:val="both"/>
        <w:rPr>
          <w:rFonts w:ascii="Arial" w:eastAsia="Arial" w:hAnsi="Arial"/>
        </w:rPr>
      </w:pPr>
      <w:r>
        <w:rPr>
          <w:rFonts w:ascii="Arial" w:eastAsia="Arial" w:hAnsi="Arial"/>
        </w:rPr>
        <w:t>TNSC will not accept any arbitration in case of disputes arising in any respect under this contract. Any dispute arising out of this contract shall not be subject to arbitration under the provisions of Arbitration and conciliation Act 1996 in the event of any dispute between the parties.</w:t>
      </w:r>
    </w:p>
    <w:p w:rsidR="00BB56ED" w:rsidRDefault="00BB56ED" w:rsidP="00BB56ED">
      <w:pPr>
        <w:spacing w:line="196" w:lineRule="exact"/>
        <w:rPr>
          <w:rFonts w:ascii="Arial" w:eastAsia="Arial" w:hAnsi="Arial"/>
          <w:b/>
        </w:rPr>
      </w:pPr>
    </w:p>
    <w:p w:rsidR="00BB56ED" w:rsidRDefault="00BB56ED" w:rsidP="003451A6">
      <w:pPr>
        <w:numPr>
          <w:ilvl w:val="0"/>
          <w:numId w:val="51"/>
        </w:numPr>
        <w:tabs>
          <w:tab w:val="left" w:pos="720"/>
        </w:tabs>
        <w:spacing w:after="0" w:line="0" w:lineRule="atLeast"/>
        <w:ind w:left="720" w:hanging="719"/>
        <w:jc w:val="both"/>
        <w:rPr>
          <w:rFonts w:ascii="Arial" w:eastAsia="Arial" w:hAnsi="Arial"/>
          <w:b/>
        </w:rPr>
      </w:pPr>
      <w:r>
        <w:rPr>
          <w:rFonts w:ascii="Arial" w:eastAsia="Arial" w:hAnsi="Arial"/>
          <w:b/>
        </w:rPr>
        <w:t>DEVIATIONS FROM SPECIFICATION:</w:t>
      </w:r>
    </w:p>
    <w:p w:rsidR="00BB56ED" w:rsidRDefault="00BB56ED" w:rsidP="00BB56ED">
      <w:pPr>
        <w:spacing w:line="300" w:lineRule="exact"/>
        <w:rPr>
          <w:rFonts w:ascii="Arial" w:eastAsia="Arial" w:hAnsi="Arial"/>
          <w:b/>
        </w:rPr>
      </w:pPr>
    </w:p>
    <w:p w:rsidR="00BB56ED" w:rsidRDefault="00BB56ED" w:rsidP="00BB56ED">
      <w:pPr>
        <w:spacing w:line="299" w:lineRule="auto"/>
        <w:ind w:left="720"/>
        <w:jc w:val="both"/>
        <w:rPr>
          <w:rFonts w:ascii="Arial" w:eastAsia="Arial" w:hAnsi="Arial"/>
        </w:rPr>
      </w:pPr>
      <w:proofErr w:type="gramStart"/>
      <w:r>
        <w:rPr>
          <w:rFonts w:ascii="Arial" w:eastAsia="Arial" w:hAnsi="Arial"/>
        </w:rPr>
        <w:lastRenderedPageBreak/>
        <w:t>Deviations from Commercial and Technical terms of tender documents is</w:t>
      </w:r>
      <w:proofErr w:type="gramEnd"/>
      <w:r>
        <w:rPr>
          <w:rFonts w:ascii="Arial" w:eastAsia="Arial" w:hAnsi="Arial"/>
        </w:rPr>
        <w:t xml:space="preserve"> not acceptable.</w:t>
      </w:r>
    </w:p>
    <w:p w:rsidR="00BB56ED" w:rsidRDefault="00BB56ED" w:rsidP="00BB56ED">
      <w:pPr>
        <w:spacing w:line="200" w:lineRule="exact"/>
        <w:rPr>
          <w:rFonts w:ascii="Times New Roman" w:hAnsi="Times New Roman"/>
        </w:rPr>
      </w:pPr>
    </w:p>
    <w:p w:rsidR="00BB56ED" w:rsidRDefault="00BB56ED" w:rsidP="003451A6">
      <w:pPr>
        <w:numPr>
          <w:ilvl w:val="0"/>
          <w:numId w:val="52"/>
        </w:numPr>
        <w:tabs>
          <w:tab w:val="left" w:pos="720"/>
        </w:tabs>
        <w:spacing w:after="0" w:line="0" w:lineRule="atLeast"/>
        <w:ind w:left="720" w:hanging="720"/>
        <w:jc w:val="both"/>
        <w:rPr>
          <w:rFonts w:ascii="Arial" w:eastAsia="Arial" w:hAnsi="Arial"/>
          <w:b/>
        </w:rPr>
      </w:pPr>
      <w:r>
        <w:rPr>
          <w:rFonts w:ascii="Arial" w:eastAsia="Arial" w:hAnsi="Arial"/>
          <w:b/>
        </w:rPr>
        <w:t>TEST CERTIFICATES:</w:t>
      </w:r>
    </w:p>
    <w:p w:rsidR="00BB56ED" w:rsidRDefault="00BB56ED" w:rsidP="00BB56ED">
      <w:pPr>
        <w:spacing w:line="300" w:lineRule="exact"/>
        <w:rPr>
          <w:rFonts w:ascii="Arial" w:eastAsia="Arial" w:hAnsi="Arial"/>
          <w:b/>
        </w:rPr>
      </w:pPr>
    </w:p>
    <w:p w:rsidR="00BB56ED" w:rsidRDefault="00BB56ED" w:rsidP="00BB56ED">
      <w:pPr>
        <w:spacing w:line="263" w:lineRule="auto"/>
        <w:ind w:left="720"/>
        <w:jc w:val="both"/>
        <w:rPr>
          <w:rFonts w:ascii="Arial" w:eastAsia="Arial" w:hAnsi="Arial"/>
        </w:rPr>
      </w:pPr>
      <w:r>
        <w:rPr>
          <w:rFonts w:ascii="Arial" w:eastAsia="Arial" w:hAnsi="Arial"/>
        </w:rPr>
        <w:t xml:space="preserve">The test certificates in triplicate for the materials furnishing the results of the tests as per latest issue of IS shall be forwarded and got approved before the materials are despatched. In addition to the tests called for in the specification, the purchaser reserves the right of having such tests as the desires carried out at his own expenses to satisfy </w:t>
      </w:r>
      <w:proofErr w:type="gramStart"/>
      <w:r>
        <w:rPr>
          <w:rFonts w:ascii="Arial" w:eastAsia="Arial" w:hAnsi="Arial"/>
        </w:rPr>
        <w:t>himself</w:t>
      </w:r>
      <w:proofErr w:type="gramEnd"/>
      <w:r>
        <w:rPr>
          <w:rFonts w:ascii="Arial" w:eastAsia="Arial" w:hAnsi="Arial"/>
        </w:rPr>
        <w:t xml:space="preserve"> that the materials conform to the requirement of this specification. The materials may be rejected if the test results are not satisfactory.</w:t>
      </w:r>
    </w:p>
    <w:p w:rsidR="00BB56ED" w:rsidRDefault="00BB56ED" w:rsidP="00BB56ED">
      <w:pPr>
        <w:spacing w:line="203" w:lineRule="exact"/>
        <w:rPr>
          <w:rFonts w:ascii="Times New Roman" w:hAnsi="Times New Roman"/>
        </w:rPr>
      </w:pPr>
    </w:p>
    <w:p w:rsidR="00BB56ED" w:rsidRDefault="00BB56ED" w:rsidP="003451A6">
      <w:pPr>
        <w:numPr>
          <w:ilvl w:val="0"/>
          <w:numId w:val="53"/>
        </w:numPr>
        <w:tabs>
          <w:tab w:val="left" w:pos="720"/>
        </w:tabs>
        <w:spacing w:after="0" w:line="0" w:lineRule="atLeast"/>
        <w:ind w:left="720" w:hanging="720"/>
        <w:jc w:val="both"/>
        <w:rPr>
          <w:rFonts w:ascii="Arial" w:eastAsia="Arial" w:hAnsi="Arial"/>
          <w:b/>
        </w:rPr>
      </w:pPr>
      <w:r>
        <w:rPr>
          <w:rFonts w:ascii="Arial" w:eastAsia="Arial" w:hAnsi="Arial"/>
          <w:b/>
        </w:rPr>
        <w:t>RESPONSIBILITY:</w:t>
      </w:r>
    </w:p>
    <w:p w:rsidR="00BB56ED" w:rsidRDefault="00BB56ED" w:rsidP="00BB56ED">
      <w:pPr>
        <w:spacing w:line="300" w:lineRule="exact"/>
        <w:rPr>
          <w:rFonts w:ascii="Arial" w:eastAsia="Arial" w:hAnsi="Arial"/>
          <w:b/>
        </w:rPr>
      </w:pPr>
    </w:p>
    <w:p w:rsidR="00BB56ED" w:rsidRPr="00B61CCD" w:rsidRDefault="00BB56ED" w:rsidP="00B61CCD">
      <w:pPr>
        <w:spacing w:line="274" w:lineRule="auto"/>
        <w:ind w:left="720"/>
        <w:jc w:val="both"/>
        <w:rPr>
          <w:rFonts w:ascii="Arial" w:eastAsia="Arial" w:hAnsi="Arial"/>
        </w:rPr>
      </w:pPr>
      <w:r>
        <w:rPr>
          <w:rFonts w:ascii="Arial" w:eastAsia="Arial" w:hAnsi="Arial"/>
        </w:rPr>
        <w:t>The tenderer is responsible for safe delivery of the materials at the destination stores. The tenderer should include and provide for packing and secured protection of the materials so as to avoid damages or loss in transit.</w:t>
      </w:r>
    </w:p>
    <w:p w:rsidR="00BB56ED" w:rsidRDefault="00BB56ED" w:rsidP="003451A6">
      <w:pPr>
        <w:numPr>
          <w:ilvl w:val="0"/>
          <w:numId w:val="54"/>
        </w:numPr>
        <w:tabs>
          <w:tab w:val="left" w:pos="720"/>
        </w:tabs>
        <w:spacing w:after="0" w:line="0" w:lineRule="atLeast"/>
        <w:ind w:left="720" w:hanging="720"/>
        <w:jc w:val="both"/>
        <w:rPr>
          <w:rFonts w:ascii="Arial" w:eastAsia="Arial" w:hAnsi="Arial"/>
          <w:b/>
        </w:rPr>
      </w:pPr>
      <w:r>
        <w:rPr>
          <w:rFonts w:ascii="Arial" w:eastAsia="Arial" w:hAnsi="Arial"/>
          <w:b/>
        </w:rPr>
        <w:t>MAXIMUM WEIGHTS AND DIMENSIONS OF PACKINGS:</w:t>
      </w:r>
    </w:p>
    <w:p w:rsidR="00BB56ED" w:rsidRDefault="00BB56ED" w:rsidP="00BB56ED">
      <w:pPr>
        <w:spacing w:line="300" w:lineRule="exact"/>
        <w:rPr>
          <w:rFonts w:ascii="Arial" w:eastAsia="Arial" w:hAnsi="Arial"/>
          <w:b/>
        </w:rPr>
      </w:pPr>
    </w:p>
    <w:p w:rsidR="00BB56ED" w:rsidRDefault="00BB56ED" w:rsidP="003451A6">
      <w:pPr>
        <w:numPr>
          <w:ilvl w:val="0"/>
          <w:numId w:val="54"/>
        </w:numPr>
        <w:tabs>
          <w:tab w:val="left" w:pos="720"/>
        </w:tabs>
        <w:spacing w:after="0" w:line="268" w:lineRule="auto"/>
        <w:ind w:left="720" w:hanging="720"/>
        <w:jc w:val="both"/>
        <w:rPr>
          <w:rFonts w:ascii="Arial" w:eastAsia="Arial" w:hAnsi="Arial"/>
        </w:rPr>
      </w:pPr>
      <w:r>
        <w:rPr>
          <w:rFonts w:ascii="Arial" w:eastAsia="Arial" w:hAnsi="Arial"/>
        </w:rPr>
        <w:t>The supplier is responsible to make sure about the facilities that exist for Road and Rail transport to site, the maximum packages which can be conveyed by the railways and crane lift available at the destination railway station. The supplier is also responsible for any loss or damage during transport and storage for 60 days.</w:t>
      </w:r>
    </w:p>
    <w:p w:rsidR="00B61CCD" w:rsidRPr="00B61CCD" w:rsidRDefault="00B61CCD" w:rsidP="00B61CCD">
      <w:pPr>
        <w:tabs>
          <w:tab w:val="left" w:pos="720"/>
        </w:tabs>
        <w:spacing w:after="0" w:line="268" w:lineRule="auto"/>
        <w:jc w:val="both"/>
        <w:rPr>
          <w:rFonts w:ascii="Arial" w:eastAsia="Arial" w:hAnsi="Arial"/>
        </w:rPr>
      </w:pPr>
    </w:p>
    <w:p w:rsidR="00BB56ED" w:rsidRDefault="00BB56ED" w:rsidP="003451A6">
      <w:pPr>
        <w:numPr>
          <w:ilvl w:val="0"/>
          <w:numId w:val="54"/>
        </w:numPr>
        <w:tabs>
          <w:tab w:val="left" w:pos="720"/>
        </w:tabs>
        <w:spacing w:after="0" w:line="301" w:lineRule="auto"/>
        <w:ind w:left="720" w:hanging="720"/>
        <w:jc w:val="both"/>
        <w:rPr>
          <w:rFonts w:ascii="Arial" w:eastAsia="Arial" w:hAnsi="Arial"/>
        </w:rPr>
      </w:pPr>
      <w:r>
        <w:rPr>
          <w:rFonts w:ascii="Arial" w:eastAsia="Arial" w:hAnsi="Arial"/>
        </w:rPr>
        <w:t>Each case or package should be clearly marked and should contain detailed packing list.</w:t>
      </w:r>
    </w:p>
    <w:p w:rsidR="00BB56ED" w:rsidRDefault="00BB56ED" w:rsidP="00BB56ED">
      <w:pPr>
        <w:spacing w:line="160" w:lineRule="exact"/>
        <w:rPr>
          <w:rFonts w:ascii="Times New Roman" w:hAnsi="Times New Roman"/>
        </w:rPr>
      </w:pPr>
    </w:p>
    <w:p w:rsidR="00BB56ED" w:rsidRDefault="00BB56ED" w:rsidP="003451A6">
      <w:pPr>
        <w:numPr>
          <w:ilvl w:val="0"/>
          <w:numId w:val="55"/>
        </w:numPr>
        <w:tabs>
          <w:tab w:val="left" w:pos="720"/>
        </w:tabs>
        <w:spacing w:after="0" w:line="0" w:lineRule="atLeast"/>
        <w:ind w:left="720" w:hanging="720"/>
        <w:jc w:val="both"/>
        <w:rPr>
          <w:rFonts w:ascii="Arial" w:eastAsia="Arial" w:hAnsi="Arial"/>
          <w:b/>
        </w:rPr>
      </w:pPr>
      <w:r>
        <w:rPr>
          <w:rFonts w:ascii="Arial" w:eastAsia="Arial" w:hAnsi="Arial"/>
          <w:b/>
        </w:rPr>
        <w:t>INSPECTION:</w:t>
      </w:r>
    </w:p>
    <w:p w:rsidR="00BB56ED" w:rsidRDefault="00BB56ED" w:rsidP="00BB56ED">
      <w:pPr>
        <w:spacing w:line="301" w:lineRule="exact"/>
        <w:rPr>
          <w:rFonts w:ascii="Times New Roman" w:hAnsi="Times New Roman"/>
        </w:rPr>
      </w:pPr>
    </w:p>
    <w:p w:rsidR="00BB56ED" w:rsidRDefault="00BB56ED" w:rsidP="003451A6">
      <w:pPr>
        <w:numPr>
          <w:ilvl w:val="0"/>
          <w:numId w:val="56"/>
        </w:numPr>
        <w:tabs>
          <w:tab w:val="left" w:pos="720"/>
        </w:tabs>
        <w:spacing w:after="0" w:line="267" w:lineRule="auto"/>
        <w:ind w:left="720" w:hanging="720"/>
        <w:jc w:val="both"/>
        <w:rPr>
          <w:rFonts w:ascii="Arial" w:eastAsia="Arial" w:hAnsi="Arial"/>
        </w:rPr>
      </w:pPr>
      <w:r>
        <w:rPr>
          <w:rFonts w:ascii="Arial" w:eastAsia="Arial" w:hAnsi="Arial"/>
        </w:rPr>
        <w:t>The authorised representatives of the purchaser shall have access to the supplier’s or sub-vendor’s works at any time during working hours, for the purpose of inspecting the manufacture of the materials and for testing the selected samples from the materials covered by this specification. The supplier of the sub-vendor shall provide facilities for the above.</w:t>
      </w:r>
    </w:p>
    <w:p w:rsidR="00BB56ED" w:rsidRDefault="00BB56ED" w:rsidP="00BB56ED">
      <w:pPr>
        <w:spacing w:line="210" w:lineRule="exact"/>
        <w:rPr>
          <w:rFonts w:ascii="Arial" w:eastAsia="Arial" w:hAnsi="Arial"/>
        </w:rPr>
      </w:pPr>
    </w:p>
    <w:p w:rsidR="00BB56ED" w:rsidRDefault="00BB56ED" w:rsidP="003451A6">
      <w:pPr>
        <w:numPr>
          <w:ilvl w:val="0"/>
          <w:numId w:val="56"/>
        </w:numPr>
        <w:tabs>
          <w:tab w:val="left" w:pos="720"/>
        </w:tabs>
        <w:spacing w:after="0" w:line="278" w:lineRule="auto"/>
        <w:ind w:left="720" w:hanging="720"/>
        <w:jc w:val="both"/>
        <w:rPr>
          <w:rFonts w:ascii="Arial" w:eastAsia="Arial" w:hAnsi="Arial"/>
        </w:rPr>
      </w:pPr>
      <w:r>
        <w:rPr>
          <w:rFonts w:ascii="Arial" w:eastAsia="Arial" w:hAnsi="Arial"/>
        </w:rPr>
        <w:t xml:space="preserve">Tenderers are requested to furnish in their tenders the exact location of their factory with detailed address to enable inspection by </w:t>
      </w:r>
      <w:r w:rsidR="00B61CCD">
        <w:rPr>
          <w:rFonts w:ascii="Arial" w:eastAsia="Arial" w:hAnsi="Arial"/>
        </w:rPr>
        <w:t>JDS</w:t>
      </w:r>
      <w:r>
        <w:rPr>
          <w:rFonts w:ascii="Arial" w:eastAsia="Arial" w:hAnsi="Arial"/>
        </w:rPr>
        <w:t xml:space="preserve"> if considered necessary.</w:t>
      </w:r>
    </w:p>
    <w:p w:rsidR="00BB56ED" w:rsidRDefault="00BB56ED" w:rsidP="00BB56ED">
      <w:pPr>
        <w:spacing w:line="200" w:lineRule="exact"/>
        <w:rPr>
          <w:rFonts w:ascii="Arial" w:eastAsia="Arial" w:hAnsi="Arial"/>
        </w:rPr>
      </w:pPr>
    </w:p>
    <w:p w:rsidR="00BB56ED" w:rsidRDefault="00BB56ED" w:rsidP="003451A6">
      <w:pPr>
        <w:numPr>
          <w:ilvl w:val="0"/>
          <w:numId w:val="56"/>
        </w:numPr>
        <w:tabs>
          <w:tab w:val="left" w:pos="720"/>
        </w:tabs>
        <w:spacing w:after="0" w:line="267" w:lineRule="auto"/>
        <w:ind w:left="720" w:hanging="720"/>
        <w:jc w:val="both"/>
        <w:rPr>
          <w:rFonts w:ascii="Arial" w:eastAsia="Arial" w:hAnsi="Arial"/>
        </w:rPr>
      </w:pPr>
      <w:r>
        <w:rPr>
          <w:rFonts w:ascii="Arial" w:eastAsia="Arial" w:hAnsi="Arial"/>
        </w:rPr>
        <w:t xml:space="preserve">Not less than 15 (fifteen) days advance intimation shall be given about the quantity of materials that will be ready for inspection by the </w:t>
      </w:r>
      <w:r w:rsidR="00B61CCD">
        <w:rPr>
          <w:rFonts w:ascii="Arial" w:eastAsia="Arial" w:hAnsi="Arial"/>
        </w:rPr>
        <w:t>JDS’</w:t>
      </w:r>
      <w:r>
        <w:rPr>
          <w:rFonts w:ascii="Arial" w:eastAsia="Arial" w:hAnsi="Arial"/>
        </w:rPr>
        <w:t xml:space="preserve">s Officers/Third Agency authorised by </w:t>
      </w:r>
      <w:r w:rsidR="00B61CCD">
        <w:rPr>
          <w:rFonts w:ascii="Arial" w:eastAsia="Arial" w:hAnsi="Arial"/>
        </w:rPr>
        <w:t>JDS</w:t>
      </w:r>
      <w:r>
        <w:rPr>
          <w:rFonts w:ascii="Arial" w:eastAsia="Arial" w:hAnsi="Arial"/>
        </w:rPr>
        <w:t xml:space="preserve">. The </w:t>
      </w:r>
      <w:r>
        <w:rPr>
          <w:rFonts w:ascii="Arial" w:eastAsia="Arial" w:hAnsi="Arial"/>
        </w:rPr>
        <w:lastRenderedPageBreak/>
        <w:t>arrangement for inspection shall be made by suppliers in such a way that the delivery schedule is kept up. The materials shall not be despatched without instruction from TNSC.</w:t>
      </w:r>
    </w:p>
    <w:p w:rsidR="00BB56ED" w:rsidRDefault="00BB56ED" w:rsidP="00BB56ED">
      <w:pPr>
        <w:spacing w:line="200" w:lineRule="exact"/>
        <w:rPr>
          <w:rFonts w:ascii="Times New Roman" w:hAnsi="Times New Roman"/>
        </w:rPr>
      </w:pPr>
    </w:p>
    <w:p w:rsidR="00BB56ED" w:rsidRDefault="00BB56ED" w:rsidP="003451A6">
      <w:pPr>
        <w:numPr>
          <w:ilvl w:val="0"/>
          <w:numId w:val="57"/>
        </w:numPr>
        <w:tabs>
          <w:tab w:val="left" w:pos="720"/>
        </w:tabs>
        <w:spacing w:after="0" w:line="0" w:lineRule="atLeast"/>
        <w:ind w:left="720" w:hanging="720"/>
        <w:jc w:val="both"/>
        <w:rPr>
          <w:rFonts w:ascii="Arial" w:eastAsia="Arial" w:hAnsi="Arial"/>
          <w:b/>
        </w:rPr>
      </w:pPr>
      <w:r>
        <w:rPr>
          <w:rFonts w:ascii="Arial" w:eastAsia="Arial" w:hAnsi="Arial"/>
          <w:b/>
        </w:rPr>
        <w:t>MATERIALS AND WORKMANSHIP:</w:t>
      </w:r>
    </w:p>
    <w:p w:rsidR="00BB56ED" w:rsidRDefault="00BB56ED" w:rsidP="00BB56ED">
      <w:pPr>
        <w:spacing w:line="226" w:lineRule="exact"/>
        <w:rPr>
          <w:rFonts w:ascii="Arial" w:eastAsia="Arial" w:hAnsi="Arial"/>
          <w:b/>
        </w:rPr>
      </w:pPr>
    </w:p>
    <w:p w:rsidR="00BB56ED" w:rsidRDefault="00BB56ED" w:rsidP="003451A6">
      <w:pPr>
        <w:numPr>
          <w:ilvl w:val="0"/>
          <w:numId w:val="57"/>
        </w:numPr>
        <w:tabs>
          <w:tab w:val="left" w:pos="720"/>
        </w:tabs>
        <w:spacing w:after="0" w:line="275" w:lineRule="auto"/>
        <w:ind w:left="720" w:hanging="720"/>
        <w:jc w:val="both"/>
        <w:rPr>
          <w:rFonts w:ascii="Arial" w:eastAsia="Arial" w:hAnsi="Arial"/>
        </w:rPr>
      </w:pPr>
      <w:r>
        <w:rPr>
          <w:rFonts w:ascii="Arial" w:eastAsia="Arial" w:hAnsi="Arial"/>
        </w:rPr>
        <w:t xml:space="preserve">All materials, </w:t>
      </w:r>
      <w:r w:rsidR="00563BDE">
        <w:rPr>
          <w:rFonts w:ascii="Arial" w:eastAsia="Arial" w:hAnsi="Arial"/>
        </w:rPr>
        <w:t>equipment</w:t>
      </w:r>
      <w:r>
        <w:rPr>
          <w:rFonts w:ascii="Arial" w:eastAsia="Arial" w:hAnsi="Arial"/>
        </w:rPr>
        <w:t xml:space="preserve"> and spare parts thereof shall be new, unused and originally coming from manufacturer’s plant to the destination stores. Those including used rebuilt or overhauled materials/</w:t>
      </w:r>
      <w:r w:rsidR="00563BDE">
        <w:rPr>
          <w:rFonts w:ascii="Arial" w:eastAsia="Arial" w:hAnsi="Arial"/>
        </w:rPr>
        <w:t>equipment</w:t>
      </w:r>
      <w:r>
        <w:rPr>
          <w:rFonts w:ascii="Arial" w:eastAsia="Arial" w:hAnsi="Arial"/>
        </w:rPr>
        <w:t xml:space="preserve"> will not be accepted.</w:t>
      </w:r>
    </w:p>
    <w:p w:rsidR="00BB56ED" w:rsidRDefault="00BB56ED" w:rsidP="00BB56ED">
      <w:pPr>
        <w:spacing w:line="200" w:lineRule="exact"/>
        <w:rPr>
          <w:rFonts w:ascii="Arial" w:eastAsia="Arial" w:hAnsi="Arial"/>
        </w:rPr>
      </w:pPr>
    </w:p>
    <w:p w:rsidR="00BB56ED" w:rsidRDefault="00BB56ED" w:rsidP="00BB56ED">
      <w:pPr>
        <w:spacing w:line="207" w:lineRule="exact"/>
        <w:rPr>
          <w:rFonts w:ascii="Arial" w:eastAsia="Arial" w:hAnsi="Arial"/>
        </w:rPr>
      </w:pPr>
    </w:p>
    <w:p w:rsidR="00BB56ED" w:rsidRDefault="00BB56ED" w:rsidP="003451A6">
      <w:pPr>
        <w:numPr>
          <w:ilvl w:val="0"/>
          <w:numId w:val="57"/>
        </w:numPr>
        <w:tabs>
          <w:tab w:val="left" w:pos="720"/>
        </w:tabs>
        <w:spacing w:after="0" w:line="268" w:lineRule="auto"/>
        <w:ind w:left="720" w:hanging="720"/>
        <w:jc w:val="both"/>
        <w:rPr>
          <w:rFonts w:ascii="Arial" w:eastAsia="Arial" w:hAnsi="Arial"/>
        </w:rPr>
      </w:pPr>
      <w:r>
        <w:rPr>
          <w:rFonts w:ascii="Arial" w:eastAsia="Arial" w:hAnsi="Arial"/>
        </w:rPr>
        <w:t>All the materials shall be of best class and capable of satisfactory operation in the tropics with humid atmosphere condition. Unless otherwise specified they shall conform to the requirement of appropriate Indian Standards. Where these are not available, IEC and American/British Standards shall be followed.</w:t>
      </w:r>
    </w:p>
    <w:p w:rsidR="00BB56ED" w:rsidRDefault="00BB56ED" w:rsidP="00BB56ED">
      <w:pPr>
        <w:spacing w:line="200" w:lineRule="exact"/>
        <w:rPr>
          <w:rFonts w:ascii="Arial" w:eastAsia="Arial" w:hAnsi="Arial"/>
        </w:rPr>
      </w:pPr>
    </w:p>
    <w:p w:rsidR="00BB56ED" w:rsidRDefault="00BB56ED" w:rsidP="00BB56ED">
      <w:pPr>
        <w:spacing w:line="213" w:lineRule="exact"/>
        <w:rPr>
          <w:rFonts w:ascii="Arial" w:eastAsia="Arial" w:hAnsi="Arial"/>
        </w:rPr>
      </w:pPr>
    </w:p>
    <w:p w:rsidR="00BB56ED" w:rsidRDefault="00BB56ED" w:rsidP="003451A6">
      <w:pPr>
        <w:numPr>
          <w:ilvl w:val="0"/>
          <w:numId w:val="57"/>
        </w:numPr>
        <w:tabs>
          <w:tab w:val="left" w:pos="720"/>
        </w:tabs>
        <w:spacing w:after="0" w:line="267" w:lineRule="auto"/>
        <w:ind w:left="720" w:hanging="720"/>
        <w:jc w:val="both"/>
        <w:rPr>
          <w:rFonts w:ascii="Arial" w:eastAsia="Arial" w:hAnsi="Arial"/>
        </w:rPr>
      </w:pPr>
      <w:r>
        <w:rPr>
          <w:rFonts w:ascii="Arial" w:eastAsia="Arial" w:hAnsi="Arial"/>
        </w:rPr>
        <w:t xml:space="preserve">The </w:t>
      </w:r>
      <w:r w:rsidR="00563BDE">
        <w:rPr>
          <w:rFonts w:ascii="Arial" w:eastAsia="Arial" w:hAnsi="Arial"/>
        </w:rPr>
        <w:t>equipment</w:t>
      </w:r>
      <w:r>
        <w:rPr>
          <w:rFonts w:ascii="Arial" w:eastAsia="Arial" w:hAnsi="Arial"/>
        </w:rPr>
        <w:t xml:space="preserve"> should be designed to facilitate inspection and repair and to ensure satisfactory operation under atmospheric conditions prevailing at site and under sudden variations of load and voltages as may be met with under working conditions in the system including those due to faulty synchronizing and short circuits within the rating of the apparatus.</w:t>
      </w:r>
    </w:p>
    <w:p w:rsidR="00BB56ED" w:rsidRDefault="00BB56ED" w:rsidP="00BB56ED">
      <w:pPr>
        <w:spacing w:line="138" w:lineRule="exact"/>
        <w:rPr>
          <w:rFonts w:ascii="Arial" w:eastAsia="Arial" w:hAnsi="Arial"/>
        </w:rPr>
      </w:pPr>
    </w:p>
    <w:p w:rsidR="00BB56ED" w:rsidRDefault="00BB56ED" w:rsidP="003451A6">
      <w:pPr>
        <w:numPr>
          <w:ilvl w:val="0"/>
          <w:numId w:val="57"/>
        </w:numPr>
        <w:tabs>
          <w:tab w:val="left" w:pos="720"/>
        </w:tabs>
        <w:spacing w:after="0" w:line="291" w:lineRule="auto"/>
        <w:ind w:left="720" w:hanging="720"/>
        <w:jc w:val="both"/>
        <w:rPr>
          <w:rFonts w:ascii="Arial" w:eastAsia="Arial" w:hAnsi="Arial"/>
        </w:rPr>
      </w:pPr>
      <w:r>
        <w:rPr>
          <w:rFonts w:ascii="Arial" w:eastAsia="Arial" w:hAnsi="Arial"/>
        </w:rPr>
        <w:t>The design shall incorporate every reasonable precautions and provisions for the safety of all those concerned in the operation and maintenance of equipment.</w:t>
      </w:r>
    </w:p>
    <w:p w:rsidR="00BB56ED" w:rsidRDefault="00BB56ED" w:rsidP="00BB56ED">
      <w:pPr>
        <w:spacing w:line="392" w:lineRule="exact"/>
        <w:rPr>
          <w:rFonts w:ascii="Arial" w:eastAsia="Arial" w:hAnsi="Arial"/>
        </w:rPr>
      </w:pPr>
    </w:p>
    <w:p w:rsidR="00BB56ED" w:rsidRDefault="00BB56ED" w:rsidP="003451A6">
      <w:pPr>
        <w:numPr>
          <w:ilvl w:val="0"/>
          <w:numId w:val="57"/>
        </w:numPr>
        <w:tabs>
          <w:tab w:val="left" w:pos="720"/>
        </w:tabs>
        <w:spacing w:after="0" w:line="299" w:lineRule="auto"/>
        <w:ind w:left="720" w:hanging="720"/>
        <w:jc w:val="both"/>
        <w:rPr>
          <w:rFonts w:ascii="Arial" w:eastAsia="Arial" w:hAnsi="Arial"/>
        </w:rPr>
      </w:pPr>
      <w:r>
        <w:rPr>
          <w:rFonts w:ascii="Arial" w:eastAsia="Arial" w:hAnsi="Arial"/>
        </w:rPr>
        <w:t xml:space="preserve">All the </w:t>
      </w:r>
      <w:r w:rsidR="00563BDE">
        <w:rPr>
          <w:rFonts w:ascii="Arial" w:eastAsia="Arial" w:hAnsi="Arial"/>
        </w:rPr>
        <w:t>equipment</w:t>
      </w:r>
      <w:r>
        <w:rPr>
          <w:rFonts w:ascii="Arial" w:eastAsia="Arial" w:hAnsi="Arial"/>
        </w:rPr>
        <w:t xml:space="preserve"> should operate without undue vibration and with the least practicable amount of noise.</w:t>
      </w:r>
    </w:p>
    <w:p w:rsidR="00BB56ED" w:rsidRDefault="00BB56ED" w:rsidP="00BB56ED">
      <w:pPr>
        <w:spacing w:line="93" w:lineRule="exact"/>
        <w:rPr>
          <w:rFonts w:ascii="Times New Roman" w:hAnsi="Times New Roman"/>
        </w:rPr>
      </w:pPr>
    </w:p>
    <w:p w:rsidR="00BB56ED" w:rsidRDefault="00BB56ED" w:rsidP="003451A6">
      <w:pPr>
        <w:numPr>
          <w:ilvl w:val="0"/>
          <w:numId w:val="58"/>
        </w:numPr>
        <w:tabs>
          <w:tab w:val="left" w:pos="720"/>
        </w:tabs>
        <w:spacing w:after="0" w:line="0" w:lineRule="atLeast"/>
        <w:ind w:left="720" w:hanging="720"/>
        <w:jc w:val="both"/>
        <w:rPr>
          <w:rFonts w:ascii="Arial" w:eastAsia="Arial" w:hAnsi="Arial"/>
          <w:b/>
        </w:rPr>
      </w:pPr>
      <w:r>
        <w:rPr>
          <w:rFonts w:ascii="Arial" w:eastAsia="Arial" w:hAnsi="Arial"/>
          <w:b/>
        </w:rPr>
        <w:t>RECOVERIES OF DUES:</w:t>
      </w:r>
    </w:p>
    <w:p w:rsidR="00BB56ED" w:rsidRDefault="00BB56ED" w:rsidP="00BB56ED">
      <w:pPr>
        <w:spacing w:line="226" w:lineRule="exact"/>
        <w:rPr>
          <w:rFonts w:ascii="Arial" w:eastAsia="Arial" w:hAnsi="Arial"/>
          <w:b/>
        </w:rPr>
      </w:pPr>
    </w:p>
    <w:p w:rsidR="00BB56ED" w:rsidRDefault="00B61CCD" w:rsidP="00BB56ED">
      <w:pPr>
        <w:spacing w:line="0" w:lineRule="atLeast"/>
        <w:ind w:left="720"/>
        <w:jc w:val="both"/>
        <w:rPr>
          <w:rFonts w:ascii="Arial" w:eastAsia="Arial" w:hAnsi="Arial"/>
        </w:rPr>
      </w:pPr>
      <w:r>
        <w:rPr>
          <w:rFonts w:ascii="Arial" w:eastAsia="Arial" w:hAnsi="Arial"/>
        </w:rPr>
        <w:t>JDS</w:t>
      </w:r>
      <w:r w:rsidR="00BB56ED">
        <w:rPr>
          <w:rFonts w:ascii="Arial" w:eastAsia="Arial" w:hAnsi="Arial"/>
        </w:rPr>
        <w:t xml:space="preserve"> is empowered.</w:t>
      </w:r>
    </w:p>
    <w:p w:rsidR="00BB56ED" w:rsidRDefault="00BB56ED" w:rsidP="00BB56ED">
      <w:pPr>
        <w:spacing w:line="212" w:lineRule="exact"/>
        <w:rPr>
          <w:rFonts w:ascii="Arial" w:eastAsia="Arial" w:hAnsi="Arial"/>
          <w:b/>
        </w:rPr>
      </w:pPr>
    </w:p>
    <w:p w:rsidR="00BB56ED" w:rsidRDefault="00BB56ED" w:rsidP="003451A6">
      <w:pPr>
        <w:numPr>
          <w:ilvl w:val="1"/>
          <w:numId w:val="58"/>
        </w:numPr>
        <w:tabs>
          <w:tab w:val="left" w:pos="1440"/>
        </w:tabs>
        <w:spacing w:after="0" w:line="278" w:lineRule="auto"/>
        <w:ind w:left="1440" w:hanging="720"/>
        <w:jc w:val="both"/>
        <w:rPr>
          <w:rFonts w:ascii="Arial" w:eastAsia="Arial" w:hAnsi="Arial"/>
        </w:rPr>
      </w:pPr>
      <w:r>
        <w:rPr>
          <w:rFonts w:ascii="Arial" w:eastAsia="Arial" w:hAnsi="Arial"/>
        </w:rPr>
        <w:t xml:space="preserve">To recover any dues against this contract in any bills/Security Deposit/Earnest Money Deposit due to the suppliers either in this contract or any other contracts with </w:t>
      </w:r>
      <w:r w:rsidR="00B61CCD">
        <w:rPr>
          <w:rFonts w:ascii="Arial" w:eastAsia="Arial" w:hAnsi="Arial"/>
        </w:rPr>
        <w:t>JDS</w:t>
      </w:r>
      <w:r>
        <w:rPr>
          <w:rFonts w:ascii="Arial" w:eastAsia="Arial" w:hAnsi="Arial"/>
        </w:rPr>
        <w:t>.</w:t>
      </w:r>
    </w:p>
    <w:p w:rsidR="00BB56ED" w:rsidRDefault="00BB56ED" w:rsidP="00BB56ED">
      <w:pPr>
        <w:spacing w:line="126" w:lineRule="exact"/>
        <w:rPr>
          <w:rFonts w:ascii="Arial" w:eastAsia="Arial" w:hAnsi="Arial"/>
        </w:rPr>
      </w:pPr>
    </w:p>
    <w:p w:rsidR="00BB56ED" w:rsidRDefault="00BB56ED" w:rsidP="003451A6">
      <w:pPr>
        <w:numPr>
          <w:ilvl w:val="1"/>
          <w:numId w:val="58"/>
        </w:numPr>
        <w:tabs>
          <w:tab w:val="left" w:pos="1440"/>
        </w:tabs>
        <w:spacing w:after="0" w:line="289" w:lineRule="auto"/>
        <w:ind w:left="1440" w:hanging="720"/>
        <w:jc w:val="both"/>
        <w:rPr>
          <w:rFonts w:ascii="Arial" w:eastAsia="Arial" w:hAnsi="Arial"/>
        </w:rPr>
      </w:pPr>
      <w:r>
        <w:rPr>
          <w:rFonts w:ascii="Arial" w:eastAsia="Arial" w:hAnsi="Arial"/>
        </w:rPr>
        <w:t xml:space="preserve">To recover any dues against any other contract of the suppliers with </w:t>
      </w:r>
      <w:r w:rsidR="00B61CCD">
        <w:rPr>
          <w:rFonts w:ascii="Arial" w:eastAsia="Arial" w:hAnsi="Arial"/>
        </w:rPr>
        <w:t>JDS</w:t>
      </w:r>
      <w:r>
        <w:rPr>
          <w:rFonts w:ascii="Arial" w:eastAsia="Arial" w:hAnsi="Arial"/>
        </w:rPr>
        <w:t>, with the available amount due to the suppliers against this contract.</w:t>
      </w:r>
    </w:p>
    <w:p w:rsidR="00B61CCD" w:rsidRDefault="00B61CCD" w:rsidP="003451A6">
      <w:pPr>
        <w:numPr>
          <w:ilvl w:val="1"/>
          <w:numId w:val="58"/>
        </w:numPr>
        <w:tabs>
          <w:tab w:val="left" w:pos="1440"/>
        </w:tabs>
        <w:spacing w:after="0" w:line="289" w:lineRule="auto"/>
        <w:ind w:left="1440" w:hanging="720"/>
        <w:jc w:val="both"/>
        <w:rPr>
          <w:rFonts w:ascii="Arial" w:eastAsia="Arial" w:hAnsi="Arial"/>
        </w:rPr>
      </w:pPr>
    </w:p>
    <w:p w:rsidR="00BB56ED" w:rsidRDefault="00BB56ED" w:rsidP="00BB56ED">
      <w:pPr>
        <w:spacing w:line="383" w:lineRule="exact"/>
        <w:rPr>
          <w:rFonts w:ascii="Times New Roman" w:hAnsi="Times New Roman"/>
        </w:rPr>
      </w:pPr>
    </w:p>
    <w:p w:rsidR="00BB56ED" w:rsidRDefault="00BB56ED" w:rsidP="003451A6">
      <w:pPr>
        <w:numPr>
          <w:ilvl w:val="0"/>
          <w:numId w:val="59"/>
        </w:numPr>
        <w:tabs>
          <w:tab w:val="left" w:pos="720"/>
        </w:tabs>
        <w:spacing w:after="0" w:line="0" w:lineRule="atLeast"/>
        <w:ind w:left="720" w:hanging="720"/>
        <w:jc w:val="both"/>
        <w:rPr>
          <w:rFonts w:ascii="Arial" w:eastAsia="Arial" w:hAnsi="Arial"/>
          <w:b/>
        </w:rPr>
      </w:pPr>
      <w:r>
        <w:rPr>
          <w:rFonts w:ascii="Arial" w:eastAsia="Arial" w:hAnsi="Arial"/>
          <w:b/>
        </w:rPr>
        <w:lastRenderedPageBreak/>
        <w:t>PAST PERFORMANCE</w:t>
      </w:r>
    </w:p>
    <w:p w:rsidR="00BB56ED" w:rsidRDefault="00BB56ED" w:rsidP="00BB56ED">
      <w:pPr>
        <w:spacing w:line="226" w:lineRule="exact"/>
        <w:rPr>
          <w:rFonts w:ascii="Arial" w:eastAsia="Arial" w:hAnsi="Arial"/>
          <w:b/>
        </w:rPr>
      </w:pPr>
    </w:p>
    <w:p w:rsidR="00BB56ED" w:rsidRDefault="00BB56ED" w:rsidP="003451A6">
      <w:pPr>
        <w:numPr>
          <w:ilvl w:val="0"/>
          <w:numId w:val="59"/>
        </w:numPr>
        <w:tabs>
          <w:tab w:val="left" w:pos="720"/>
        </w:tabs>
        <w:spacing w:after="0" w:line="261" w:lineRule="auto"/>
        <w:ind w:left="720" w:hanging="720"/>
        <w:jc w:val="both"/>
        <w:rPr>
          <w:rFonts w:ascii="Arial" w:eastAsia="Arial" w:hAnsi="Arial"/>
        </w:rPr>
      </w:pPr>
      <w:r>
        <w:rPr>
          <w:rFonts w:ascii="Arial" w:eastAsia="Arial" w:hAnsi="Arial"/>
        </w:rPr>
        <w:t xml:space="preserve">The intending tenderers shall furnish the details of various supply orders/work contracts executed by them for the past three years as on the date of tendering in the </w:t>
      </w:r>
      <w:proofErr w:type="spellStart"/>
      <w:r>
        <w:rPr>
          <w:rFonts w:ascii="Arial" w:eastAsia="Arial" w:hAnsi="Arial"/>
        </w:rPr>
        <w:t>proforma</w:t>
      </w:r>
      <w:proofErr w:type="spellEnd"/>
      <w:r>
        <w:rPr>
          <w:rFonts w:ascii="Arial" w:eastAsia="Arial" w:hAnsi="Arial"/>
        </w:rPr>
        <w:t xml:space="preserve"> enclosed to the tender specification and also proof for their satisfactory performance. The details furnished by the tenderers shall be in complete shape and if it is found that any information is found omitted, suppressed, incomplete or incorrect, the same will be taken note of while dealing with the tenderers in future. Tenders furnished by the tenderers without these accompanying details of their past performance are liable for rejection.</w:t>
      </w:r>
    </w:p>
    <w:p w:rsidR="00086A0F" w:rsidRDefault="00086A0F" w:rsidP="00972C33">
      <w:pPr>
        <w:spacing w:after="0" w:line="276" w:lineRule="exact"/>
        <w:rPr>
          <w:sz w:val="24"/>
          <w:szCs w:val="24"/>
        </w:rPr>
      </w:pPr>
    </w:p>
    <w:p w:rsidR="00BB56ED" w:rsidRDefault="00BB56ED" w:rsidP="003451A6">
      <w:pPr>
        <w:numPr>
          <w:ilvl w:val="0"/>
          <w:numId w:val="60"/>
        </w:numPr>
        <w:tabs>
          <w:tab w:val="left" w:pos="720"/>
        </w:tabs>
        <w:spacing w:after="0" w:line="270" w:lineRule="auto"/>
        <w:ind w:left="720" w:hanging="720"/>
        <w:jc w:val="both"/>
        <w:rPr>
          <w:rFonts w:ascii="Arial" w:eastAsia="Arial" w:hAnsi="Arial"/>
        </w:rPr>
      </w:pPr>
      <w:r>
        <w:rPr>
          <w:rFonts w:ascii="Arial" w:eastAsia="Arial" w:hAnsi="Arial"/>
        </w:rPr>
        <w:t>The bidders shall furnish copies of Balance Sheet, Profit and Loss Account for the preceding 3 years certified by the Auditor</w:t>
      </w:r>
      <w:proofErr w:type="gramStart"/>
      <w:r>
        <w:rPr>
          <w:rFonts w:ascii="Arial" w:eastAsia="Arial" w:hAnsi="Arial"/>
        </w:rPr>
        <w:t>..</w:t>
      </w:r>
      <w:proofErr w:type="gramEnd"/>
    </w:p>
    <w:p w:rsidR="00BB56ED" w:rsidRDefault="00BB56ED" w:rsidP="00BB56ED">
      <w:pPr>
        <w:spacing w:line="61" w:lineRule="exact"/>
        <w:rPr>
          <w:rFonts w:ascii="Arial" w:eastAsia="Arial" w:hAnsi="Arial"/>
        </w:rPr>
      </w:pPr>
    </w:p>
    <w:p w:rsidR="00BB56ED" w:rsidRDefault="00BB56ED" w:rsidP="003451A6">
      <w:pPr>
        <w:numPr>
          <w:ilvl w:val="0"/>
          <w:numId w:val="60"/>
        </w:numPr>
        <w:tabs>
          <w:tab w:val="left" w:pos="720"/>
        </w:tabs>
        <w:spacing w:after="0" w:line="270" w:lineRule="auto"/>
        <w:ind w:left="720" w:hanging="720"/>
        <w:jc w:val="both"/>
        <w:rPr>
          <w:rFonts w:ascii="Arial" w:eastAsia="Arial" w:hAnsi="Arial"/>
        </w:rPr>
      </w:pPr>
      <w:r>
        <w:rPr>
          <w:rFonts w:ascii="Arial" w:eastAsia="Arial" w:hAnsi="Arial"/>
        </w:rPr>
        <w:t xml:space="preserve">The bidders shall furnish documentary evidence for the constitution of the firm such as Memorandum and Articles of Association, attested copy of Registered Partnership Deed with details of Name, Address, Telephone, Electricity Board Service Connection, </w:t>
      </w:r>
      <w:proofErr w:type="gramStart"/>
      <w:r>
        <w:rPr>
          <w:rFonts w:ascii="Arial" w:eastAsia="Arial" w:hAnsi="Arial"/>
        </w:rPr>
        <w:t>No</w:t>
      </w:r>
      <w:proofErr w:type="gramEnd"/>
      <w:r>
        <w:rPr>
          <w:rFonts w:ascii="Arial" w:eastAsia="Arial" w:hAnsi="Arial"/>
        </w:rPr>
        <w:t>. of the manufacturing plants.</w:t>
      </w:r>
    </w:p>
    <w:p w:rsidR="00BB56ED" w:rsidRDefault="00BB56ED" w:rsidP="00BB56ED">
      <w:pPr>
        <w:spacing w:line="50" w:lineRule="exact"/>
        <w:rPr>
          <w:rFonts w:ascii="Times New Roman" w:hAnsi="Times New Roman"/>
        </w:rPr>
      </w:pPr>
    </w:p>
    <w:p w:rsidR="00BB56ED" w:rsidRDefault="00BB56ED" w:rsidP="003451A6">
      <w:pPr>
        <w:numPr>
          <w:ilvl w:val="0"/>
          <w:numId w:val="61"/>
        </w:numPr>
        <w:tabs>
          <w:tab w:val="left" w:pos="720"/>
        </w:tabs>
        <w:spacing w:after="0" w:line="0" w:lineRule="atLeast"/>
        <w:ind w:left="720" w:hanging="720"/>
        <w:jc w:val="both"/>
        <w:rPr>
          <w:rFonts w:ascii="Arial" w:eastAsia="Arial" w:hAnsi="Arial"/>
          <w:b/>
        </w:rPr>
      </w:pPr>
      <w:r>
        <w:rPr>
          <w:rFonts w:ascii="Arial" w:eastAsia="Arial" w:hAnsi="Arial"/>
          <w:b/>
        </w:rPr>
        <w:t>TYPE TESTS:</w:t>
      </w:r>
    </w:p>
    <w:p w:rsidR="00BB56ED" w:rsidRDefault="00BB56ED" w:rsidP="00BB56ED">
      <w:pPr>
        <w:spacing w:line="152" w:lineRule="exact"/>
        <w:rPr>
          <w:rFonts w:ascii="Times New Roman" w:hAnsi="Times New Roman"/>
        </w:rPr>
      </w:pPr>
    </w:p>
    <w:p w:rsidR="00BB56ED" w:rsidRPr="00B61CCD" w:rsidRDefault="00BB56ED" w:rsidP="00B61CCD">
      <w:pPr>
        <w:spacing w:line="264" w:lineRule="auto"/>
        <w:ind w:left="720" w:firstLine="720"/>
        <w:jc w:val="both"/>
        <w:rPr>
          <w:rFonts w:ascii="Arial" w:eastAsia="Arial" w:hAnsi="Arial"/>
        </w:rPr>
      </w:pPr>
      <w:r>
        <w:rPr>
          <w:rFonts w:ascii="Arial" w:eastAsia="Arial" w:hAnsi="Arial"/>
        </w:rPr>
        <w:t xml:space="preserve">Tenderers are requested to furnish along with tender copy of type test certificates for the </w:t>
      </w:r>
      <w:r w:rsidR="00563BDE">
        <w:rPr>
          <w:rFonts w:ascii="Arial" w:eastAsia="Arial" w:hAnsi="Arial"/>
        </w:rPr>
        <w:t>Equipment</w:t>
      </w:r>
      <w:r>
        <w:rPr>
          <w:rFonts w:ascii="Arial" w:eastAsia="Arial" w:hAnsi="Arial"/>
        </w:rPr>
        <w:t xml:space="preserve">/bought out components in </w:t>
      </w:r>
      <w:r>
        <w:rPr>
          <w:rFonts w:ascii="Arial" w:eastAsia="Arial" w:hAnsi="Arial"/>
          <w:b/>
        </w:rPr>
        <w:t>full shape</w:t>
      </w:r>
      <w:r>
        <w:rPr>
          <w:rFonts w:ascii="Arial" w:eastAsia="Arial" w:hAnsi="Arial"/>
        </w:rPr>
        <w:t xml:space="preserve"> as conforming to relevant IS/IEC standards of latest issue obtained from a Government/Government Recognised Laboratory wherever applicable. The above test certificates should accompany the drawings of the material/</w:t>
      </w:r>
      <w:r w:rsidR="00563BDE">
        <w:rPr>
          <w:rFonts w:ascii="Arial" w:eastAsia="Arial" w:hAnsi="Arial"/>
        </w:rPr>
        <w:t>equipment</w:t>
      </w:r>
      <w:r>
        <w:rPr>
          <w:rFonts w:ascii="Arial" w:eastAsia="Arial" w:hAnsi="Arial"/>
        </w:rPr>
        <w:t>, duly signed under seal by the institutions who have issued the type test certificate.</w:t>
      </w:r>
    </w:p>
    <w:p w:rsidR="00BB56ED" w:rsidRDefault="00BB56ED" w:rsidP="00BB56ED">
      <w:pPr>
        <w:spacing w:line="270" w:lineRule="auto"/>
        <w:ind w:left="720" w:firstLine="720"/>
        <w:jc w:val="both"/>
        <w:rPr>
          <w:rFonts w:ascii="Arial" w:eastAsia="Arial" w:hAnsi="Arial"/>
          <w:b/>
        </w:rPr>
      </w:pPr>
      <w:r>
        <w:rPr>
          <w:rFonts w:ascii="Arial" w:eastAsia="Arial" w:hAnsi="Arial"/>
        </w:rPr>
        <w:t>Otherwise the above type test certificates shall be furnished before the offer of inspection for the first lot of materials/</w:t>
      </w:r>
      <w:r w:rsidR="00563BDE">
        <w:rPr>
          <w:rFonts w:ascii="Arial" w:eastAsia="Arial" w:hAnsi="Arial"/>
        </w:rPr>
        <w:t>equipment</w:t>
      </w:r>
      <w:r>
        <w:rPr>
          <w:rFonts w:ascii="Arial" w:eastAsia="Arial" w:hAnsi="Arial"/>
        </w:rPr>
        <w:t xml:space="preserve"> at </w:t>
      </w:r>
      <w:r>
        <w:rPr>
          <w:rFonts w:ascii="Arial" w:eastAsia="Arial" w:hAnsi="Arial"/>
          <w:b/>
        </w:rPr>
        <w:t xml:space="preserve">no extracost to </w:t>
      </w:r>
      <w:proofErr w:type="gramStart"/>
      <w:r w:rsidR="00B61CCD">
        <w:rPr>
          <w:rFonts w:ascii="Arial" w:eastAsia="Arial" w:hAnsi="Arial"/>
          <w:b/>
        </w:rPr>
        <w:t xml:space="preserve">JDS </w:t>
      </w:r>
      <w:r>
        <w:rPr>
          <w:rFonts w:ascii="Arial" w:eastAsia="Arial" w:hAnsi="Arial"/>
          <w:b/>
        </w:rPr>
        <w:t xml:space="preserve"> and</w:t>
      </w:r>
      <w:proofErr w:type="gramEnd"/>
      <w:r>
        <w:rPr>
          <w:rFonts w:ascii="Arial" w:eastAsia="Arial" w:hAnsi="Arial"/>
          <w:b/>
        </w:rPr>
        <w:t xml:space="preserve"> no relaxation to </w:t>
      </w:r>
      <w:r w:rsidR="00B61CCD">
        <w:rPr>
          <w:rFonts w:ascii="Arial" w:eastAsia="Arial" w:hAnsi="Arial"/>
          <w:b/>
        </w:rPr>
        <w:t>JDS</w:t>
      </w:r>
      <w:r>
        <w:rPr>
          <w:rFonts w:ascii="Arial" w:eastAsia="Arial" w:hAnsi="Arial"/>
          <w:b/>
        </w:rPr>
        <w:t>’s Delivery clause will be given on this account.</w:t>
      </w:r>
    </w:p>
    <w:p w:rsidR="00BB56ED" w:rsidRDefault="00BB56ED" w:rsidP="00BB56ED">
      <w:pPr>
        <w:spacing w:line="64" w:lineRule="exact"/>
        <w:rPr>
          <w:rFonts w:ascii="Times New Roman" w:hAnsi="Times New Roman"/>
        </w:rPr>
      </w:pPr>
    </w:p>
    <w:p w:rsidR="00BB56ED" w:rsidRDefault="00BB56ED" w:rsidP="00BB56ED">
      <w:pPr>
        <w:spacing w:line="270" w:lineRule="auto"/>
        <w:ind w:left="720" w:firstLine="720"/>
        <w:jc w:val="both"/>
        <w:rPr>
          <w:rFonts w:ascii="Arial" w:eastAsia="Arial" w:hAnsi="Arial"/>
        </w:rPr>
      </w:pPr>
      <w:r>
        <w:rPr>
          <w:rFonts w:ascii="Arial" w:eastAsia="Arial" w:hAnsi="Arial"/>
        </w:rPr>
        <w:t>The above type test should have been conducted not earlier than five years (5 years) as on the date of tender opening. Non submission of above type test certificates within the stipulated time will entail cancellation of Purchase Order without any further reference to supplier.</w:t>
      </w:r>
    </w:p>
    <w:p w:rsidR="00BB56ED" w:rsidRDefault="00BB56ED" w:rsidP="00BB56ED">
      <w:pPr>
        <w:spacing w:line="62" w:lineRule="exact"/>
        <w:rPr>
          <w:rFonts w:ascii="Times New Roman" w:hAnsi="Times New Roman"/>
        </w:rPr>
      </w:pPr>
    </w:p>
    <w:p w:rsidR="00BB56ED" w:rsidRDefault="00BB56ED" w:rsidP="00BB56ED">
      <w:pPr>
        <w:spacing w:line="278" w:lineRule="auto"/>
        <w:ind w:left="720" w:firstLine="720"/>
        <w:jc w:val="both"/>
        <w:rPr>
          <w:rFonts w:ascii="Arial" w:eastAsia="Arial" w:hAnsi="Arial"/>
        </w:rPr>
      </w:pPr>
      <w:r>
        <w:rPr>
          <w:rFonts w:ascii="Arial" w:eastAsia="Arial" w:hAnsi="Arial"/>
        </w:rPr>
        <w:t>The original type test certificates shall be furnished for verification on request. The details of type test if already conducted should be furnished in the Schedule-G.</w:t>
      </w:r>
    </w:p>
    <w:p w:rsidR="00BB56ED" w:rsidRDefault="00BB56ED" w:rsidP="00BB56ED">
      <w:pPr>
        <w:spacing w:line="41" w:lineRule="exact"/>
        <w:rPr>
          <w:rFonts w:ascii="Times New Roman" w:hAnsi="Times New Roman"/>
        </w:rPr>
      </w:pPr>
    </w:p>
    <w:p w:rsidR="00BB56ED" w:rsidRDefault="00BB56ED" w:rsidP="003451A6">
      <w:pPr>
        <w:numPr>
          <w:ilvl w:val="0"/>
          <w:numId w:val="62"/>
        </w:numPr>
        <w:tabs>
          <w:tab w:val="left" w:pos="720"/>
        </w:tabs>
        <w:spacing w:after="0" w:line="0" w:lineRule="atLeast"/>
        <w:ind w:left="720" w:hanging="720"/>
        <w:jc w:val="both"/>
        <w:rPr>
          <w:rFonts w:ascii="Arial" w:eastAsia="Arial" w:hAnsi="Arial"/>
          <w:b/>
        </w:rPr>
      </w:pPr>
      <w:r>
        <w:rPr>
          <w:rFonts w:ascii="Arial" w:eastAsia="Arial" w:hAnsi="Arial"/>
          <w:b/>
        </w:rPr>
        <w:t>RAW MATERIALS:</w:t>
      </w:r>
    </w:p>
    <w:p w:rsidR="00BB56ED" w:rsidRDefault="00BB56ED" w:rsidP="00BB56ED">
      <w:pPr>
        <w:spacing w:line="151" w:lineRule="exact"/>
        <w:rPr>
          <w:rFonts w:ascii="Arial" w:eastAsia="Arial" w:hAnsi="Arial"/>
          <w:b/>
        </w:rPr>
      </w:pPr>
    </w:p>
    <w:p w:rsidR="00BB56ED" w:rsidRDefault="00BB56ED" w:rsidP="00BB56ED">
      <w:pPr>
        <w:spacing w:line="301" w:lineRule="auto"/>
        <w:ind w:left="720"/>
        <w:jc w:val="both"/>
        <w:rPr>
          <w:rFonts w:ascii="Arial" w:eastAsia="Arial" w:hAnsi="Arial"/>
        </w:rPr>
      </w:pPr>
      <w:r>
        <w:rPr>
          <w:rFonts w:ascii="Arial" w:eastAsia="Arial" w:hAnsi="Arial"/>
        </w:rPr>
        <w:t xml:space="preserve">It is the responsibility of the tenderer to make </w:t>
      </w:r>
      <w:proofErr w:type="gramStart"/>
      <w:r>
        <w:rPr>
          <w:rFonts w:ascii="Arial" w:eastAsia="Arial" w:hAnsi="Arial"/>
        </w:rPr>
        <w:t>his own</w:t>
      </w:r>
      <w:proofErr w:type="gramEnd"/>
      <w:r>
        <w:rPr>
          <w:rFonts w:ascii="Arial" w:eastAsia="Arial" w:hAnsi="Arial"/>
        </w:rPr>
        <w:t xml:space="preserve"> arrangement to procure the necessary raw materials required for the manufacture.</w:t>
      </w:r>
    </w:p>
    <w:p w:rsidR="00BB56ED" w:rsidRDefault="00BB56ED" w:rsidP="00BB56ED">
      <w:pPr>
        <w:spacing w:line="14" w:lineRule="exact"/>
        <w:rPr>
          <w:rFonts w:ascii="Times New Roman" w:hAnsi="Times New Roman"/>
        </w:rPr>
      </w:pPr>
    </w:p>
    <w:p w:rsidR="00BB56ED" w:rsidRDefault="00BB56ED" w:rsidP="003451A6">
      <w:pPr>
        <w:numPr>
          <w:ilvl w:val="0"/>
          <w:numId w:val="63"/>
        </w:numPr>
        <w:tabs>
          <w:tab w:val="left" w:pos="720"/>
        </w:tabs>
        <w:spacing w:after="0" w:line="0" w:lineRule="atLeast"/>
        <w:ind w:left="720" w:hanging="720"/>
        <w:jc w:val="both"/>
        <w:rPr>
          <w:rFonts w:ascii="Arial" w:eastAsia="Arial" w:hAnsi="Arial"/>
          <w:b/>
          <w:sz w:val="21"/>
        </w:rPr>
      </w:pPr>
      <w:r>
        <w:rPr>
          <w:rFonts w:ascii="Arial" w:eastAsia="Arial" w:hAnsi="Arial"/>
          <w:b/>
          <w:sz w:val="21"/>
        </w:rPr>
        <w:t>JURISDICTION FOR LEGAL PROCEEDINGS (AFTER AWARD OF CONTRACT)</w:t>
      </w:r>
    </w:p>
    <w:p w:rsidR="00BB56ED" w:rsidRDefault="00BB56ED" w:rsidP="00BB56ED">
      <w:pPr>
        <w:spacing w:line="163" w:lineRule="exact"/>
        <w:rPr>
          <w:rFonts w:ascii="Times New Roman" w:hAnsi="Times New Roman"/>
        </w:rPr>
      </w:pPr>
    </w:p>
    <w:p w:rsidR="00086A0F" w:rsidRPr="00B61CCD" w:rsidRDefault="00B61CCD" w:rsidP="00972C33">
      <w:pPr>
        <w:spacing w:after="0" w:line="276" w:lineRule="exact"/>
        <w:rPr>
          <w:sz w:val="32"/>
          <w:szCs w:val="32"/>
        </w:rPr>
      </w:pPr>
      <w:proofErr w:type="gramStart"/>
      <w:r w:rsidRPr="00B61CCD">
        <w:rPr>
          <w:sz w:val="32"/>
          <w:szCs w:val="32"/>
        </w:rPr>
        <w:t>Jabalpu</w:t>
      </w:r>
      <w:r>
        <w:rPr>
          <w:sz w:val="32"/>
          <w:szCs w:val="32"/>
        </w:rPr>
        <w:t xml:space="preserve">r </w:t>
      </w:r>
      <w:r w:rsidRPr="00B61CCD">
        <w:rPr>
          <w:sz w:val="32"/>
          <w:szCs w:val="32"/>
        </w:rPr>
        <w:t>only</w:t>
      </w:r>
      <w:r>
        <w:rPr>
          <w:sz w:val="32"/>
          <w:szCs w:val="32"/>
        </w:rPr>
        <w:t>.</w:t>
      </w:r>
      <w:proofErr w:type="gramEnd"/>
    </w:p>
    <w:p w:rsidR="00B61CCD" w:rsidRDefault="00B61CCD" w:rsidP="00BB56ED">
      <w:pPr>
        <w:spacing w:line="0" w:lineRule="atLeast"/>
        <w:ind w:left="3600"/>
        <w:rPr>
          <w:rFonts w:ascii="Arial" w:eastAsia="Arial" w:hAnsi="Arial"/>
          <w:b/>
        </w:rPr>
      </w:pPr>
    </w:p>
    <w:p w:rsidR="00B61CCD" w:rsidRDefault="00B61CCD" w:rsidP="00BB56ED">
      <w:pPr>
        <w:spacing w:line="0" w:lineRule="atLeast"/>
        <w:ind w:left="3600"/>
        <w:rPr>
          <w:rFonts w:ascii="Arial" w:eastAsia="Arial" w:hAnsi="Arial"/>
          <w:b/>
        </w:rPr>
      </w:pPr>
    </w:p>
    <w:p w:rsidR="00B61CCD" w:rsidRDefault="00B61CCD" w:rsidP="00BB56ED">
      <w:pPr>
        <w:spacing w:line="0" w:lineRule="atLeast"/>
        <w:ind w:left="3600"/>
        <w:rPr>
          <w:rFonts w:ascii="Arial" w:eastAsia="Arial" w:hAnsi="Arial"/>
          <w:b/>
        </w:rPr>
      </w:pPr>
    </w:p>
    <w:p w:rsidR="00B61CCD" w:rsidRDefault="00B61CCD" w:rsidP="00BB56ED">
      <w:pPr>
        <w:spacing w:line="0" w:lineRule="atLeast"/>
        <w:ind w:left="3600"/>
        <w:rPr>
          <w:rFonts w:ascii="Arial" w:eastAsia="Arial" w:hAnsi="Arial"/>
          <w:b/>
        </w:rPr>
      </w:pPr>
    </w:p>
    <w:p w:rsidR="00B61CCD" w:rsidRDefault="00B61CCD" w:rsidP="00BB56ED">
      <w:pPr>
        <w:spacing w:line="0" w:lineRule="atLeast"/>
        <w:ind w:left="3600"/>
        <w:rPr>
          <w:rFonts w:ascii="Arial" w:eastAsia="Arial" w:hAnsi="Arial"/>
          <w:b/>
        </w:rPr>
      </w:pPr>
    </w:p>
    <w:p w:rsidR="00B61CCD" w:rsidRDefault="00B61CCD" w:rsidP="00BB56ED">
      <w:pPr>
        <w:spacing w:line="0" w:lineRule="atLeast"/>
        <w:ind w:left="3600"/>
        <w:rPr>
          <w:rFonts w:ascii="Arial" w:eastAsia="Arial" w:hAnsi="Arial"/>
          <w:b/>
        </w:rPr>
      </w:pPr>
    </w:p>
    <w:p w:rsidR="00B61CCD" w:rsidRDefault="00B61CCD" w:rsidP="00BB56ED">
      <w:pPr>
        <w:spacing w:line="0" w:lineRule="atLeast"/>
        <w:ind w:left="3600"/>
        <w:rPr>
          <w:rFonts w:ascii="Arial" w:eastAsia="Arial" w:hAnsi="Arial"/>
          <w:b/>
        </w:rPr>
      </w:pPr>
    </w:p>
    <w:p w:rsidR="00B61CCD" w:rsidRDefault="00B61CCD" w:rsidP="00BB56ED">
      <w:pPr>
        <w:spacing w:line="0" w:lineRule="atLeast"/>
        <w:ind w:left="3600"/>
        <w:rPr>
          <w:rFonts w:ascii="Arial" w:eastAsia="Arial" w:hAnsi="Arial"/>
          <w:b/>
        </w:rPr>
      </w:pPr>
    </w:p>
    <w:p w:rsidR="00B61CCD" w:rsidRDefault="00B61CCD" w:rsidP="00BB56ED">
      <w:pPr>
        <w:spacing w:line="0" w:lineRule="atLeast"/>
        <w:ind w:left="3600"/>
        <w:rPr>
          <w:rFonts w:ascii="Arial" w:eastAsia="Arial" w:hAnsi="Arial"/>
          <w:b/>
        </w:rPr>
      </w:pPr>
    </w:p>
    <w:p w:rsidR="00B61CCD" w:rsidRDefault="00B61CCD" w:rsidP="00BB56ED">
      <w:pPr>
        <w:spacing w:line="0" w:lineRule="atLeast"/>
        <w:ind w:left="3600"/>
        <w:rPr>
          <w:rFonts w:ascii="Arial" w:eastAsia="Arial" w:hAnsi="Arial"/>
          <w:b/>
        </w:rPr>
      </w:pPr>
    </w:p>
    <w:p w:rsidR="00B61CCD" w:rsidRDefault="00B61CCD" w:rsidP="00BB56ED">
      <w:pPr>
        <w:spacing w:line="0" w:lineRule="atLeast"/>
        <w:ind w:left="3600"/>
        <w:rPr>
          <w:rFonts w:ascii="Arial" w:eastAsia="Arial" w:hAnsi="Arial"/>
          <w:b/>
        </w:rPr>
      </w:pPr>
    </w:p>
    <w:p w:rsidR="00B61CCD" w:rsidRDefault="00B61CCD" w:rsidP="00BB56ED">
      <w:pPr>
        <w:spacing w:line="0" w:lineRule="atLeast"/>
        <w:ind w:left="3600"/>
        <w:rPr>
          <w:rFonts w:ascii="Arial" w:eastAsia="Arial" w:hAnsi="Arial"/>
          <w:b/>
        </w:rPr>
      </w:pPr>
    </w:p>
    <w:p w:rsidR="00B61CCD" w:rsidRDefault="00B61CCD" w:rsidP="00BB56ED">
      <w:pPr>
        <w:spacing w:line="0" w:lineRule="atLeast"/>
        <w:ind w:left="3600"/>
        <w:rPr>
          <w:rFonts w:ascii="Arial" w:eastAsia="Arial" w:hAnsi="Arial"/>
          <w:b/>
        </w:rPr>
      </w:pPr>
    </w:p>
    <w:p w:rsidR="00B61CCD" w:rsidRDefault="00B61CCD" w:rsidP="00BB56ED">
      <w:pPr>
        <w:spacing w:line="0" w:lineRule="atLeast"/>
        <w:ind w:left="3600"/>
        <w:rPr>
          <w:rFonts w:ascii="Arial" w:eastAsia="Arial" w:hAnsi="Arial"/>
          <w:b/>
        </w:rPr>
      </w:pPr>
    </w:p>
    <w:p w:rsidR="00B61CCD" w:rsidRDefault="00B61CCD" w:rsidP="00BB56ED">
      <w:pPr>
        <w:spacing w:line="0" w:lineRule="atLeast"/>
        <w:ind w:left="3600"/>
        <w:rPr>
          <w:rFonts w:ascii="Arial" w:eastAsia="Arial" w:hAnsi="Arial"/>
          <w:b/>
        </w:rPr>
      </w:pPr>
    </w:p>
    <w:p w:rsidR="00B61CCD" w:rsidRDefault="00B61CCD" w:rsidP="00BB56ED">
      <w:pPr>
        <w:spacing w:line="0" w:lineRule="atLeast"/>
        <w:ind w:left="3600"/>
        <w:rPr>
          <w:rFonts w:ascii="Arial" w:eastAsia="Arial" w:hAnsi="Arial"/>
          <w:b/>
        </w:rPr>
      </w:pPr>
    </w:p>
    <w:p w:rsidR="00B61CCD" w:rsidRDefault="00B61CCD" w:rsidP="00BB56ED">
      <w:pPr>
        <w:spacing w:line="0" w:lineRule="atLeast"/>
        <w:ind w:left="3600"/>
        <w:rPr>
          <w:rFonts w:ascii="Arial" w:eastAsia="Arial" w:hAnsi="Arial"/>
          <w:b/>
        </w:rPr>
      </w:pPr>
    </w:p>
    <w:p w:rsidR="00B61CCD" w:rsidRDefault="00B61CCD" w:rsidP="00BB56ED">
      <w:pPr>
        <w:spacing w:line="0" w:lineRule="atLeast"/>
        <w:ind w:left="3600"/>
        <w:rPr>
          <w:rFonts w:ascii="Arial" w:eastAsia="Arial" w:hAnsi="Arial"/>
          <w:b/>
        </w:rPr>
      </w:pPr>
    </w:p>
    <w:p w:rsidR="00B61CCD" w:rsidRDefault="00B61CCD" w:rsidP="00BB56ED">
      <w:pPr>
        <w:spacing w:line="0" w:lineRule="atLeast"/>
        <w:ind w:left="3600"/>
        <w:rPr>
          <w:rFonts w:ascii="Arial" w:eastAsia="Arial" w:hAnsi="Arial"/>
          <w:b/>
        </w:rPr>
      </w:pPr>
    </w:p>
    <w:p w:rsidR="00B61CCD" w:rsidRDefault="00B61CCD" w:rsidP="00BB56ED">
      <w:pPr>
        <w:spacing w:line="0" w:lineRule="atLeast"/>
        <w:ind w:left="3600"/>
        <w:rPr>
          <w:rFonts w:ascii="Arial" w:eastAsia="Arial" w:hAnsi="Arial"/>
          <w:b/>
        </w:rPr>
      </w:pPr>
    </w:p>
    <w:p w:rsidR="00B61CCD" w:rsidRDefault="00B61CCD" w:rsidP="00BB56ED">
      <w:pPr>
        <w:spacing w:line="0" w:lineRule="atLeast"/>
        <w:ind w:left="3600"/>
        <w:rPr>
          <w:rFonts w:ascii="Arial" w:eastAsia="Arial" w:hAnsi="Arial"/>
          <w:b/>
        </w:rPr>
      </w:pPr>
    </w:p>
    <w:p w:rsidR="00B61CCD" w:rsidRDefault="00B61CCD" w:rsidP="00BB56ED">
      <w:pPr>
        <w:spacing w:line="0" w:lineRule="atLeast"/>
        <w:ind w:left="3600"/>
        <w:rPr>
          <w:rFonts w:ascii="Arial" w:eastAsia="Arial" w:hAnsi="Arial"/>
          <w:b/>
        </w:rPr>
      </w:pPr>
    </w:p>
    <w:p w:rsidR="00B61CCD" w:rsidRDefault="00B61CCD" w:rsidP="00BB56ED">
      <w:pPr>
        <w:spacing w:line="0" w:lineRule="atLeast"/>
        <w:ind w:left="3600"/>
        <w:rPr>
          <w:rFonts w:ascii="Arial" w:eastAsia="Arial" w:hAnsi="Arial"/>
          <w:b/>
        </w:rPr>
      </w:pPr>
    </w:p>
    <w:p w:rsidR="00B61CCD" w:rsidRDefault="00B61CCD" w:rsidP="00BB56ED">
      <w:pPr>
        <w:spacing w:line="0" w:lineRule="atLeast"/>
        <w:ind w:left="3600"/>
        <w:rPr>
          <w:rFonts w:ascii="Arial" w:eastAsia="Arial" w:hAnsi="Arial"/>
          <w:b/>
        </w:rPr>
      </w:pPr>
    </w:p>
    <w:p w:rsidR="00B61CCD" w:rsidRDefault="00B61CCD" w:rsidP="00BB56ED">
      <w:pPr>
        <w:spacing w:line="0" w:lineRule="atLeast"/>
        <w:ind w:left="3600"/>
        <w:rPr>
          <w:rFonts w:ascii="Arial" w:eastAsia="Arial" w:hAnsi="Arial"/>
          <w:b/>
        </w:rPr>
      </w:pPr>
    </w:p>
    <w:p w:rsidR="00BB56ED" w:rsidRDefault="00BB56ED" w:rsidP="00CE09C3">
      <w:pPr>
        <w:spacing w:line="0" w:lineRule="atLeast"/>
        <w:rPr>
          <w:rFonts w:ascii="Arial" w:eastAsia="Arial" w:hAnsi="Arial"/>
          <w:b/>
        </w:rPr>
      </w:pPr>
    </w:p>
    <w:p w:rsidR="00BB56ED" w:rsidRDefault="00BB56ED" w:rsidP="00BB56ED">
      <w:pPr>
        <w:spacing w:line="0" w:lineRule="atLeast"/>
        <w:ind w:left="3580"/>
        <w:rPr>
          <w:rFonts w:ascii="Arial" w:eastAsia="Arial" w:hAnsi="Arial"/>
          <w:b/>
        </w:rPr>
      </w:pPr>
      <w:r>
        <w:rPr>
          <w:rFonts w:ascii="Arial" w:eastAsia="Arial" w:hAnsi="Arial"/>
          <w:b/>
        </w:rPr>
        <w:lastRenderedPageBreak/>
        <w:t>SCHEDULE – “B”</w:t>
      </w:r>
    </w:p>
    <w:p w:rsidR="00BB56ED" w:rsidRDefault="00BB56ED" w:rsidP="00BB56ED">
      <w:pPr>
        <w:spacing w:line="153" w:lineRule="exact"/>
        <w:rPr>
          <w:rFonts w:ascii="Times New Roman" w:hAnsi="Times New Roman"/>
        </w:rPr>
      </w:pPr>
    </w:p>
    <w:p w:rsidR="00BB56ED" w:rsidRDefault="00BB56ED" w:rsidP="00BB56ED">
      <w:pPr>
        <w:spacing w:line="0" w:lineRule="atLeast"/>
        <w:ind w:left="1900"/>
        <w:rPr>
          <w:rFonts w:ascii="Arial" w:eastAsia="Arial" w:hAnsi="Arial"/>
          <w:b/>
        </w:rPr>
      </w:pPr>
      <w:r>
        <w:rPr>
          <w:rFonts w:ascii="Arial" w:eastAsia="Arial" w:hAnsi="Arial"/>
          <w:b/>
        </w:rPr>
        <w:t>SCHEDULE OF MATERIALS AND DELIVERY PERIOD</w:t>
      </w:r>
    </w:p>
    <w:p w:rsidR="00BB56ED" w:rsidRDefault="00BB56ED" w:rsidP="00BB56ED">
      <w:pPr>
        <w:spacing w:line="153" w:lineRule="exact"/>
        <w:rPr>
          <w:rFonts w:ascii="Times New Roman" w:hAnsi="Times New Roman"/>
        </w:rPr>
      </w:pPr>
    </w:p>
    <w:p w:rsidR="00BB56ED" w:rsidRDefault="00BB56ED" w:rsidP="00BB56ED">
      <w:pPr>
        <w:spacing w:line="0" w:lineRule="atLeast"/>
        <w:ind w:left="2620"/>
        <w:rPr>
          <w:rFonts w:ascii="Arial" w:eastAsia="Arial" w:hAnsi="Arial"/>
          <w:b/>
        </w:rPr>
      </w:pPr>
      <w:r>
        <w:rPr>
          <w:rFonts w:ascii="Arial" w:eastAsia="Arial" w:hAnsi="Arial"/>
          <w:b/>
        </w:rPr>
        <w:t>(TO BE FILLED IN BY THE TENDERER)</w:t>
      </w:r>
    </w:p>
    <w:p w:rsidR="00BB56ED" w:rsidRDefault="00BB56ED" w:rsidP="00BB56ED">
      <w:pPr>
        <w:spacing w:line="200" w:lineRule="exact"/>
        <w:rPr>
          <w:rFonts w:ascii="Times New Roman" w:hAnsi="Times New Roman"/>
        </w:rPr>
      </w:pPr>
    </w:p>
    <w:p w:rsidR="00BB56ED" w:rsidRDefault="00BB56ED" w:rsidP="00BB56ED">
      <w:pPr>
        <w:spacing w:line="360" w:lineRule="exact"/>
        <w:rPr>
          <w:rFonts w:ascii="Times New Roman" w:hAnsi="Times New Roman"/>
        </w:rPr>
      </w:pPr>
    </w:p>
    <w:tbl>
      <w:tblPr>
        <w:tblW w:w="0" w:type="auto"/>
        <w:tblInd w:w="730" w:type="dxa"/>
        <w:tblLayout w:type="fixed"/>
        <w:tblCellMar>
          <w:left w:w="0" w:type="dxa"/>
          <w:right w:w="0" w:type="dxa"/>
        </w:tblCellMar>
        <w:tblLook w:val="0000"/>
      </w:tblPr>
      <w:tblGrid>
        <w:gridCol w:w="600"/>
        <w:gridCol w:w="2300"/>
        <w:gridCol w:w="1140"/>
        <w:gridCol w:w="4140"/>
      </w:tblGrid>
      <w:tr w:rsidR="00BB56ED" w:rsidTr="0015757A">
        <w:trPr>
          <w:trHeight w:val="268"/>
        </w:trPr>
        <w:tc>
          <w:tcPr>
            <w:tcW w:w="600" w:type="dxa"/>
            <w:tcBorders>
              <w:top w:val="single" w:sz="8" w:space="0" w:color="auto"/>
              <w:left w:val="single" w:sz="8" w:space="0" w:color="auto"/>
              <w:right w:val="single" w:sz="8" w:space="0" w:color="auto"/>
            </w:tcBorders>
            <w:shd w:val="clear" w:color="auto" w:fill="auto"/>
            <w:vAlign w:val="bottom"/>
          </w:tcPr>
          <w:p w:rsidR="00BB56ED" w:rsidRDefault="00BB56ED" w:rsidP="0015757A">
            <w:pPr>
              <w:spacing w:line="252" w:lineRule="exact"/>
              <w:jc w:val="center"/>
              <w:rPr>
                <w:rFonts w:ascii="Arial" w:eastAsia="Arial" w:hAnsi="Arial"/>
                <w:w w:val="85"/>
              </w:rPr>
            </w:pPr>
            <w:r>
              <w:rPr>
                <w:rFonts w:ascii="Arial" w:eastAsia="Arial" w:hAnsi="Arial"/>
                <w:w w:val="85"/>
              </w:rPr>
              <w:t>Sl.</w:t>
            </w:r>
          </w:p>
        </w:tc>
        <w:tc>
          <w:tcPr>
            <w:tcW w:w="2300" w:type="dxa"/>
            <w:tcBorders>
              <w:top w:val="single" w:sz="8" w:space="0" w:color="auto"/>
              <w:right w:val="single" w:sz="8" w:space="0" w:color="auto"/>
            </w:tcBorders>
            <w:shd w:val="clear" w:color="auto" w:fill="auto"/>
            <w:vAlign w:val="bottom"/>
          </w:tcPr>
          <w:p w:rsidR="00BB56ED" w:rsidRDefault="00BB56ED" w:rsidP="0015757A">
            <w:pPr>
              <w:spacing w:line="252" w:lineRule="exact"/>
              <w:ind w:left="540"/>
              <w:rPr>
                <w:rFonts w:ascii="Arial" w:eastAsia="Arial" w:hAnsi="Arial"/>
              </w:rPr>
            </w:pPr>
            <w:r>
              <w:rPr>
                <w:rFonts w:ascii="Arial" w:eastAsia="Arial" w:hAnsi="Arial"/>
              </w:rPr>
              <w:t>Description</w:t>
            </w:r>
          </w:p>
        </w:tc>
        <w:tc>
          <w:tcPr>
            <w:tcW w:w="1140" w:type="dxa"/>
            <w:tcBorders>
              <w:top w:val="single" w:sz="8" w:space="0" w:color="auto"/>
              <w:right w:val="single" w:sz="8" w:space="0" w:color="auto"/>
            </w:tcBorders>
            <w:shd w:val="clear" w:color="auto" w:fill="auto"/>
            <w:vAlign w:val="bottom"/>
          </w:tcPr>
          <w:p w:rsidR="00BB56ED" w:rsidRDefault="00BB56ED" w:rsidP="0015757A">
            <w:pPr>
              <w:spacing w:line="252" w:lineRule="exact"/>
              <w:ind w:left="80"/>
              <w:rPr>
                <w:rFonts w:ascii="Arial" w:eastAsia="Arial" w:hAnsi="Arial"/>
              </w:rPr>
            </w:pPr>
            <w:r>
              <w:rPr>
                <w:rFonts w:ascii="Arial" w:eastAsia="Arial" w:hAnsi="Arial"/>
              </w:rPr>
              <w:t>Quantity</w:t>
            </w:r>
          </w:p>
        </w:tc>
        <w:tc>
          <w:tcPr>
            <w:tcW w:w="4140" w:type="dxa"/>
            <w:tcBorders>
              <w:top w:val="single" w:sz="8" w:space="0" w:color="auto"/>
              <w:right w:val="single" w:sz="8" w:space="0" w:color="auto"/>
            </w:tcBorders>
            <w:shd w:val="clear" w:color="auto" w:fill="auto"/>
            <w:vAlign w:val="bottom"/>
          </w:tcPr>
          <w:p w:rsidR="00BB56ED" w:rsidRDefault="00BB56ED" w:rsidP="0015757A">
            <w:pPr>
              <w:spacing w:line="0" w:lineRule="atLeast"/>
              <w:rPr>
                <w:rFonts w:ascii="Times New Roman" w:hAnsi="Times New Roman"/>
                <w:sz w:val="23"/>
              </w:rPr>
            </w:pPr>
          </w:p>
        </w:tc>
      </w:tr>
      <w:tr w:rsidR="00BB56ED" w:rsidTr="0015757A">
        <w:trPr>
          <w:trHeight w:val="282"/>
        </w:trPr>
        <w:tc>
          <w:tcPr>
            <w:tcW w:w="600" w:type="dxa"/>
            <w:tcBorders>
              <w:left w:val="single" w:sz="8" w:space="0" w:color="auto"/>
              <w:bottom w:val="single" w:sz="8" w:space="0" w:color="auto"/>
              <w:right w:val="single" w:sz="8" w:space="0" w:color="auto"/>
            </w:tcBorders>
            <w:shd w:val="clear" w:color="auto" w:fill="auto"/>
            <w:vAlign w:val="bottom"/>
          </w:tcPr>
          <w:p w:rsidR="00BB56ED" w:rsidRDefault="00BB56ED" w:rsidP="0015757A">
            <w:pPr>
              <w:spacing w:line="0" w:lineRule="atLeast"/>
              <w:jc w:val="center"/>
              <w:rPr>
                <w:rFonts w:ascii="Arial" w:eastAsia="Arial" w:hAnsi="Arial"/>
              </w:rPr>
            </w:pPr>
            <w:r>
              <w:rPr>
                <w:rFonts w:ascii="Arial" w:eastAsia="Arial" w:hAnsi="Arial"/>
              </w:rPr>
              <w:t>No.</w:t>
            </w:r>
          </w:p>
        </w:tc>
        <w:tc>
          <w:tcPr>
            <w:tcW w:w="2300" w:type="dxa"/>
            <w:tcBorders>
              <w:bottom w:val="single" w:sz="8" w:space="0" w:color="auto"/>
              <w:right w:val="single" w:sz="8" w:space="0" w:color="auto"/>
            </w:tcBorders>
            <w:shd w:val="clear" w:color="auto" w:fill="auto"/>
            <w:vAlign w:val="bottom"/>
          </w:tcPr>
          <w:p w:rsidR="00BB56ED" w:rsidRDefault="00BB56ED" w:rsidP="0015757A">
            <w:pPr>
              <w:spacing w:line="0" w:lineRule="atLeast"/>
              <w:rPr>
                <w:rFonts w:ascii="Times New Roman" w:hAnsi="Times New Roman"/>
                <w:sz w:val="24"/>
              </w:rPr>
            </w:pPr>
          </w:p>
        </w:tc>
        <w:tc>
          <w:tcPr>
            <w:tcW w:w="1140" w:type="dxa"/>
            <w:tcBorders>
              <w:bottom w:val="single" w:sz="8" w:space="0" w:color="auto"/>
              <w:right w:val="single" w:sz="8" w:space="0" w:color="auto"/>
            </w:tcBorders>
            <w:shd w:val="clear" w:color="auto" w:fill="auto"/>
            <w:vAlign w:val="bottom"/>
          </w:tcPr>
          <w:p w:rsidR="00BB56ED" w:rsidRDefault="00BB56ED" w:rsidP="0015757A">
            <w:pPr>
              <w:spacing w:line="0" w:lineRule="atLeast"/>
              <w:ind w:left="120"/>
              <w:rPr>
                <w:rFonts w:ascii="Arial" w:eastAsia="Arial" w:hAnsi="Arial"/>
              </w:rPr>
            </w:pPr>
            <w:r>
              <w:rPr>
                <w:rFonts w:ascii="Arial" w:eastAsia="Arial" w:hAnsi="Arial"/>
              </w:rPr>
              <w:t>(In Nos.)</w:t>
            </w:r>
          </w:p>
        </w:tc>
        <w:tc>
          <w:tcPr>
            <w:tcW w:w="4140" w:type="dxa"/>
            <w:tcBorders>
              <w:bottom w:val="single" w:sz="8" w:space="0" w:color="auto"/>
              <w:right w:val="single" w:sz="8" w:space="0" w:color="auto"/>
            </w:tcBorders>
            <w:shd w:val="clear" w:color="auto" w:fill="auto"/>
            <w:vAlign w:val="bottom"/>
          </w:tcPr>
          <w:p w:rsidR="00BB56ED" w:rsidRDefault="00BB56ED" w:rsidP="0015757A">
            <w:pPr>
              <w:spacing w:line="0" w:lineRule="atLeast"/>
              <w:rPr>
                <w:rFonts w:ascii="Times New Roman" w:hAnsi="Times New Roman"/>
                <w:sz w:val="24"/>
              </w:rPr>
            </w:pPr>
          </w:p>
        </w:tc>
      </w:tr>
      <w:tr w:rsidR="00BB56ED" w:rsidTr="0015757A">
        <w:trPr>
          <w:trHeight w:val="4305"/>
        </w:trPr>
        <w:tc>
          <w:tcPr>
            <w:tcW w:w="600" w:type="dxa"/>
            <w:tcBorders>
              <w:left w:val="single" w:sz="8" w:space="0" w:color="auto"/>
              <w:bottom w:val="single" w:sz="8" w:space="0" w:color="auto"/>
              <w:right w:val="single" w:sz="8" w:space="0" w:color="auto"/>
            </w:tcBorders>
            <w:shd w:val="clear" w:color="auto" w:fill="auto"/>
            <w:vAlign w:val="bottom"/>
          </w:tcPr>
          <w:p w:rsidR="00BB56ED" w:rsidRDefault="00BB56ED" w:rsidP="0015757A">
            <w:pPr>
              <w:spacing w:line="0" w:lineRule="atLeast"/>
              <w:rPr>
                <w:rFonts w:ascii="Times New Roman" w:hAnsi="Times New Roman"/>
                <w:sz w:val="24"/>
              </w:rPr>
            </w:pPr>
          </w:p>
        </w:tc>
        <w:tc>
          <w:tcPr>
            <w:tcW w:w="2300" w:type="dxa"/>
            <w:tcBorders>
              <w:bottom w:val="single" w:sz="8" w:space="0" w:color="auto"/>
              <w:right w:val="single" w:sz="8" w:space="0" w:color="auto"/>
            </w:tcBorders>
            <w:shd w:val="clear" w:color="auto" w:fill="auto"/>
            <w:vAlign w:val="bottom"/>
          </w:tcPr>
          <w:p w:rsidR="00BB56ED" w:rsidRDefault="00BB56ED" w:rsidP="0015757A">
            <w:pPr>
              <w:spacing w:line="0" w:lineRule="atLeast"/>
              <w:rPr>
                <w:rFonts w:ascii="Times New Roman" w:hAnsi="Times New Roman"/>
                <w:sz w:val="24"/>
              </w:rPr>
            </w:pPr>
          </w:p>
        </w:tc>
        <w:tc>
          <w:tcPr>
            <w:tcW w:w="1140" w:type="dxa"/>
            <w:tcBorders>
              <w:bottom w:val="single" w:sz="8" w:space="0" w:color="auto"/>
              <w:right w:val="single" w:sz="8" w:space="0" w:color="auto"/>
            </w:tcBorders>
            <w:shd w:val="clear" w:color="auto" w:fill="auto"/>
            <w:vAlign w:val="bottom"/>
          </w:tcPr>
          <w:p w:rsidR="00BB56ED" w:rsidRDefault="00BB56ED" w:rsidP="0015757A">
            <w:pPr>
              <w:spacing w:line="0" w:lineRule="atLeast"/>
              <w:rPr>
                <w:rFonts w:ascii="Times New Roman" w:hAnsi="Times New Roman"/>
                <w:sz w:val="24"/>
              </w:rPr>
            </w:pPr>
          </w:p>
        </w:tc>
        <w:tc>
          <w:tcPr>
            <w:tcW w:w="4140" w:type="dxa"/>
            <w:tcBorders>
              <w:bottom w:val="single" w:sz="8" w:space="0" w:color="auto"/>
              <w:right w:val="single" w:sz="8" w:space="0" w:color="auto"/>
            </w:tcBorders>
            <w:shd w:val="clear" w:color="auto" w:fill="auto"/>
            <w:vAlign w:val="bottom"/>
          </w:tcPr>
          <w:p w:rsidR="00BB56ED" w:rsidRDefault="00BB56ED" w:rsidP="0015757A">
            <w:pPr>
              <w:spacing w:line="0" w:lineRule="atLeast"/>
              <w:rPr>
                <w:rFonts w:ascii="Times New Roman" w:hAnsi="Times New Roman"/>
                <w:sz w:val="24"/>
              </w:rPr>
            </w:pPr>
          </w:p>
        </w:tc>
      </w:tr>
    </w:tbl>
    <w:p w:rsidR="00BB56ED" w:rsidRDefault="00BB56ED" w:rsidP="00BB56ED">
      <w:pPr>
        <w:spacing w:line="200" w:lineRule="exact"/>
        <w:rPr>
          <w:rFonts w:ascii="Times New Roman" w:hAnsi="Times New Roman"/>
        </w:rPr>
      </w:pPr>
    </w:p>
    <w:p w:rsidR="00BB56ED" w:rsidRDefault="00BB56ED" w:rsidP="00BB56ED">
      <w:pPr>
        <w:spacing w:line="200" w:lineRule="exact"/>
        <w:rPr>
          <w:rFonts w:ascii="Times New Roman" w:hAnsi="Times New Roman"/>
        </w:rPr>
      </w:pPr>
    </w:p>
    <w:p w:rsidR="00B86A87" w:rsidRDefault="00B86A87" w:rsidP="00B86A87">
      <w:pPr>
        <w:tabs>
          <w:tab w:val="left" w:pos="5740"/>
        </w:tabs>
        <w:spacing w:line="0" w:lineRule="atLeast"/>
        <w:rPr>
          <w:rFonts w:ascii="Arial" w:eastAsia="Arial" w:hAnsi="Arial"/>
        </w:rPr>
      </w:pPr>
      <w:r>
        <w:rPr>
          <w:rFonts w:ascii="Arial" w:eastAsia="Arial" w:hAnsi="Arial"/>
        </w:rPr>
        <w:t>Company Seal</w:t>
      </w:r>
      <w:r>
        <w:rPr>
          <w:rFonts w:ascii="Times New Roman" w:hAnsi="Times New Roman"/>
        </w:rPr>
        <w:tab/>
      </w:r>
      <w:r>
        <w:rPr>
          <w:rFonts w:ascii="Arial" w:eastAsia="Arial" w:hAnsi="Arial"/>
        </w:rPr>
        <w:t>Signature    :</w:t>
      </w:r>
    </w:p>
    <w:p w:rsidR="00B86A87" w:rsidRDefault="00B86A87" w:rsidP="00B86A87">
      <w:pPr>
        <w:spacing w:line="153" w:lineRule="exact"/>
        <w:rPr>
          <w:rFonts w:ascii="Times New Roman" w:hAnsi="Times New Roman"/>
        </w:rPr>
      </w:pPr>
    </w:p>
    <w:p w:rsidR="00B86A87" w:rsidRDefault="00B86A87" w:rsidP="00B86A87">
      <w:pPr>
        <w:spacing w:line="0" w:lineRule="atLeast"/>
        <w:ind w:left="5760"/>
        <w:rPr>
          <w:rFonts w:ascii="Arial" w:eastAsia="Arial" w:hAnsi="Arial"/>
        </w:rPr>
      </w:pPr>
      <w:proofErr w:type="gramStart"/>
      <w:r>
        <w:rPr>
          <w:rFonts w:ascii="Arial" w:eastAsia="Arial" w:hAnsi="Arial"/>
        </w:rPr>
        <w:t>Designation  :</w:t>
      </w:r>
      <w:proofErr w:type="gramEnd"/>
    </w:p>
    <w:p w:rsidR="00B86A87" w:rsidRDefault="00B86A87" w:rsidP="00B86A87">
      <w:pPr>
        <w:spacing w:line="150" w:lineRule="exact"/>
        <w:rPr>
          <w:rFonts w:ascii="Times New Roman" w:hAnsi="Times New Roman"/>
        </w:rPr>
      </w:pPr>
    </w:p>
    <w:p w:rsidR="00B86A87" w:rsidRDefault="00B86A87" w:rsidP="00B86A87">
      <w:pPr>
        <w:tabs>
          <w:tab w:val="left" w:pos="7180"/>
        </w:tabs>
        <w:spacing w:line="0" w:lineRule="atLeast"/>
        <w:ind w:left="5760"/>
        <w:rPr>
          <w:rFonts w:ascii="Arial" w:eastAsia="Arial" w:hAnsi="Arial"/>
        </w:rPr>
      </w:pPr>
      <w:r>
        <w:rPr>
          <w:rFonts w:ascii="Arial" w:eastAsia="Arial" w:hAnsi="Arial"/>
        </w:rPr>
        <w:t>Company</w:t>
      </w:r>
      <w:r>
        <w:rPr>
          <w:rFonts w:ascii="Times New Roman" w:hAnsi="Times New Roman"/>
        </w:rPr>
        <w:tab/>
      </w:r>
      <w:r>
        <w:rPr>
          <w:rFonts w:ascii="Arial" w:eastAsia="Arial" w:hAnsi="Arial"/>
        </w:rPr>
        <w:t>:</w:t>
      </w:r>
    </w:p>
    <w:p w:rsidR="00B86A87" w:rsidRDefault="00B86A87" w:rsidP="00B86A87">
      <w:pPr>
        <w:spacing w:line="153" w:lineRule="exact"/>
        <w:rPr>
          <w:rFonts w:ascii="Times New Roman" w:hAnsi="Times New Roman"/>
        </w:rPr>
      </w:pPr>
    </w:p>
    <w:p w:rsidR="00B86A87" w:rsidRDefault="00B86A87" w:rsidP="00B86A87">
      <w:pPr>
        <w:tabs>
          <w:tab w:val="left" w:pos="7180"/>
        </w:tabs>
        <w:spacing w:line="0" w:lineRule="atLeast"/>
        <w:ind w:left="5760"/>
        <w:rPr>
          <w:rFonts w:ascii="Arial" w:eastAsia="Arial" w:hAnsi="Arial"/>
        </w:rPr>
      </w:pPr>
      <w:r>
        <w:rPr>
          <w:rFonts w:ascii="Arial" w:eastAsia="Arial" w:hAnsi="Arial"/>
        </w:rPr>
        <w:t>Date</w:t>
      </w:r>
      <w:r>
        <w:rPr>
          <w:rFonts w:ascii="Times New Roman" w:hAnsi="Times New Roman"/>
        </w:rPr>
        <w:tab/>
      </w:r>
      <w:r>
        <w:rPr>
          <w:rFonts w:ascii="Arial" w:eastAsia="Arial" w:hAnsi="Arial"/>
        </w:rPr>
        <w:t>:</w:t>
      </w:r>
    </w:p>
    <w:p w:rsidR="00B86A87" w:rsidRDefault="00B86A87" w:rsidP="00B86A87">
      <w:pPr>
        <w:spacing w:line="200" w:lineRule="exact"/>
        <w:rPr>
          <w:rFonts w:ascii="Times New Roman" w:hAnsi="Times New Roman"/>
        </w:rPr>
      </w:pPr>
    </w:p>
    <w:p w:rsidR="00BB56ED" w:rsidRDefault="00BB56ED" w:rsidP="00972C33">
      <w:pPr>
        <w:spacing w:after="0" w:line="276" w:lineRule="exact"/>
        <w:rPr>
          <w:sz w:val="24"/>
          <w:szCs w:val="24"/>
        </w:rPr>
      </w:pPr>
    </w:p>
    <w:p w:rsidR="00B86A87" w:rsidRDefault="00B86A87" w:rsidP="00972C33">
      <w:pPr>
        <w:spacing w:after="0" w:line="276" w:lineRule="exact"/>
        <w:rPr>
          <w:sz w:val="24"/>
          <w:szCs w:val="24"/>
        </w:rPr>
      </w:pPr>
    </w:p>
    <w:p w:rsidR="00B86A87" w:rsidRDefault="00B86A87" w:rsidP="00B86A87">
      <w:pPr>
        <w:spacing w:line="0" w:lineRule="atLeast"/>
        <w:ind w:left="3720"/>
        <w:rPr>
          <w:rFonts w:ascii="Arial" w:eastAsia="Arial" w:hAnsi="Arial"/>
          <w:b/>
        </w:rPr>
      </w:pPr>
      <w:r>
        <w:rPr>
          <w:rFonts w:ascii="Arial" w:eastAsia="Arial" w:hAnsi="Arial"/>
          <w:b/>
        </w:rPr>
        <w:lastRenderedPageBreak/>
        <w:t>SCHEDULE – C1</w:t>
      </w:r>
    </w:p>
    <w:p w:rsidR="00B86A87" w:rsidRDefault="00B86A87" w:rsidP="00B86A87">
      <w:pPr>
        <w:spacing w:line="153" w:lineRule="exact"/>
        <w:rPr>
          <w:rFonts w:ascii="Times New Roman" w:hAnsi="Times New Roman"/>
        </w:rPr>
      </w:pPr>
    </w:p>
    <w:p w:rsidR="00B86A87" w:rsidRDefault="00B86A87" w:rsidP="00B86A87">
      <w:pPr>
        <w:spacing w:line="0" w:lineRule="atLeast"/>
        <w:ind w:left="2160"/>
        <w:rPr>
          <w:rFonts w:ascii="Arial" w:eastAsia="Arial" w:hAnsi="Arial"/>
          <w:b/>
        </w:rPr>
      </w:pPr>
      <w:r>
        <w:rPr>
          <w:rFonts w:ascii="Arial" w:eastAsia="Arial" w:hAnsi="Arial"/>
          <w:b/>
        </w:rPr>
        <w:t>DEVIATION FROM TECHNICAL SPECIFICATION</w:t>
      </w:r>
    </w:p>
    <w:tbl>
      <w:tblPr>
        <w:tblpPr w:leftFromText="180" w:rightFromText="180" w:vertAnchor="text" w:horzAnchor="margin" w:tblpY="274"/>
        <w:tblW w:w="0" w:type="auto"/>
        <w:tblLayout w:type="fixed"/>
        <w:tblCellMar>
          <w:left w:w="0" w:type="dxa"/>
          <w:right w:w="0" w:type="dxa"/>
        </w:tblCellMar>
        <w:tblLook w:val="0000"/>
      </w:tblPr>
      <w:tblGrid>
        <w:gridCol w:w="3020"/>
        <w:gridCol w:w="3000"/>
        <w:gridCol w:w="2060"/>
        <w:gridCol w:w="940"/>
      </w:tblGrid>
      <w:tr w:rsidR="00B86A87" w:rsidTr="00B86A87">
        <w:trPr>
          <w:trHeight w:val="269"/>
        </w:trPr>
        <w:tc>
          <w:tcPr>
            <w:tcW w:w="8080" w:type="dxa"/>
            <w:gridSpan w:val="3"/>
            <w:shd w:val="clear" w:color="auto" w:fill="auto"/>
            <w:vAlign w:val="bottom"/>
          </w:tcPr>
          <w:p w:rsidR="00B86A87" w:rsidRDefault="00B86A87" w:rsidP="00B86A87">
            <w:pPr>
              <w:spacing w:line="0" w:lineRule="atLeast"/>
              <w:jc w:val="right"/>
              <w:rPr>
                <w:rFonts w:ascii="Arial" w:eastAsia="Arial" w:hAnsi="Arial"/>
              </w:rPr>
            </w:pPr>
            <w:r>
              <w:rPr>
                <w:rFonts w:ascii="Arial" w:eastAsia="Arial" w:hAnsi="Arial"/>
              </w:rPr>
              <w:t>All technical deviations from the specification shall be filled in</w:t>
            </w:r>
          </w:p>
        </w:tc>
        <w:tc>
          <w:tcPr>
            <w:tcW w:w="940" w:type="dxa"/>
            <w:shd w:val="clear" w:color="auto" w:fill="auto"/>
            <w:vAlign w:val="bottom"/>
          </w:tcPr>
          <w:p w:rsidR="00B86A87" w:rsidRDefault="00B86A87" w:rsidP="00B86A87">
            <w:pPr>
              <w:spacing w:line="0" w:lineRule="atLeast"/>
              <w:ind w:left="80"/>
              <w:rPr>
                <w:rFonts w:ascii="Arial" w:eastAsia="Arial" w:hAnsi="Arial"/>
              </w:rPr>
            </w:pPr>
            <w:r>
              <w:rPr>
                <w:rFonts w:ascii="Arial" w:eastAsia="Arial" w:hAnsi="Arial"/>
              </w:rPr>
              <w:t>by the</w:t>
            </w:r>
          </w:p>
        </w:tc>
      </w:tr>
      <w:tr w:rsidR="00B86A87" w:rsidTr="00B86A87">
        <w:trPr>
          <w:trHeight w:val="300"/>
        </w:trPr>
        <w:tc>
          <w:tcPr>
            <w:tcW w:w="6020" w:type="dxa"/>
            <w:gridSpan w:val="2"/>
            <w:shd w:val="clear" w:color="auto" w:fill="auto"/>
            <w:vAlign w:val="bottom"/>
          </w:tcPr>
          <w:p w:rsidR="00B86A87" w:rsidRDefault="00B86A87" w:rsidP="00B86A87">
            <w:pPr>
              <w:spacing w:line="0" w:lineRule="atLeast"/>
              <w:ind w:left="120"/>
              <w:rPr>
                <w:rFonts w:ascii="Arial" w:eastAsia="Arial" w:hAnsi="Arial"/>
              </w:rPr>
            </w:pPr>
            <w:r>
              <w:rPr>
                <w:rFonts w:ascii="Arial" w:eastAsia="Arial" w:hAnsi="Arial"/>
              </w:rPr>
              <w:t>tenderer, clause by clause in the schedule</w:t>
            </w:r>
          </w:p>
        </w:tc>
        <w:tc>
          <w:tcPr>
            <w:tcW w:w="2060" w:type="dxa"/>
            <w:shd w:val="clear" w:color="auto" w:fill="auto"/>
            <w:vAlign w:val="bottom"/>
          </w:tcPr>
          <w:p w:rsidR="00B86A87" w:rsidRDefault="00B86A87" w:rsidP="00B86A87">
            <w:pPr>
              <w:spacing w:line="0" w:lineRule="atLeast"/>
              <w:rPr>
                <w:rFonts w:ascii="Times New Roman" w:hAnsi="Times New Roman"/>
                <w:sz w:val="24"/>
              </w:rPr>
            </w:pPr>
          </w:p>
        </w:tc>
        <w:tc>
          <w:tcPr>
            <w:tcW w:w="940" w:type="dxa"/>
            <w:shd w:val="clear" w:color="auto" w:fill="auto"/>
            <w:vAlign w:val="bottom"/>
          </w:tcPr>
          <w:p w:rsidR="00B86A87" w:rsidRDefault="00B86A87" w:rsidP="00B86A87">
            <w:pPr>
              <w:spacing w:line="0" w:lineRule="atLeast"/>
              <w:rPr>
                <w:rFonts w:ascii="Times New Roman" w:hAnsi="Times New Roman"/>
                <w:sz w:val="24"/>
              </w:rPr>
            </w:pPr>
          </w:p>
        </w:tc>
      </w:tr>
      <w:tr w:rsidR="00B86A87" w:rsidTr="00B86A87">
        <w:trPr>
          <w:trHeight w:val="385"/>
        </w:trPr>
        <w:tc>
          <w:tcPr>
            <w:tcW w:w="3020" w:type="dxa"/>
            <w:tcBorders>
              <w:bottom w:val="single" w:sz="8" w:space="0" w:color="auto"/>
            </w:tcBorders>
            <w:shd w:val="clear" w:color="auto" w:fill="auto"/>
            <w:vAlign w:val="bottom"/>
          </w:tcPr>
          <w:p w:rsidR="00B86A87" w:rsidRDefault="00B86A87" w:rsidP="00B86A87">
            <w:pPr>
              <w:spacing w:line="0" w:lineRule="atLeast"/>
              <w:rPr>
                <w:rFonts w:ascii="Times New Roman" w:hAnsi="Times New Roman"/>
                <w:sz w:val="24"/>
              </w:rPr>
            </w:pPr>
          </w:p>
        </w:tc>
        <w:tc>
          <w:tcPr>
            <w:tcW w:w="3000" w:type="dxa"/>
            <w:tcBorders>
              <w:bottom w:val="single" w:sz="8" w:space="0" w:color="auto"/>
            </w:tcBorders>
            <w:shd w:val="clear" w:color="auto" w:fill="auto"/>
            <w:vAlign w:val="bottom"/>
          </w:tcPr>
          <w:p w:rsidR="00B86A87" w:rsidRDefault="00B86A87" w:rsidP="00B86A87">
            <w:pPr>
              <w:spacing w:line="0" w:lineRule="atLeast"/>
              <w:rPr>
                <w:rFonts w:ascii="Times New Roman" w:hAnsi="Times New Roman"/>
                <w:sz w:val="24"/>
              </w:rPr>
            </w:pPr>
          </w:p>
        </w:tc>
        <w:tc>
          <w:tcPr>
            <w:tcW w:w="2060" w:type="dxa"/>
            <w:tcBorders>
              <w:bottom w:val="single" w:sz="8" w:space="0" w:color="auto"/>
            </w:tcBorders>
            <w:shd w:val="clear" w:color="auto" w:fill="auto"/>
            <w:vAlign w:val="bottom"/>
          </w:tcPr>
          <w:p w:rsidR="00B86A87" w:rsidRDefault="00B86A87" w:rsidP="00B86A87">
            <w:pPr>
              <w:spacing w:line="0" w:lineRule="atLeast"/>
              <w:rPr>
                <w:rFonts w:ascii="Times New Roman" w:hAnsi="Times New Roman"/>
                <w:sz w:val="24"/>
              </w:rPr>
            </w:pPr>
          </w:p>
        </w:tc>
        <w:tc>
          <w:tcPr>
            <w:tcW w:w="940" w:type="dxa"/>
            <w:tcBorders>
              <w:bottom w:val="single" w:sz="8" w:space="0" w:color="auto"/>
            </w:tcBorders>
            <w:shd w:val="clear" w:color="auto" w:fill="auto"/>
            <w:vAlign w:val="bottom"/>
          </w:tcPr>
          <w:p w:rsidR="00B86A87" w:rsidRDefault="00B86A87" w:rsidP="00B86A87">
            <w:pPr>
              <w:spacing w:line="0" w:lineRule="atLeast"/>
              <w:rPr>
                <w:rFonts w:ascii="Times New Roman" w:hAnsi="Times New Roman"/>
                <w:sz w:val="24"/>
              </w:rPr>
            </w:pPr>
          </w:p>
        </w:tc>
      </w:tr>
      <w:tr w:rsidR="00B86A87" w:rsidTr="00B86A87">
        <w:trPr>
          <w:trHeight w:val="261"/>
        </w:trPr>
        <w:tc>
          <w:tcPr>
            <w:tcW w:w="3020" w:type="dxa"/>
            <w:tcBorders>
              <w:left w:val="single" w:sz="8" w:space="0" w:color="auto"/>
              <w:bottom w:val="single" w:sz="8" w:space="0" w:color="auto"/>
              <w:right w:val="single" w:sz="8" w:space="0" w:color="auto"/>
            </w:tcBorders>
            <w:shd w:val="clear" w:color="auto" w:fill="auto"/>
            <w:vAlign w:val="bottom"/>
          </w:tcPr>
          <w:p w:rsidR="00B86A87" w:rsidRDefault="00B86A87" w:rsidP="00B86A87">
            <w:pPr>
              <w:spacing w:line="0" w:lineRule="atLeast"/>
              <w:ind w:left="900"/>
              <w:rPr>
                <w:rFonts w:ascii="Arial" w:eastAsia="Arial" w:hAnsi="Arial"/>
              </w:rPr>
            </w:pPr>
            <w:r>
              <w:rPr>
                <w:rFonts w:ascii="Arial" w:eastAsia="Arial" w:hAnsi="Arial"/>
              </w:rPr>
              <w:t>Section No.</w:t>
            </w:r>
          </w:p>
        </w:tc>
        <w:tc>
          <w:tcPr>
            <w:tcW w:w="3000" w:type="dxa"/>
            <w:tcBorders>
              <w:bottom w:val="single" w:sz="8" w:space="0" w:color="auto"/>
              <w:right w:val="single" w:sz="8" w:space="0" w:color="auto"/>
            </w:tcBorders>
            <w:shd w:val="clear" w:color="auto" w:fill="auto"/>
            <w:vAlign w:val="bottom"/>
          </w:tcPr>
          <w:p w:rsidR="00B86A87" w:rsidRDefault="00B86A87" w:rsidP="00B86A87">
            <w:pPr>
              <w:spacing w:line="0" w:lineRule="atLeast"/>
              <w:ind w:left="900"/>
              <w:rPr>
                <w:rFonts w:ascii="Arial" w:eastAsia="Arial" w:hAnsi="Arial"/>
              </w:rPr>
            </w:pPr>
            <w:r>
              <w:rPr>
                <w:rFonts w:ascii="Arial" w:eastAsia="Arial" w:hAnsi="Arial"/>
              </w:rPr>
              <w:t>Clause No.</w:t>
            </w:r>
          </w:p>
        </w:tc>
        <w:tc>
          <w:tcPr>
            <w:tcW w:w="2060" w:type="dxa"/>
            <w:tcBorders>
              <w:bottom w:val="single" w:sz="8" w:space="0" w:color="auto"/>
            </w:tcBorders>
            <w:shd w:val="clear" w:color="auto" w:fill="auto"/>
            <w:vAlign w:val="bottom"/>
          </w:tcPr>
          <w:p w:rsidR="00B86A87" w:rsidRDefault="00B86A87" w:rsidP="00B86A87">
            <w:pPr>
              <w:spacing w:line="0" w:lineRule="atLeast"/>
              <w:jc w:val="right"/>
              <w:rPr>
                <w:rFonts w:ascii="Arial" w:eastAsia="Arial" w:hAnsi="Arial"/>
              </w:rPr>
            </w:pPr>
            <w:r>
              <w:rPr>
                <w:rFonts w:ascii="Arial" w:eastAsia="Arial" w:hAnsi="Arial"/>
              </w:rPr>
              <w:t>Deviation</w:t>
            </w:r>
          </w:p>
        </w:tc>
        <w:tc>
          <w:tcPr>
            <w:tcW w:w="940" w:type="dxa"/>
            <w:tcBorders>
              <w:bottom w:val="single" w:sz="8" w:space="0" w:color="auto"/>
              <w:right w:val="single" w:sz="8" w:space="0" w:color="auto"/>
            </w:tcBorders>
            <w:shd w:val="clear" w:color="auto" w:fill="auto"/>
            <w:vAlign w:val="bottom"/>
          </w:tcPr>
          <w:p w:rsidR="00B86A87" w:rsidRDefault="00B86A87" w:rsidP="00B86A87">
            <w:pPr>
              <w:spacing w:line="0" w:lineRule="atLeast"/>
              <w:rPr>
                <w:rFonts w:ascii="Times New Roman" w:hAnsi="Times New Roman"/>
              </w:rPr>
            </w:pPr>
          </w:p>
        </w:tc>
      </w:tr>
      <w:tr w:rsidR="00B86A87" w:rsidTr="00B86A87">
        <w:trPr>
          <w:trHeight w:val="5116"/>
        </w:trPr>
        <w:tc>
          <w:tcPr>
            <w:tcW w:w="3020" w:type="dxa"/>
            <w:tcBorders>
              <w:left w:val="single" w:sz="8" w:space="0" w:color="auto"/>
              <w:bottom w:val="single" w:sz="8" w:space="0" w:color="auto"/>
              <w:right w:val="single" w:sz="8" w:space="0" w:color="auto"/>
            </w:tcBorders>
            <w:shd w:val="clear" w:color="auto" w:fill="auto"/>
            <w:vAlign w:val="bottom"/>
          </w:tcPr>
          <w:p w:rsidR="00B86A87" w:rsidRDefault="00B86A87" w:rsidP="00B86A87">
            <w:pPr>
              <w:spacing w:line="0" w:lineRule="atLeast"/>
              <w:rPr>
                <w:rFonts w:ascii="Times New Roman" w:hAnsi="Times New Roman"/>
                <w:sz w:val="24"/>
              </w:rPr>
            </w:pPr>
          </w:p>
        </w:tc>
        <w:tc>
          <w:tcPr>
            <w:tcW w:w="3000" w:type="dxa"/>
            <w:tcBorders>
              <w:bottom w:val="single" w:sz="8" w:space="0" w:color="auto"/>
              <w:right w:val="single" w:sz="8" w:space="0" w:color="auto"/>
            </w:tcBorders>
            <w:shd w:val="clear" w:color="auto" w:fill="auto"/>
            <w:vAlign w:val="bottom"/>
          </w:tcPr>
          <w:p w:rsidR="00B86A87" w:rsidRDefault="00B86A87" w:rsidP="00B86A87">
            <w:pPr>
              <w:spacing w:line="0" w:lineRule="atLeast"/>
              <w:rPr>
                <w:rFonts w:ascii="Times New Roman" w:hAnsi="Times New Roman"/>
                <w:sz w:val="24"/>
              </w:rPr>
            </w:pPr>
          </w:p>
        </w:tc>
        <w:tc>
          <w:tcPr>
            <w:tcW w:w="2060" w:type="dxa"/>
            <w:tcBorders>
              <w:bottom w:val="single" w:sz="8" w:space="0" w:color="auto"/>
            </w:tcBorders>
            <w:shd w:val="clear" w:color="auto" w:fill="auto"/>
            <w:vAlign w:val="bottom"/>
          </w:tcPr>
          <w:p w:rsidR="00B86A87" w:rsidRDefault="00B86A87" w:rsidP="00B86A87">
            <w:pPr>
              <w:spacing w:line="0" w:lineRule="atLeast"/>
              <w:rPr>
                <w:rFonts w:ascii="Times New Roman" w:hAnsi="Times New Roman"/>
                <w:sz w:val="24"/>
              </w:rPr>
            </w:pPr>
          </w:p>
        </w:tc>
        <w:tc>
          <w:tcPr>
            <w:tcW w:w="940" w:type="dxa"/>
            <w:tcBorders>
              <w:bottom w:val="single" w:sz="8" w:space="0" w:color="auto"/>
              <w:right w:val="single" w:sz="8" w:space="0" w:color="auto"/>
            </w:tcBorders>
            <w:shd w:val="clear" w:color="auto" w:fill="auto"/>
            <w:vAlign w:val="bottom"/>
          </w:tcPr>
          <w:p w:rsidR="00B86A87" w:rsidRDefault="00B86A87" w:rsidP="00B86A87">
            <w:pPr>
              <w:spacing w:line="0" w:lineRule="atLeast"/>
              <w:rPr>
                <w:rFonts w:ascii="Times New Roman" w:hAnsi="Times New Roman"/>
                <w:sz w:val="24"/>
              </w:rPr>
            </w:pPr>
          </w:p>
        </w:tc>
      </w:tr>
    </w:tbl>
    <w:p w:rsidR="00B86A87" w:rsidRDefault="00B86A87" w:rsidP="00B86A87">
      <w:pPr>
        <w:spacing w:line="200" w:lineRule="exact"/>
        <w:rPr>
          <w:rFonts w:ascii="Times New Roman" w:hAnsi="Times New Roman"/>
        </w:rPr>
      </w:pPr>
    </w:p>
    <w:p w:rsidR="00B86A87" w:rsidRDefault="00B86A87" w:rsidP="00B86A87">
      <w:pPr>
        <w:spacing w:line="370" w:lineRule="exact"/>
        <w:rPr>
          <w:rFonts w:ascii="Times New Roman" w:hAnsi="Times New Roman"/>
        </w:rPr>
      </w:pPr>
    </w:p>
    <w:p w:rsidR="00B86A87" w:rsidRDefault="00B86A87" w:rsidP="00B86A87">
      <w:pPr>
        <w:spacing w:line="392" w:lineRule="exact"/>
        <w:rPr>
          <w:rFonts w:ascii="Times New Roman" w:hAnsi="Times New Roman"/>
        </w:rPr>
      </w:pPr>
    </w:p>
    <w:p w:rsidR="00B86A87" w:rsidRDefault="00B86A87" w:rsidP="00B86A87">
      <w:pPr>
        <w:spacing w:line="392" w:lineRule="exact"/>
        <w:rPr>
          <w:rFonts w:ascii="Times New Roman" w:hAnsi="Times New Roman"/>
        </w:rPr>
      </w:pPr>
    </w:p>
    <w:p w:rsidR="00B86A87" w:rsidRDefault="00B86A87" w:rsidP="00B86A87">
      <w:pPr>
        <w:spacing w:line="392" w:lineRule="exact"/>
        <w:rPr>
          <w:rFonts w:ascii="Times New Roman" w:hAnsi="Times New Roman"/>
        </w:rPr>
      </w:pPr>
    </w:p>
    <w:p w:rsidR="00B86A87" w:rsidRDefault="00B86A87" w:rsidP="00B86A87">
      <w:pPr>
        <w:spacing w:line="392" w:lineRule="exact"/>
        <w:rPr>
          <w:rFonts w:ascii="Times New Roman" w:hAnsi="Times New Roman"/>
        </w:rPr>
      </w:pPr>
    </w:p>
    <w:p w:rsidR="00B86A87" w:rsidRDefault="00B86A87" w:rsidP="00B86A87">
      <w:pPr>
        <w:spacing w:line="392" w:lineRule="exact"/>
        <w:rPr>
          <w:rFonts w:ascii="Times New Roman" w:hAnsi="Times New Roman"/>
        </w:rPr>
      </w:pPr>
    </w:p>
    <w:p w:rsidR="00B86A87" w:rsidRDefault="00B86A87" w:rsidP="00B86A87">
      <w:pPr>
        <w:spacing w:line="392" w:lineRule="exact"/>
        <w:rPr>
          <w:rFonts w:ascii="Times New Roman" w:hAnsi="Times New Roman"/>
        </w:rPr>
      </w:pPr>
    </w:p>
    <w:p w:rsidR="00B86A87" w:rsidRDefault="00B86A87" w:rsidP="00B86A87">
      <w:pPr>
        <w:spacing w:line="392" w:lineRule="exact"/>
        <w:rPr>
          <w:rFonts w:ascii="Times New Roman" w:hAnsi="Times New Roman"/>
        </w:rPr>
      </w:pPr>
    </w:p>
    <w:p w:rsidR="00B86A87" w:rsidRDefault="00B86A87" w:rsidP="00B86A87">
      <w:pPr>
        <w:spacing w:line="392" w:lineRule="exact"/>
        <w:rPr>
          <w:rFonts w:ascii="Times New Roman" w:hAnsi="Times New Roman"/>
        </w:rPr>
      </w:pPr>
    </w:p>
    <w:p w:rsidR="00B86A87" w:rsidRDefault="00B86A87" w:rsidP="00B86A87">
      <w:pPr>
        <w:spacing w:line="392" w:lineRule="exact"/>
        <w:rPr>
          <w:rFonts w:ascii="Times New Roman" w:hAnsi="Times New Roman"/>
        </w:rPr>
      </w:pPr>
    </w:p>
    <w:p w:rsidR="00B86A87" w:rsidRDefault="00B86A87" w:rsidP="00B86A87">
      <w:pPr>
        <w:spacing w:line="392" w:lineRule="exact"/>
        <w:rPr>
          <w:rFonts w:ascii="Times New Roman" w:hAnsi="Times New Roman"/>
        </w:rPr>
      </w:pPr>
    </w:p>
    <w:p w:rsidR="00B86A87" w:rsidRDefault="00B86A87" w:rsidP="00B86A87">
      <w:pPr>
        <w:spacing w:line="392" w:lineRule="exact"/>
        <w:rPr>
          <w:rFonts w:ascii="Times New Roman" w:hAnsi="Times New Roman"/>
        </w:rPr>
      </w:pPr>
    </w:p>
    <w:p w:rsidR="00B86A87" w:rsidRPr="00B86A87" w:rsidRDefault="00B86A87" w:rsidP="00B86A87">
      <w:pPr>
        <w:spacing w:line="291" w:lineRule="auto"/>
        <w:ind w:left="120" w:right="120"/>
        <w:jc w:val="both"/>
        <w:rPr>
          <w:rFonts w:ascii="Arial" w:eastAsia="Arial" w:hAnsi="Arial"/>
        </w:rPr>
      </w:pPr>
      <w:r>
        <w:rPr>
          <w:rFonts w:ascii="Arial" w:eastAsia="Arial" w:hAnsi="Arial"/>
        </w:rPr>
        <w:t>The tenderer hereby certifies that the above mentioned are the only deviations from the Technical Specification and the tender conforms to the specification in all other respects.</w:t>
      </w:r>
    </w:p>
    <w:p w:rsidR="00B86A87" w:rsidRDefault="00B86A87" w:rsidP="00B86A87">
      <w:pPr>
        <w:tabs>
          <w:tab w:val="left" w:pos="5860"/>
        </w:tabs>
        <w:spacing w:line="0" w:lineRule="atLeast"/>
        <w:ind w:left="120"/>
        <w:rPr>
          <w:rFonts w:ascii="Arial" w:eastAsia="Arial" w:hAnsi="Arial"/>
        </w:rPr>
      </w:pPr>
      <w:r>
        <w:rPr>
          <w:rFonts w:ascii="Arial" w:eastAsia="Arial" w:hAnsi="Arial"/>
        </w:rPr>
        <w:t>Company Seal</w:t>
      </w:r>
      <w:r>
        <w:rPr>
          <w:rFonts w:ascii="Times New Roman" w:hAnsi="Times New Roman"/>
        </w:rPr>
        <w:tab/>
      </w:r>
      <w:r>
        <w:rPr>
          <w:rFonts w:ascii="Arial" w:eastAsia="Arial" w:hAnsi="Arial"/>
        </w:rPr>
        <w:t>Signature    :</w:t>
      </w:r>
    </w:p>
    <w:p w:rsidR="00B86A87" w:rsidRDefault="00B86A87" w:rsidP="00B86A87">
      <w:pPr>
        <w:spacing w:line="153" w:lineRule="exact"/>
        <w:rPr>
          <w:rFonts w:ascii="Times New Roman" w:hAnsi="Times New Roman"/>
        </w:rPr>
      </w:pPr>
    </w:p>
    <w:p w:rsidR="00B86A87" w:rsidRDefault="00B86A87" w:rsidP="00B86A87">
      <w:pPr>
        <w:spacing w:line="0" w:lineRule="atLeast"/>
        <w:ind w:left="5880"/>
        <w:rPr>
          <w:rFonts w:ascii="Arial" w:eastAsia="Arial" w:hAnsi="Arial"/>
        </w:rPr>
      </w:pPr>
      <w:proofErr w:type="gramStart"/>
      <w:r>
        <w:rPr>
          <w:rFonts w:ascii="Arial" w:eastAsia="Arial" w:hAnsi="Arial"/>
        </w:rPr>
        <w:t>Designation  :</w:t>
      </w:r>
      <w:proofErr w:type="gramEnd"/>
    </w:p>
    <w:p w:rsidR="00B86A87" w:rsidRDefault="00B86A87" w:rsidP="00B86A87">
      <w:pPr>
        <w:spacing w:line="150" w:lineRule="exact"/>
        <w:rPr>
          <w:rFonts w:ascii="Times New Roman" w:hAnsi="Times New Roman"/>
        </w:rPr>
      </w:pPr>
    </w:p>
    <w:p w:rsidR="00B86A87" w:rsidRDefault="00B86A87" w:rsidP="00B86A87">
      <w:pPr>
        <w:tabs>
          <w:tab w:val="left" w:pos="7300"/>
        </w:tabs>
        <w:spacing w:line="0" w:lineRule="atLeast"/>
        <w:ind w:left="5880"/>
        <w:rPr>
          <w:rFonts w:ascii="Arial" w:eastAsia="Arial" w:hAnsi="Arial"/>
        </w:rPr>
      </w:pPr>
      <w:r>
        <w:rPr>
          <w:rFonts w:ascii="Arial" w:eastAsia="Arial" w:hAnsi="Arial"/>
        </w:rPr>
        <w:t>Company</w:t>
      </w:r>
      <w:r>
        <w:rPr>
          <w:rFonts w:ascii="Times New Roman" w:hAnsi="Times New Roman"/>
        </w:rPr>
        <w:tab/>
      </w:r>
      <w:r>
        <w:rPr>
          <w:rFonts w:ascii="Arial" w:eastAsia="Arial" w:hAnsi="Arial"/>
        </w:rPr>
        <w:t>:</w:t>
      </w:r>
    </w:p>
    <w:p w:rsidR="00B86A87" w:rsidRDefault="00B86A87" w:rsidP="00B86A87">
      <w:pPr>
        <w:spacing w:line="153" w:lineRule="exact"/>
        <w:rPr>
          <w:rFonts w:ascii="Times New Roman" w:hAnsi="Times New Roman"/>
        </w:rPr>
      </w:pPr>
    </w:p>
    <w:p w:rsidR="00B86A87" w:rsidRDefault="00B86A87" w:rsidP="00B86A87">
      <w:pPr>
        <w:tabs>
          <w:tab w:val="left" w:pos="7300"/>
        </w:tabs>
        <w:spacing w:line="0" w:lineRule="atLeast"/>
        <w:ind w:left="5880"/>
        <w:rPr>
          <w:rFonts w:ascii="Arial" w:eastAsia="Arial" w:hAnsi="Arial"/>
        </w:rPr>
      </w:pPr>
      <w:r>
        <w:rPr>
          <w:rFonts w:ascii="Arial" w:eastAsia="Arial" w:hAnsi="Arial"/>
        </w:rPr>
        <w:t>Date</w:t>
      </w:r>
      <w:r>
        <w:rPr>
          <w:rFonts w:ascii="Times New Roman" w:hAnsi="Times New Roman"/>
        </w:rPr>
        <w:tab/>
      </w:r>
      <w:r>
        <w:rPr>
          <w:rFonts w:ascii="Arial" w:eastAsia="Arial" w:hAnsi="Arial"/>
        </w:rPr>
        <w:t>:</w:t>
      </w:r>
    </w:p>
    <w:p w:rsidR="00B86A87" w:rsidRDefault="00B86A87" w:rsidP="00972C33">
      <w:pPr>
        <w:spacing w:after="0" w:line="276" w:lineRule="exact"/>
        <w:rPr>
          <w:sz w:val="24"/>
          <w:szCs w:val="24"/>
        </w:rPr>
      </w:pPr>
    </w:p>
    <w:p w:rsidR="00CE09C3" w:rsidRDefault="00CE09C3" w:rsidP="00B86A87">
      <w:pPr>
        <w:spacing w:line="0" w:lineRule="atLeast"/>
        <w:ind w:left="3720"/>
        <w:rPr>
          <w:rFonts w:ascii="Arial" w:eastAsia="Arial" w:hAnsi="Arial"/>
          <w:b/>
        </w:rPr>
      </w:pPr>
    </w:p>
    <w:p w:rsidR="00B86A87" w:rsidRDefault="00B86A87" w:rsidP="00B86A87">
      <w:pPr>
        <w:spacing w:line="0" w:lineRule="atLeast"/>
        <w:ind w:left="3720"/>
        <w:rPr>
          <w:rFonts w:ascii="Arial" w:eastAsia="Arial" w:hAnsi="Arial"/>
          <w:b/>
        </w:rPr>
      </w:pPr>
      <w:r>
        <w:rPr>
          <w:rFonts w:ascii="Arial" w:eastAsia="Arial" w:hAnsi="Arial"/>
          <w:b/>
        </w:rPr>
        <w:lastRenderedPageBreak/>
        <w:t>SCHEDULE – C2</w:t>
      </w:r>
    </w:p>
    <w:p w:rsidR="00B86A87" w:rsidRDefault="00B86A87" w:rsidP="00B86A87">
      <w:pPr>
        <w:spacing w:line="153" w:lineRule="exact"/>
        <w:rPr>
          <w:rFonts w:ascii="Times New Roman" w:hAnsi="Times New Roman"/>
        </w:rPr>
      </w:pPr>
    </w:p>
    <w:p w:rsidR="00B86A87" w:rsidRDefault="00B86A87" w:rsidP="00B86A87">
      <w:pPr>
        <w:spacing w:line="0" w:lineRule="atLeast"/>
        <w:ind w:left="2460"/>
        <w:rPr>
          <w:rFonts w:ascii="Arial" w:eastAsia="Arial" w:hAnsi="Arial"/>
          <w:b/>
        </w:rPr>
      </w:pPr>
      <w:r>
        <w:rPr>
          <w:rFonts w:ascii="Arial" w:eastAsia="Arial" w:hAnsi="Arial"/>
          <w:b/>
        </w:rPr>
        <w:t>DEVIATION FROM COMMERCIAL TERMS</w:t>
      </w:r>
    </w:p>
    <w:p w:rsidR="00B86A87" w:rsidRDefault="00B86A87" w:rsidP="00B86A87">
      <w:pPr>
        <w:spacing w:line="200" w:lineRule="exact"/>
        <w:rPr>
          <w:rFonts w:ascii="Times New Roman" w:hAnsi="Times New Roman"/>
        </w:rPr>
      </w:pPr>
    </w:p>
    <w:p w:rsidR="00B86A87" w:rsidRDefault="00B86A87" w:rsidP="00B86A87">
      <w:pPr>
        <w:spacing w:line="370" w:lineRule="exact"/>
        <w:rPr>
          <w:rFonts w:ascii="Times New Roman" w:hAnsi="Times New Roman"/>
        </w:rPr>
      </w:pPr>
    </w:p>
    <w:p w:rsidR="00B86A87" w:rsidRDefault="00B86A87" w:rsidP="00B86A87">
      <w:pPr>
        <w:spacing w:line="301" w:lineRule="auto"/>
        <w:ind w:left="120" w:right="120" w:firstLine="720"/>
        <w:rPr>
          <w:rFonts w:ascii="Arial" w:eastAsia="Arial" w:hAnsi="Arial"/>
        </w:rPr>
      </w:pPr>
      <w:r>
        <w:rPr>
          <w:rFonts w:ascii="Arial" w:eastAsia="Arial" w:hAnsi="Arial"/>
        </w:rPr>
        <w:t>All technical deviations from the specification shall be filled in by the tenderer, clause by clause in the schedule</w:t>
      </w:r>
    </w:p>
    <w:p w:rsidR="00B86A87" w:rsidRDefault="00B86A87" w:rsidP="00B86A87">
      <w:pPr>
        <w:spacing w:line="300" w:lineRule="exact"/>
        <w:rPr>
          <w:rFonts w:ascii="Times New Roman" w:hAnsi="Times New Roman"/>
        </w:rPr>
      </w:pPr>
    </w:p>
    <w:tbl>
      <w:tblPr>
        <w:tblW w:w="0" w:type="auto"/>
        <w:tblInd w:w="10" w:type="dxa"/>
        <w:tblLayout w:type="fixed"/>
        <w:tblCellMar>
          <w:left w:w="0" w:type="dxa"/>
          <w:right w:w="0" w:type="dxa"/>
        </w:tblCellMar>
        <w:tblLook w:val="0000"/>
      </w:tblPr>
      <w:tblGrid>
        <w:gridCol w:w="3020"/>
        <w:gridCol w:w="3000"/>
        <w:gridCol w:w="3000"/>
      </w:tblGrid>
      <w:tr w:rsidR="00B86A87" w:rsidTr="0015757A">
        <w:trPr>
          <w:trHeight w:val="281"/>
        </w:trPr>
        <w:tc>
          <w:tcPr>
            <w:tcW w:w="3020" w:type="dxa"/>
            <w:tcBorders>
              <w:top w:val="single" w:sz="8" w:space="0" w:color="auto"/>
              <w:left w:val="single" w:sz="8" w:space="0" w:color="auto"/>
              <w:bottom w:val="single" w:sz="8" w:space="0" w:color="auto"/>
              <w:right w:val="single" w:sz="8" w:space="0" w:color="auto"/>
            </w:tcBorders>
            <w:shd w:val="clear" w:color="auto" w:fill="auto"/>
            <w:vAlign w:val="bottom"/>
          </w:tcPr>
          <w:p w:rsidR="00B86A87" w:rsidRDefault="00B86A87" w:rsidP="0015757A">
            <w:pPr>
              <w:spacing w:line="0" w:lineRule="atLeast"/>
              <w:ind w:left="900"/>
              <w:rPr>
                <w:rFonts w:ascii="Arial" w:eastAsia="Arial" w:hAnsi="Arial"/>
              </w:rPr>
            </w:pPr>
            <w:r>
              <w:rPr>
                <w:rFonts w:ascii="Arial" w:eastAsia="Arial" w:hAnsi="Arial"/>
              </w:rPr>
              <w:t>Section No.</w:t>
            </w:r>
          </w:p>
        </w:tc>
        <w:tc>
          <w:tcPr>
            <w:tcW w:w="3000" w:type="dxa"/>
            <w:tcBorders>
              <w:top w:val="single" w:sz="8" w:space="0" w:color="auto"/>
              <w:bottom w:val="single" w:sz="8" w:space="0" w:color="auto"/>
              <w:right w:val="single" w:sz="8" w:space="0" w:color="auto"/>
            </w:tcBorders>
            <w:shd w:val="clear" w:color="auto" w:fill="auto"/>
            <w:vAlign w:val="bottom"/>
          </w:tcPr>
          <w:p w:rsidR="00B86A87" w:rsidRDefault="00B86A87" w:rsidP="0015757A">
            <w:pPr>
              <w:spacing w:line="0" w:lineRule="atLeast"/>
              <w:ind w:left="900"/>
              <w:rPr>
                <w:rFonts w:ascii="Arial" w:eastAsia="Arial" w:hAnsi="Arial"/>
              </w:rPr>
            </w:pPr>
            <w:r>
              <w:rPr>
                <w:rFonts w:ascii="Arial" w:eastAsia="Arial" w:hAnsi="Arial"/>
              </w:rPr>
              <w:t>Clause No.</w:t>
            </w:r>
          </w:p>
        </w:tc>
        <w:tc>
          <w:tcPr>
            <w:tcW w:w="3000" w:type="dxa"/>
            <w:tcBorders>
              <w:top w:val="single" w:sz="8" w:space="0" w:color="auto"/>
              <w:bottom w:val="single" w:sz="8" w:space="0" w:color="auto"/>
              <w:right w:val="single" w:sz="8" w:space="0" w:color="auto"/>
            </w:tcBorders>
            <w:shd w:val="clear" w:color="auto" w:fill="auto"/>
            <w:vAlign w:val="bottom"/>
          </w:tcPr>
          <w:p w:rsidR="00B86A87" w:rsidRDefault="00B86A87" w:rsidP="0015757A">
            <w:pPr>
              <w:spacing w:line="0" w:lineRule="atLeast"/>
              <w:ind w:left="980"/>
              <w:rPr>
                <w:rFonts w:ascii="Arial" w:eastAsia="Arial" w:hAnsi="Arial"/>
              </w:rPr>
            </w:pPr>
            <w:r>
              <w:rPr>
                <w:rFonts w:ascii="Arial" w:eastAsia="Arial" w:hAnsi="Arial"/>
              </w:rPr>
              <w:t>Deviation</w:t>
            </w:r>
          </w:p>
        </w:tc>
      </w:tr>
      <w:tr w:rsidR="00B86A87" w:rsidTr="0015757A">
        <w:trPr>
          <w:trHeight w:val="5116"/>
        </w:trPr>
        <w:tc>
          <w:tcPr>
            <w:tcW w:w="3020" w:type="dxa"/>
            <w:tcBorders>
              <w:left w:val="single" w:sz="8" w:space="0" w:color="auto"/>
              <w:bottom w:val="single" w:sz="8" w:space="0" w:color="auto"/>
              <w:right w:val="single" w:sz="8" w:space="0" w:color="auto"/>
            </w:tcBorders>
            <w:shd w:val="clear" w:color="auto" w:fill="auto"/>
            <w:vAlign w:val="bottom"/>
          </w:tcPr>
          <w:p w:rsidR="00B86A87" w:rsidRDefault="00B86A87" w:rsidP="0015757A">
            <w:pPr>
              <w:spacing w:line="0" w:lineRule="atLeast"/>
              <w:rPr>
                <w:rFonts w:ascii="Times New Roman" w:hAnsi="Times New Roman"/>
                <w:sz w:val="24"/>
              </w:rPr>
            </w:pPr>
          </w:p>
        </w:tc>
        <w:tc>
          <w:tcPr>
            <w:tcW w:w="3000" w:type="dxa"/>
            <w:tcBorders>
              <w:bottom w:val="single" w:sz="8" w:space="0" w:color="auto"/>
              <w:right w:val="single" w:sz="8" w:space="0" w:color="auto"/>
            </w:tcBorders>
            <w:shd w:val="clear" w:color="auto" w:fill="auto"/>
            <w:vAlign w:val="bottom"/>
          </w:tcPr>
          <w:p w:rsidR="00B86A87" w:rsidRDefault="00B86A87" w:rsidP="0015757A">
            <w:pPr>
              <w:spacing w:line="0" w:lineRule="atLeast"/>
              <w:rPr>
                <w:rFonts w:ascii="Times New Roman" w:hAnsi="Times New Roman"/>
                <w:sz w:val="24"/>
              </w:rPr>
            </w:pPr>
          </w:p>
        </w:tc>
        <w:tc>
          <w:tcPr>
            <w:tcW w:w="3000" w:type="dxa"/>
            <w:tcBorders>
              <w:bottom w:val="single" w:sz="8" w:space="0" w:color="auto"/>
              <w:right w:val="single" w:sz="8" w:space="0" w:color="auto"/>
            </w:tcBorders>
            <w:shd w:val="clear" w:color="auto" w:fill="auto"/>
            <w:vAlign w:val="bottom"/>
          </w:tcPr>
          <w:p w:rsidR="00B86A87" w:rsidRDefault="00B86A87" w:rsidP="0015757A">
            <w:pPr>
              <w:spacing w:line="0" w:lineRule="atLeast"/>
              <w:rPr>
                <w:rFonts w:ascii="Times New Roman" w:hAnsi="Times New Roman"/>
                <w:sz w:val="24"/>
              </w:rPr>
            </w:pPr>
          </w:p>
        </w:tc>
      </w:tr>
    </w:tbl>
    <w:p w:rsidR="00B86A87" w:rsidRDefault="00B86A87" w:rsidP="00B86A87">
      <w:pPr>
        <w:spacing w:line="379" w:lineRule="exact"/>
        <w:rPr>
          <w:rFonts w:ascii="Times New Roman" w:hAnsi="Times New Roman"/>
        </w:rPr>
      </w:pPr>
    </w:p>
    <w:p w:rsidR="00B86A87" w:rsidRPr="00B86A87" w:rsidRDefault="00B86A87" w:rsidP="00B86A87">
      <w:pPr>
        <w:spacing w:line="314" w:lineRule="auto"/>
        <w:ind w:left="120" w:right="120"/>
        <w:rPr>
          <w:rFonts w:ascii="Arial" w:eastAsia="Arial" w:hAnsi="Arial"/>
        </w:rPr>
      </w:pPr>
      <w:r>
        <w:rPr>
          <w:rFonts w:ascii="Arial" w:eastAsia="Arial" w:hAnsi="Arial"/>
        </w:rPr>
        <w:t xml:space="preserve">The tenderer hereby certifies that there is </w:t>
      </w:r>
      <w:r>
        <w:rPr>
          <w:rFonts w:ascii="Arial" w:eastAsia="Arial" w:hAnsi="Arial"/>
          <w:b/>
        </w:rPr>
        <w:t>no deviation</w:t>
      </w:r>
      <w:r>
        <w:rPr>
          <w:rFonts w:ascii="Arial" w:eastAsia="Arial" w:hAnsi="Arial"/>
        </w:rPr>
        <w:t xml:space="preserve"> to any of the commercial terms of this specification.</w:t>
      </w:r>
    </w:p>
    <w:p w:rsidR="00B86A87" w:rsidRDefault="00B86A87" w:rsidP="00B86A87">
      <w:pPr>
        <w:tabs>
          <w:tab w:val="left" w:pos="5860"/>
        </w:tabs>
        <w:spacing w:line="0" w:lineRule="atLeast"/>
        <w:ind w:left="120"/>
        <w:rPr>
          <w:rFonts w:ascii="Arial" w:eastAsia="Arial" w:hAnsi="Arial"/>
        </w:rPr>
      </w:pPr>
      <w:r>
        <w:rPr>
          <w:rFonts w:ascii="Arial" w:eastAsia="Arial" w:hAnsi="Arial"/>
        </w:rPr>
        <w:t>Company Seal</w:t>
      </w:r>
      <w:r>
        <w:rPr>
          <w:rFonts w:ascii="Times New Roman" w:hAnsi="Times New Roman"/>
        </w:rPr>
        <w:tab/>
      </w:r>
      <w:r>
        <w:rPr>
          <w:rFonts w:ascii="Arial" w:eastAsia="Arial" w:hAnsi="Arial"/>
        </w:rPr>
        <w:t>Signature    :</w:t>
      </w:r>
    </w:p>
    <w:p w:rsidR="00B86A87" w:rsidRDefault="00B86A87" w:rsidP="00B86A87">
      <w:pPr>
        <w:spacing w:line="150" w:lineRule="exact"/>
        <w:rPr>
          <w:rFonts w:ascii="Times New Roman" w:hAnsi="Times New Roman"/>
        </w:rPr>
      </w:pPr>
    </w:p>
    <w:p w:rsidR="00B86A87" w:rsidRDefault="00B86A87" w:rsidP="00B86A87">
      <w:pPr>
        <w:spacing w:line="0" w:lineRule="atLeast"/>
        <w:ind w:left="5880"/>
        <w:rPr>
          <w:rFonts w:ascii="Arial" w:eastAsia="Arial" w:hAnsi="Arial"/>
        </w:rPr>
      </w:pPr>
      <w:proofErr w:type="gramStart"/>
      <w:r>
        <w:rPr>
          <w:rFonts w:ascii="Arial" w:eastAsia="Arial" w:hAnsi="Arial"/>
        </w:rPr>
        <w:t>Designation  :</w:t>
      </w:r>
      <w:proofErr w:type="gramEnd"/>
    </w:p>
    <w:p w:rsidR="00B86A87" w:rsidRDefault="00B86A87" w:rsidP="00B86A87">
      <w:pPr>
        <w:spacing w:line="153" w:lineRule="exact"/>
        <w:rPr>
          <w:rFonts w:ascii="Times New Roman" w:hAnsi="Times New Roman"/>
        </w:rPr>
      </w:pPr>
    </w:p>
    <w:p w:rsidR="00B86A87" w:rsidRDefault="00B86A87" w:rsidP="00B86A87">
      <w:pPr>
        <w:tabs>
          <w:tab w:val="left" w:pos="7300"/>
        </w:tabs>
        <w:spacing w:line="0" w:lineRule="atLeast"/>
        <w:ind w:left="5880"/>
        <w:rPr>
          <w:rFonts w:ascii="Arial" w:eastAsia="Arial" w:hAnsi="Arial"/>
        </w:rPr>
      </w:pPr>
      <w:r>
        <w:rPr>
          <w:rFonts w:ascii="Arial" w:eastAsia="Arial" w:hAnsi="Arial"/>
        </w:rPr>
        <w:t>Company</w:t>
      </w:r>
      <w:r>
        <w:rPr>
          <w:rFonts w:ascii="Times New Roman" w:hAnsi="Times New Roman"/>
        </w:rPr>
        <w:tab/>
      </w:r>
      <w:r>
        <w:rPr>
          <w:rFonts w:ascii="Arial" w:eastAsia="Arial" w:hAnsi="Arial"/>
        </w:rPr>
        <w:t>:</w:t>
      </w:r>
    </w:p>
    <w:p w:rsidR="00B86A87" w:rsidRDefault="00B86A87" w:rsidP="00B86A87">
      <w:pPr>
        <w:spacing w:line="150" w:lineRule="exact"/>
        <w:rPr>
          <w:rFonts w:ascii="Times New Roman" w:hAnsi="Times New Roman"/>
        </w:rPr>
      </w:pPr>
    </w:p>
    <w:p w:rsidR="00B86A87" w:rsidRDefault="00B86A87" w:rsidP="00B86A87">
      <w:pPr>
        <w:tabs>
          <w:tab w:val="left" w:pos="7300"/>
        </w:tabs>
        <w:spacing w:line="0" w:lineRule="atLeast"/>
        <w:ind w:left="5880"/>
        <w:rPr>
          <w:rFonts w:ascii="Arial" w:eastAsia="Arial" w:hAnsi="Arial"/>
        </w:rPr>
      </w:pPr>
      <w:r>
        <w:rPr>
          <w:rFonts w:ascii="Arial" w:eastAsia="Arial" w:hAnsi="Arial"/>
        </w:rPr>
        <w:lastRenderedPageBreak/>
        <w:t>Date</w:t>
      </w:r>
      <w:r>
        <w:rPr>
          <w:rFonts w:ascii="Times New Roman" w:hAnsi="Times New Roman"/>
        </w:rPr>
        <w:tab/>
      </w:r>
      <w:r>
        <w:rPr>
          <w:rFonts w:ascii="Arial" w:eastAsia="Arial" w:hAnsi="Arial"/>
        </w:rPr>
        <w:t>:</w:t>
      </w:r>
    </w:p>
    <w:p w:rsidR="00B86A87" w:rsidRPr="00B86A87" w:rsidRDefault="00B86A87" w:rsidP="00B86A87">
      <w:pPr>
        <w:spacing w:line="0" w:lineRule="atLeast"/>
        <w:ind w:left="3840"/>
        <w:rPr>
          <w:rFonts w:ascii="Arial" w:eastAsia="Arial" w:hAnsi="Arial"/>
          <w:b/>
        </w:rPr>
      </w:pPr>
      <w:r>
        <w:rPr>
          <w:rFonts w:ascii="Arial" w:eastAsia="Arial" w:hAnsi="Arial"/>
          <w:b/>
        </w:rPr>
        <w:t>SCHEDULE – D</w:t>
      </w:r>
    </w:p>
    <w:p w:rsidR="00B86A87" w:rsidRDefault="00B86A87" w:rsidP="00B86A87">
      <w:pPr>
        <w:spacing w:line="312" w:lineRule="auto"/>
        <w:ind w:left="180" w:right="400"/>
        <w:rPr>
          <w:rFonts w:ascii="Arial" w:eastAsia="Arial" w:hAnsi="Arial"/>
          <w:b/>
          <w:u w:val="single"/>
        </w:rPr>
      </w:pPr>
      <w:proofErr w:type="gramStart"/>
      <w:r>
        <w:rPr>
          <w:rFonts w:ascii="Arial" w:eastAsia="Arial" w:hAnsi="Arial"/>
          <w:b/>
          <w:u w:val="single"/>
        </w:rPr>
        <w:t>STATEMENT OF SUPPLY ORDERS EXECUTED/UNDER EXECUTION DURING THE PAST THREE YEARS AS ON THE DATE OF TENDER OPENING.</w:t>
      </w:r>
      <w:proofErr w:type="gramEnd"/>
    </w:p>
    <w:p w:rsidR="00B86A87" w:rsidRDefault="00B86A87" w:rsidP="00B86A87">
      <w:pPr>
        <w:spacing w:line="156" w:lineRule="exact"/>
        <w:rPr>
          <w:rFonts w:ascii="Times New Roman" w:hAnsi="Times New Roman"/>
        </w:rPr>
      </w:pPr>
    </w:p>
    <w:tbl>
      <w:tblPr>
        <w:tblW w:w="0" w:type="auto"/>
        <w:tblInd w:w="10" w:type="dxa"/>
        <w:tblLayout w:type="fixed"/>
        <w:tblCellMar>
          <w:left w:w="0" w:type="dxa"/>
          <w:right w:w="0" w:type="dxa"/>
        </w:tblCellMar>
        <w:tblLook w:val="0000"/>
      </w:tblPr>
      <w:tblGrid>
        <w:gridCol w:w="560"/>
        <w:gridCol w:w="1620"/>
        <w:gridCol w:w="1260"/>
        <w:gridCol w:w="1080"/>
        <w:gridCol w:w="1080"/>
        <w:gridCol w:w="1080"/>
        <w:gridCol w:w="1260"/>
        <w:gridCol w:w="1440"/>
      </w:tblGrid>
      <w:tr w:rsidR="00B86A87" w:rsidTr="0015757A">
        <w:trPr>
          <w:trHeight w:val="247"/>
        </w:trPr>
        <w:tc>
          <w:tcPr>
            <w:tcW w:w="560" w:type="dxa"/>
            <w:tcBorders>
              <w:top w:val="single" w:sz="8" w:space="0" w:color="auto"/>
              <w:left w:val="single" w:sz="8" w:space="0" w:color="auto"/>
              <w:right w:val="single" w:sz="8" w:space="0" w:color="auto"/>
            </w:tcBorders>
            <w:shd w:val="clear" w:color="auto" w:fill="auto"/>
            <w:vAlign w:val="bottom"/>
          </w:tcPr>
          <w:p w:rsidR="00B86A87" w:rsidRDefault="00B86A87" w:rsidP="0015757A">
            <w:pPr>
              <w:spacing w:line="229" w:lineRule="exact"/>
              <w:ind w:left="180"/>
              <w:rPr>
                <w:rFonts w:ascii="Arial" w:eastAsia="Arial" w:hAnsi="Arial"/>
              </w:rPr>
            </w:pPr>
            <w:r>
              <w:rPr>
                <w:rFonts w:ascii="Arial" w:eastAsia="Arial" w:hAnsi="Arial"/>
              </w:rPr>
              <w:t>Sl.</w:t>
            </w:r>
          </w:p>
        </w:tc>
        <w:tc>
          <w:tcPr>
            <w:tcW w:w="1620" w:type="dxa"/>
            <w:tcBorders>
              <w:top w:val="single" w:sz="8" w:space="0" w:color="auto"/>
              <w:right w:val="single" w:sz="8" w:space="0" w:color="auto"/>
            </w:tcBorders>
            <w:shd w:val="clear" w:color="auto" w:fill="auto"/>
            <w:vAlign w:val="bottom"/>
          </w:tcPr>
          <w:p w:rsidR="00B86A87" w:rsidRDefault="00B86A87" w:rsidP="0015757A">
            <w:pPr>
              <w:spacing w:line="229" w:lineRule="exact"/>
              <w:jc w:val="center"/>
              <w:rPr>
                <w:rFonts w:ascii="Arial" w:eastAsia="Arial" w:hAnsi="Arial"/>
              </w:rPr>
            </w:pPr>
            <w:r>
              <w:rPr>
                <w:rFonts w:ascii="Arial" w:eastAsia="Arial" w:hAnsi="Arial"/>
              </w:rPr>
              <w:t>Name &amp;</w:t>
            </w:r>
          </w:p>
        </w:tc>
        <w:tc>
          <w:tcPr>
            <w:tcW w:w="1260" w:type="dxa"/>
            <w:tcBorders>
              <w:top w:val="single" w:sz="8" w:space="0" w:color="auto"/>
              <w:right w:val="single" w:sz="8" w:space="0" w:color="auto"/>
            </w:tcBorders>
            <w:shd w:val="clear" w:color="auto" w:fill="auto"/>
            <w:vAlign w:val="bottom"/>
          </w:tcPr>
          <w:p w:rsidR="00B86A87" w:rsidRDefault="00B86A87" w:rsidP="0015757A">
            <w:pPr>
              <w:spacing w:line="229" w:lineRule="exact"/>
              <w:jc w:val="center"/>
              <w:rPr>
                <w:rFonts w:ascii="Arial" w:eastAsia="Arial" w:hAnsi="Arial"/>
              </w:rPr>
            </w:pPr>
            <w:r>
              <w:rPr>
                <w:rFonts w:ascii="Arial" w:eastAsia="Arial" w:hAnsi="Arial"/>
              </w:rPr>
              <w:t>Name of</w:t>
            </w:r>
          </w:p>
        </w:tc>
        <w:tc>
          <w:tcPr>
            <w:tcW w:w="1080" w:type="dxa"/>
            <w:tcBorders>
              <w:top w:val="single" w:sz="8" w:space="0" w:color="auto"/>
              <w:right w:val="single" w:sz="8" w:space="0" w:color="auto"/>
            </w:tcBorders>
            <w:shd w:val="clear" w:color="auto" w:fill="auto"/>
            <w:vAlign w:val="bottom"/>
          </w:tcPr>
          <w:p w:rsidR="00B86A87" w:rsidRDefault="00B86A87" w:rsidP="0015757A">
            <w:pPr>
              <w:spacing w:line="229" w:lineRule="exact"/>
              <w:jc w:val="center"/>
              <w:rPr>
                <w:rFonts w:ascii="Arial" w:eastAsia="Arial" w:hAnsi="Arial"/>
              </w:rPr>
            </w:pPr>
            <w:r>
              <w:rPr>
                <w:rFonts w:ascii="Arial" w:eastAsia="Arial" w:hAnsi="Arial"/>
              </w:rPr>
              <w:t>P.O. No.</w:t>
            </w:r>
          </w:p>
        </w:tc>
        <w:tc>
          <w:tcPr>
            <w:tcW w:w="1080" w:type="dxa"/>
            <w:tcBorders>
              <w:top w:val="single" w:sz="8" w:space="0" w:color="auto"/>
              <w:right w:val="single" w:sz="8" w:space="0" w:color="auto"/>
            </w:tcBorders>
            <w:shd w:val="clear" w:color="auto" w:fill="auto"/>
            <w:vAlign w:val="bottom"/>
          </w:tcPr>
          <w:p w:rsidR="00B86A87" w:rsidRDefault="00B86A87" w:rsidP="0015757A">
            <w:pPr>
              <w:spacing w:line="229" w:lineRule="exact"/>
              <w:jc w:val="right"/>
              <w:rPr>
                <w:rFonts w:ascii="Arial" w:eastAsia="Arial" w:hAnsi="Arial"/>
              </w:rPr>
            </w:pPr>
            <w:r>
              <w:rPr>
                <w:rFonts w:ascii="Arial" w:eastAsia="Arial" w:hAnsi="Arial"/>
              </w:rPr>
              <w:t>Quantity</w:t>
            </w:r>
          </w:p>
        </w:tc>
        <w:tc>
          <w:tcPr>
            <w:tcW w:w="1080" w:type="dxa"/>
            <w:tcBorders>
              <w:top w:val="single" w:sz="8" w:space="0" w:color="auto"/>
              <w:right w:val="single" w:sz="8" w:space="0" w:color="auto"/>
            </w:tcBorders>
            <w:shd w:val="clear" w:color="auto" w:fill="auto"/>
            <w:vAlign w:val="bottom"/>
          </w:tcPr>
          <w:p w:rsidR="00B86A87" w:rsidRDefault="00B86A87" w:rsidP="0015757A">
            <w:pPr>
              <w:spacing w:line="229" w:lineRule="exact"/>
              <w:jc w:val="center"/>
              <w:rPr>
                <w:rFonts w:ascii="Arial" w:eastAsia="Arial" w:hAnsi="Arial"/>
              </w:rPr>
            </w:pPr>
            <w:r>
              <w:rPr>
                <w:rFonts w:ascii="Arial" w:eastAsia="Arial" w:hAnsi="Arial"/>
              </w:rPr>
              <w:t>Value of</w:t>
            </w:r>
          </w:p>
        </w:tc>
        <w:tc>
          <w:tcPr>
            <w:tcW w:w="1260" w:type="dxa"/>
            <w:tcBorders>
              <w:top w:val="single" w:sz="8" w:space="0" w:color="auto"/>
              <w:right w:val="single" w:sz="8" w:space="0" w:color="auto"/>
            </w:tcBorders>
            <w:shd w:val="clear" w:color="auto" w:fill="auto"/>
            <w:vAlign w:val="bottom"/>
          </w:tcPr>
          <w:p w:rsidR="00B86A87" w:rsidRDefault="00B86A87" w:rsidP="0015757A">
            <w:pPr>
              <w:spacing w:line="229" w:lineRule="exact"/>
              <w:jc w:val="center"/>
              <w:rPr>
                <w:rFonts w:ascii="Arial" w:eastAsia="Arial" w:hAnsi="Arial"/>
              </w:rPr>
            </w:pPr>
            <w:r>
              <w:rPr>
                <w:rFonts w:ascii="Arial" w:eastAsia="Arial" w:hAnsi="Arial"/>
              </w:rPr>
              <w:t>Scheduled</w:t>
            </w:r>
          </w:p>
        </w:tc>
        <w:tc>
          <w:tcPr>
            <w:tcW w:w="1440" w:type="dxa"/>
            <w:tcBorders>
              <w:top w:val="single" w:sz="8" w:space="0" w:color="auto"/>
              <w:right w:val="single" w:sz="8" w:space="0" w:color="auto"/>
            </w:tcBorders>
            <w:shd w:val="clear" w:color="auto" w:fill="auto"/>
            <w:vAlign w:val="bottom"/>
          </w:tcPr>
          <w:p w:rsidR="00B86A87" w:rsidRDefault="00B86A87" w:rsidP="0015757A">
            <w:pPr>
              <w:spacing w:line="229" w:lineRule="exact"/>
              <w:jc w:val="center"/>
              <w:rPr>
                <w:rFonts w:ascii="Arial" w:eastAsia="Arial" w:hAnsi="Arial"/>
              </w:rPr>
            </w:pPr>
            <w:r>
              <w:rPr>
                <w:rFonts w:ascii="Arial" w:eastAsia="Arial" w:hAnsi="Arial"/>
              </w:rPr>
              <w:t>Actual</w:t>
            </w:r>
          </w:p>
        </w:tc>
      </w:tr>
      <w:tr w:rsidR="00B86A87" w:rsidTr="0015757A">
        <w:trPr>
          <w:trHeight w:val="247"/>
        </w:trPr>
        <w:tc>
          <w:tcPr>
            <w:tcW w:w="560" w:type="dxa"/>
            <w:tcBorders>
              <w:left w:val="single" w:sz="8" w:space="0" w:color="auto"/>
              <w:right w:val="single" w:sz="8" w:space="0" w:color="auto"/>
            </w:tcBorders>
            <w:shd w:val="clear" w:color="auto" w:fill="auto"/>
            <w:vAlign w:val="bottom"/>
          </w:tcPr>
          <w:p w:rsidR="00B86A87" w:rsidRDefault="00B86A87" w:rsidP="0015757A">
            <w:pPr>
              <w:spacing w:line="0" w:lineRule="atLeast"/>
              <w:ind w:left="160"/>
              <w:rPr>
                <w:rFonts w:ascii="Arial" w:eastAsia="Arial" w:hAnsi="Arial"/>
              </w:rPr>
            </w:pPr>
            <w:r>
              <w:rPr>
                <w:rFonts w:ascii="Arial" w:eastAsia="Arial" w:hAnsi="Arial"/>
              </w:rPr>
              <w:t>No.</w:t>
            </w:r>
          </w:p>
        </w:tc>
        <w:tc>
          <w:tcPr>
            <w:tcW w:w="1620" w:type="dxa"/>
            <w:tcBorders>
              <w:right w:val="single" w:sz="8" w:space="0" w:color="auto"/>
            </w:tcBorders>
            <w:shd w:val="clear" w:color="auto" w:fill="auto"/>
            <w:vAlign w:val="bottom"/>
          </w:tcPr>
          <w:p w:rsidR="00B86A87" w:rsidRDefault="00B86A87" w:rsidP="0015757A">
            <w:pPr>
              <w:spacing w:line="0" w:lineRule="atLeast"/>
              <w:jc w:val="center"/>
              <w:rPr>
                <w:rFonts w:ascii="Arial" w:eastAsia="Arial" w:hAnsi="Arial"/>
              </w:rPr>
            </w:pPr>
            <w:r>
              <w:rPr>
                <w:rFonts w:ascii="Arial" w:eastAsia="Arial" w:hAnsi="Arial"/>
              </w:rPr>
              <w:t>Address of the</w:t>
            </w:r>
          </w:p>
        </w:tc>
        <w:tc>
          <w:tcPr>
            <w:tcW w:w="1260" w:type="dxa"/>
            <w:tcBorders>
              <w:right w:val="single" w:sz="8" w:space="0" w:color="auto"/>
            </w:tcBorders>
            <w:shd w:val="clear" w:color="auto" w:fill="auto"/>
            <w:vAlign w:val="bottom"/>
          </w:tcPr>
          <w:p w:rsidR="00B86A87" w:rsidRDefault="00B86A87" w:rsidP="0015757A">
            <w:pPr>
              <w:spacing w:line="0" w:lineRule="atLeast"/>
              <w:jc w:val="center"/>
              <w:rPr>
                <w:rFonts w:ascii="Arial" w:eastAsia="Arial" w:hAnsi="Arial"/>
              </w:rPr>
            </w:pPr>
            <w:r>
              <w:rPr>
                <w:rFonts w:ascii="Arial" w:eastAsia="Arial" w:hAnsi="Arial"/>
              </w:rPr>
              <w:t>the</w:t>
            </w:r>
          </w:p>
        </w:tc>
        <w:tc>
          <w:tcPr>
            <w:tcW w:w="1080" w:type="dxa"/>
            <w:tcBorders>
              <w:right w:val="single" w:sz="8" w:space="0" w:color="auto"/>
            </w:tcBorders>
            <w:shd w:val="clear" w:color="auto" w:fill="auto"/>
            <w:vAlign w:val="bottom"/>
          </w:tcPr>
          <w:p w:rsidR="00B86A87" w:rsidRDefault="00B86A87" w:rsidP="0015757A">
            <w:pPr>
              <w:spacing w:line="0" w:lineRule="atLeast"/>
              <w:jc w:val="center"/>
              <w:rPr>
                <w:rFonts w:ascii="Arial" w:eastAsia="Arial" w:hAnsi="Arial"/>
              </w:rPr>
            </w:pPr>
            <w:r>
              <w:rPr>
                <w:rFonts w:ascii="Arial" w:eastAsia="Arial" w:hAnsi="Arial"/>
              </w:rPr>
              <w:t>&amp; Date</w:t>
            </w:r>
          </w:p>
        </w:tc>
        <w:tc>
          <w:tcPr>
            <w:tcW w:w="1080" w:type="dxa"/>
            <w:tcBorders>
              <w:right w:val="single" w:sz="8" w:space="0" w:color="auto"/>
            </w:tcBorders>
            <w:shd w:val="clear" w:color="auto" w:fill="auto"/>
            <w:vAlign w:val="bottom"/>
          </w:tcPr>
          <w:p w:rsidR="00B86A87" w:rsidRDefault="00B86A87" w:rsidP="0015757A">
            <w:pPr>
              <w:spacing w:line="0" w:lineRule="atLeast"/>
              <w:rPr>
                <w:rFonts w:ascii="Times New Roman" w:hAnsi="Times New Roman"/>
                <w:sz w:val="21"/>
              </w:rPr>
            </w:pPr>
          </w:p>
        </w:tc>
        <w:tc>
          <w:tcPr>
            <w:tcW w:w="1080" w:type="dxa"/>
            <w:tcBorders>
              <w:right w:val="single" w:sz="8" w:space="0" w:color="auto"/>
            </w:tcBorders>
            <w:shd w:val="clear" w:color="auto" w:fill="auto"/>
            <w:vAlign w:val="bottom"/>
          </w:tcPr>
          <w:p w:rsidR="00B86A87" w:rsidRDefault="00B86A87" w:rsidP="0015757A">
            <w:pPr>
              <w:spacing w:line="0" w:lineRule="atLeast"/>
              <w:jc w:val="center"/>
              <w:rPr>
                <w:rFonts w:ascii="Arial" w:eastAsia="Arial" w:hAnsi="Arial"/>
              </w:rPr>
            </w:pPr>
            <w:r>
              <w:rPr>
                <w:rFonts w:ascii="Arial" w:eastAsia="Arial" w:hAnsi="Arial"/>
              </w:rPr>
              <w:t>order Rs.</w:t>
            </w:r>
          </w:p>
        </w:tc>
        <w:tc>
          <w:tcPr>
            <w:tcW w:w="1260" w:type="dxa"/>
            <w:tcBorders>
              <w:right w:val="single" w:sz="8" w:space="0" w:color="auto"/>
            </w:tcBorders>
            <w:shd w:val="clear" w:color="auto" w:fill="auto"/>
            <w:vAlign w:val="bottom"/>
          </w:tcPr>
          <w:p w:rsidR="00B86A87" w:rsidRDefault="00B86A87" w:rsidP="0015757A">
            <w:pPr>
              <w:spacing w:line="0" w:lineRule="atLeast"/>
              <w:jc w:val="center"/>
              <w:rPr>
                <w:rFonts w:ascii="Arial" w:eastAsia="Arial" w:hAnsi="Arial"/>
              </w:rPr>
            </w:pPr>
            <w:r>
              <w:rPr>
                <w:rFonts w:ascii="Arial" w:eastAsia="Arial" w:hAnsi="Arial"/>
              </w:rPr>
              <w:t>date of</w:t>
            </w:r>
          </w:p>
        </w:tc>
        <w:tc>
          <w:tcPr>
            <w:tcW w:w="1440" w:type="dxa"/>
            <w:tcBorders>
              <w:right w:val="single" w:sz="8" w:space="0" w:color="auto"/>
            </w:tcBorders>
            <w:shd w:val="clear" w:color="auto" w:fill="auto"/>
            <w:vAlign w:val="bottom"/>
          </w:tcPr>
          <w:p w:rsidR="00B86A87" w:rsidRDefault="00B86A87" w:rsidP="0015757A">
            <w:pPr>
              <w:spacing w:line="0" w:lineRule="atLeast"/>
              <w:jc w:val="center"/>
              <w:rPr>
                <w:rFonts w:ascii="Arial" w:eastAsia="Arial" w:hAnsi="Arial"/>
              </w:rPr>
            </w:pPr>
            <w:r>
              <w:rPr>
                <w:rFonts w:ascii="Arial" w:eastAsia="Arial" w:hAnsi="Arial"/>
              </w:rPr>
              <w:t>date of</w:t>
            </w:r>
          </w:p>
        </w:tc>
      </w:tr>
      <w:tr w:rsidR="00B86A87" w:rsidTr="0015757A">
        <w:trPr>
          <w:trHeight w:val="245"/>
        </w:trPr>
        <w:tc>
          <w:tcPr>
            <w:tcW w:w="560" w:type="dxa"/>
            <w:tcBorders>
              <w:left w:val="single" w:sz="8" w:space="0" w:color="auto"/>
              <w:right w:val="single" w:sz="8" w:space="0" w:color="auto"/>
            </w:tcBorders>
            <w:shd w:val="clear" w:color="auto" w:fill="auto"/>
            <w:vAlign w:val="bottom"/>
          </w:tcPr>
          <w:p w:rsidR="00B86A87" w:rsidRDefault="00B86A87" w:rsidP="0015757A">
            <w:pPr>
              <w:spacing w:line="0" w:lineRule="atLeast"/>
              <w:rPr>
                <w:rFonts w:ascii="Times New Roman" w:hAnsi="Times New Roman"/>
                <w:sz w:val="21"/>
              </w:rPr>
            </w:pPr>
          </w:p>
        </w:tc>
        <w:tc>
          <w:tcPr>
            <w:tcW w:w="1620" w:type="dxa"/>
            <w:tcBorders>
              <w:right w:val="single" w:sz="8" w:space="0" w:color="auto"/>
            </w:tcBorders>
            <w:shd w:val="clear" w:color="auto" w:fill="auto"/>
            <w:vAlign w:val="bottom"/>
          </w:tcPr>
          <w:p w:rsidR="00B86A87" w:rsidRDefault="00B86A87" w:rsidP="0015757A">
            <w:pPr>
              <w:spacing w:line="0" w:lineRule="atLeast"/>
              <w:jc w:val="center"/>
              <w:rPr>
                <w:rFonts w:ascii="Arial" w:eastAsia="Arial" w:hAnsi="Arial"/>
              </w:rPr>
            </w:pPr>
            <w:r>
              <w:rPr>
                <w:rFonts w:ascii="Arial" w:eastAsia="Arial" w:hAnsi="Arial"/>
              </w:rPr>
              <w:t>organisation</w:t>
            </w:r>
          </w:p>
        </w:tc>
        <w:tc>
          <w:tcPr>
            <w:tcW w:w="1260" w:type="dxa"/>
            <w:tcBorders>
              <w:right w:val="single" w:sz="8" w:space="0" w:color="auto"/>
            </w:tcBorders>
            <w:shd w:val="clear" w:color="auto" w:fill="auto"/>
            <w:vAlign w:val="bottom"/>
          </w:tcPr>
          <w:p w:rsidR="00B86A87" w:rsidRDefault="00B86A87" w:rsidP="0015757A">
            <w:pPr>
              <w:spacing w:line="0" w:lineRule="atLeast"/>
              <w:jc w:val="center"/>
              <w:rPr>
                <w:rFonts w:ascii="Arial" w:eastAsia="Arial" w:hAnsi="Arial"/>
              </w:rPr>
            </w:pPr>
            <w:r>
              <w:rPr>
                <w:rFonts w:ascii="Arial" w:eastAsia="Arial" w:hAnsi="Arial"/>
              </w:rPr>
              <w:t>material</w:t>
            </w:r>
          </w:p>
        </w:tc>
        <w:tc>
          <w:tcPr>
            <w:tcW w:w="1080" w:type="dxa"/>
            <w:tcBorders>
              <w:right w:val="single" w:sz="8" w:space="0" w:color="auto"/>
            </w:tcBorders>
            <w:shd w:val="clear" w:color="auto" w:fill="auto"/>
            <w:vAlign w:val="bottom"/>
          </w:tcPr>
          <w:p w:rsidR="00B86A87" w:rsidRDefault="00B86A87" w:rsidP="0015757A">
            <w:pPr>
              <w:spacing w:line="0" w:lineRule="atLeast"/>
              <w:rPr>
                <w:rFonts w:ascii="Times New Roman" w:hAnsi="Times New Roman"/>
                <w:sz w:val="21"/>
              </w:rPr>
            </w:pPr>
          </w:p>
        </w:tc>
        <w:tc>
          <w:tcPr>
            <w:tcW w:w="1080" w:type="dxa"/>
            <w:tcBorders>
              <w:right w:val="single" w:sz="8" w:space="0" w:color="auto"/>
            </w:tcBorders>
            <w:shd w:val="clear" w:color="auto" w:fill="auto"/>
            <w:vAlign w:val="bottom"/>
          </w:tcPr>
          <w:p w:rsidR="00B86A87" w:rsidRDefault="00B86A87" w:rsidP="0015757A">
            <w:pPr>
              <w:spacing w:line="0" w:lineRule="atLeast"/>
              <w:rPr>
                <w:rFonts w:ascii="Times New Roman" w:hAnsi="Times New Roman"/>
                <w:sz w:val="21"/>
              </w:rPr>
            </w:pPr>
          </w:p>
        </w:tc>
        <w:tc>
          <w:tcPr>
            <w:tcW w:w="1080" w:type="dxa"/>
            <w:tcBorders>
              <w:right w:val="single" w:sz="8" w:space="0" w:color="auto"/>
            </w:tcBorders>
            <w:shd w:val="clear" w:color="auto" w:fill="auto"/>
            <w:vAlign w:val="bottom"/>
          </w:tcPr>
          <w:p w:rsidR="00B86A87" w:rsidRDefault="00B86A87" w:rsidP="0015757A">
            <w:pPr>
              <w:spacing w:line="0" w:lineRule="atLeast"/>
              <w:jc w:val="center"/>
              <w:rPr>
                <w:rFonts w:ascii="Arial" w:eastAsia="Arial" w:hAnsi="Arial"/>
              </w:rPr>
            </w:pPr>
            <w:r>
              <w:rPr>
                <w:rFonts w:ascii="Arial" w:eastAsia="Arial" w:hAnsi="Arial"/>
              </w:rPr>
              <w:t>in lakhs</w:t>
            </w:r>
          </w:p>
        </w:tc>
        <w:tc>
          <w:tcPr>
            <w:tcW w:w="1260" w:type="dxa"/>
            <w:tcBorders>
              <w:right w:val="single" w:sz="8" w:space="0" w:color="auto"/>
            </w:tcBorders>
            <w:shd w:val="clear" w:color="auto" w:fill="auto"/>
            <w:vAlign w:val="bottom"/>
          </w:tcPr>
          <w:p w:rsidR="00B86A87" w:rsidRDefault="00B86A87" w:rsidP="0015757A">
            <w:pPr>
              <w:spacing w:line="0" w:lineRule="atLeast"/>
              <w:jc w:val="center"/>
              <w:rPr>
                <w:rFonts w:ascii="Arial" w:eastAsia="Arial" w:hAnsi="Arial"/>
              </w:rPr>
            </w:pPr>
            <w:r>
              <w:rPr>
                <w:rFonts w:ascii="Arial" w:eastAsia="Arial" w:hAnsi="Arial"/>
              </w:rPr>
              <w:t>completion</w:t>
            </w:r>
          </w:p>
        </w:tc>
        <w:tc>
          <w:tcPr>
            <w:tcW w:w="1440" w:type="dxa"/>
            <w:tcBorders>
              <w:right w:val="single" w:sz="8" w:space="0" w:color="auto"/>
            </w:tcBorders>
            <w:shd w:val="clear" w:color="auto" w:fill="auto"/>
            <w:vAlign w:val="bottom"/>
          </w:tcPr>
          <w:p w:rsidR="00B86A87" w:rsidRDefault="00B86A87" w:rsidP="0015757A">
            <w:pPr>
              <w:spacing w:line="0" w:lineRule="atLeast"/>
              <w:jc w:val="center"/>
              <w:rPr>
                <w:rFonts w:ascii="Arial" w:eastAsia="Arial" w:hAnsi="Arial"/>
              </w:rPr>
            </w:pPr>
            <w:r>
              <w:rPr>
                <w:rFonts w:ascii="Arial" w:eastAsia="Arial" w:hAnsi="Arial"/>
              </w:rPr>
              <w:t>completion</w:t>
            </w:r>
          </w:p>
        </w:tc>
      </w:tr>
      <w:tr w:rsidR="00B86A87" w:rsidTr="0015757A">
        <w:trPr>
          <w:trHeight w:val="252"/>
        </w:trPr>
        <w:tc>
          <w:tcPr>
            <w:tcW w:w="560" w:type="dxa"/>
            <w:tcBorders>
              <w:left w:val="single" w:sz="8" w:space="0" w:color="auto"/>
              <w:bottom w:val="single" w:sz="8" w:space="0" w:color="auto"/>
              <w:right w:val="single" w:sz="8" w:space="0" w:color="auto"/>
            </w:tcBorders>
            <w:shd w:val="clear" w:color="auto" w:fill="auto"/>
            <w:vAlign w:val="bottom"/>
          </w:tcPr>
          <w:p w:rsidR="00B86A87" w:rsidRDefault="00B86A87" w:rsidP="0015757A">
            <w:pPr>
              <w:spacing w:line="0" w:lineRule="atLeast"/>
              <w:rPr>
                <w:rFonts w:ascii="Times New Roman" w:hAnsi="Times New Roman"/>
                <w:sz w:val="21"/>
              </w:rPr>
            </w:pPr>
          </w:p>
        </w:tc>
        <w:tc>
          <w:tcPr>
            <w:tcW w:w="1620" w:type="dxa"/>
            <w:tcBorders>
              <w:bottom w:val="single" w:sz="8" w:space="0" w:color="auto"/>
              <w:right w:val="single" w:sz="8" w:space="0" w:color="auto"/>
            </w:tcBorders>
            <w:shd w:val="clear" w:color="auto" w:fill="auto"/>
            <w:vAlign w:val="bottom"/>
          </w:tcPr>
          <w:p w:rsidR="00B86A87" w:rsidRDefault="00B86A87" w:rsidP="0015757A">
            <w:pPr>
              <w:spacing w:line="0" w:lineRule="atLeast"/>
              <w:rPr>
                <w:rFonts w:ascii="Times New Roman" w:hAnsi="Times New Roman"/>
                <w:sz w:val="21"/>
              </w:rPr>
            </w:pPr>
          </w:p>
        </w:tc>
        <w:tc>
          <w:tcPr>
            <w:tcW w:w="1260" w:type="dxa"/>
            <w:tcBorders>
              <w:bottom w:val="single" w:sz="8" w:space="0" w:color="auto"/>
              <w:right w:val="single" w:sz="8" w:space="0" w:color="auto"/>
            </w:tcBorders>
            <w:shd w:val="clear" w:color="auto" w:fill="auto"/>
            <w:vAlign w:val="bottom"/>
          </w:tcPr>
          <w:p w:rsidR="00B86A87" w:rsidRDefault="00B86A87" w:rsidP="0015757A">
            <w:pPr>
              <w:spacing w:line="0" w:lineRule="atLeast"/>
              <w:rPr>
                <w:rFonts w:ascii="Times New Roman" w:hAnsi="Times New Roman"/>
                <w:sz w:val="21"/>
              </w:rPr>
            </w:pPr>
          </w:p>
        </w:tc>
        <w:tc>
          <w:tcPr>
            <w:tcW w:w="1080" w:type="dxa"/>
            <w:tcBorders>
              <w:bottom w:val="single" w:sz="8" w:space="0" w:color="auto"/>
              <w:right w:val="single" w:sz="8" w:space="0" w:color="auto"/>
            </w:tcBorders>
            <w:shd w:val="clear" w:color="auto" w:fill="auto"/>
            <w:vAlign w:val="bottom"/>
          </w:tcPr>
          <w:p w:rsidR="00B86A87" w:rsidRDefault="00B86A87" w:rsidP="0015757A">
            <w:pPr>
              <w:spacing w:line="0" w:lineRule="atLeast"/>
              <w:rPr>
                <w:rFonts w:ascii="Times New Roman" w:hAnsi="Times New Roman"/>
                <w:sz w:val="21"/>
              </w:rPr>
            </w:pPr>
          </w:p>
        </w:tc>
        <w:tc>
          <w:tcPr>
            <w:tcW w:w="1080" w:type="dxa"/>
            <w:tcBorders>
              <w:bottom w:val="single" w:sz="8" w:space="0" w:color="auto"/>
              <w:right w:val="single" w:sz="8" w:space="0" w:color="auto"/>
            </w:tcBorders>
            <w:shd w:val="clear" w:color="auto" w:fill="auto"/>
            <w:vAlign w:val="bottom"/>
          </w:tcPr>
          <w:p w:rsidR="00B86A87" w:rsidRDefault="00B86A87" w:rsidP="0015757A">
            <w:pPr>
              <w:spacing w:line="0" w:lineRule="atLeast"/>
              <w:rPr>
                <w:rFonts w:ascii="Times New Roman" w:hAnsi="Times New Roman"/>
                <w:sz w:val="21"/>
              </w:rPr>
            </w:pPr>
          </w:p>
        </w:tc>
        <w:tc>
          <w:tcPr>
            <w:tcW w:w="1080" w:type="dxa"/>
            <w:tcBorders>
              <w:bottom w:val="single" w:sz="8" w:space="0" w:color="auto"/>
              <w:right w:val="single" w:sz="8" w:space="0" w:color="auto"/>
            </w:tcBorders>
            <w:shd w:val="clear" w:color="auto" w:fill="auto"/>
            <w:vAlign w:val="bottom"/>
          </w:tcPr>
          <w:p w:rsidR="00B86A87" w:rsidRDefault="00B86A87" w:rsidP="0015757A">
            <w:pPr>
              <w:spacing w:line="0" w:lineRule="atLeast"/>
              <w:rPr>
                <w:rFonts w:ascii="Times New Roman" w:hAnsi="Times New Roman"/>
                <w:sz w:val="21"/>
              </w:rPr>
            </w:pPr>
          </w:p>
        </w:tc>
        <w:tc>
          <w:tcPr>
            <w:tcW w:w="1260" w:type="dxa"/>
            <w:tcBorders>
              <w:bottom w:val="single" w:sz="8" w:space="0" w:color="auto"/>
              <w:right w:val="single" w:sz="8" w:space="0" w:color="auto"/>
            </w:tcBorders>
            <w:shd w:val="clear" w:color="auto" w:fill="auto"/>
            <w:vAlign w:val="bottom"/>
          </w:tcPr>
          <w:p w:rsidR="00B86A87" w:rsidRDefault="00B86A87" w:rsidP="0015757A">
            <w:pPr>
              <w:spacing w:line="0" w:lineRule="atLeast"/>
              <w:jc w:val="center"/>
              <w:rPr>
                <w:rFonts w:ascii="Arial" w:eastAsia="Arial" w:hAnsi="Arial"/>
              </w:rPr>
            </w:pPr>
            <w:r>
              <w:rPr>
                <w:rFonts w:ascii="Arial" w:eastAsia="Arial" w:hAnsi="Arial"/>
              </w:rPr>
              <w:t>of order</w:t>
            </w:r>
          </w:p>
        </w:tc>
        <w:tc>
          <w:tcPr>
            <w:tcW w:w="1440" w:type="dxa"/>
            <w:tcBorders>
              <w:bottom w:val="single" w:sz="8" w:space="0" w:color="auto"/>
              <w:right w:val="single" w:sz="8" w:space="0" w:color="auto"/>
            </w:tcBorders>
            <w:shd w:val="clear" w:color="auto" w:fill="auto"/>
            <w:vAlign w:val="bottom"/>
          </w:tcPr>
          <w:p w:rsidR="00B86A87" w:rsidRDefault="00B86A87" w:rsidP="0015757A">
            <w:pPr>
              <w:spacing w:line="0" w:lineRule="atLeast"/>
              <w:jc w:val="center"/>
              <w:rPr>
                <w:rFonts w:ascii="Arial" w:eastAsia="Arial" w:hAnsi="Arial"/>
              </w:rPr>
            </w:pPr>
            <w:r>
              <w:rPr>
                <w:rFonts w:ascii="Arial" w:eastAsia="Arial" w:hAnsi="Arial"/>
              </w:rPr>
              <w:t>of order</w:t>
            </w:r>
          </w:p>
        </w:tc>
      </w:tr>
      <w:tr w:rsidR="00B86A87" w:rsidTr="0015757A">
        <w:trPr>
          <w:trHeight w:val="261"/>
        </w:trPr>
        <w:tc>
          <w:tcPr>
            <w:tcW w:w="560" w:type="dxa"/>
            <w:tcBorders>
              <w:left w:val="single" w:sz="8" w:space="0" w:color="auto"/>
              <w:bottom w:val="single" w:sz="8" w:space="0" w:color="auto"/>
              <w:right w:val="single" w:sz="8" w:space="0" w:color="auto"/>
            </w:tcBorders>
            <w:shd w:val="clear" w:color="auto" w:fill="auto"/>
            <w:vAlign w:val="bottom"/>
          </w:tcPr>
          <w:p w:rsidR="00B86A87" w:rsidRDefault="00B86A87" w:rsidP="0015757A">
            <w:pPr>
              <w:spacing w:line="0" w:lineRule="atLeast"/>
              <w:ind w:right="117"/>
              <w:jc w:val="right"/>
              <w:rPr>
                <w:rFonts w:ascii="Arial" w:eastAsia="Arial" w:hAnsi="Arial"/>
                <w:b/>
              </w:rPr>
            </w:pPr>
            <w:r>
              <w:rPr>
                <w:rFonts w:ascii="Arial" w:eastAsia="Arial" w:hAnsi="Arial"/>
                <w:b/>
              </w:rPr>
              <w:t>1</w:t>
            </w:r>
          </w:p>
        </w:tc>
        <w:tc>
          <w:tcPr>
            <w:tcW w:w="1620" w:type="dxa"/>
            <w:tcBorders>
              <w:bottom w:val="single" w:sz="8" w:space="0" w:color="auto"/>
              <w:right w:val="single" w:sz="8" w:space="0" w:color="auto"/>
            </w:tcBorders>
            <w:shd w:val="clear" w:color="auto" w:fill="auto"/>
            <w:vAlign w:val="bottom"/>
          </w:tcPr>
          <w:p w:rsidR="00B86A87" w:rsidRDefault="00B86A87" w:rsidP="0015757A">
            <w:pPr>
              <w:spacing w:line="0" w:lineRule="atLeast"/>
              <w:jc w:val="center"/>
              <w:rPr>
                <w:rFonts w:ascii="Arial" w:eastAsia="Arial" w:hAnsi="Arial"/>
                <w:b/>
              </w:rPr>
            </w:pPr>
            <w:r>
              <w:rPr>
                <w:rFonts w:ascii="Arial" w:eastAsia="Arial" w:hAnsi="Arial"/>
                <w:b/>
              </w:rPr>
              <w:t>2</w:t>
            </w:r>
          </w:p>
        </w:tc>
        <w:tc>
          <w:tcPr>
            <w:tcW w:w="1260" w:type="dxa"/>
            <w:tcBorders>
              <w:bottom w:val="single" w:sz="8" w:space="0" w:color="auto"/>
              <w:right w:val="single" w:sz="8" w:space="0" w:color="auto"/>
            </w:tcBorders>
            <w:shd w:val="clear" w:color="auto" w:fill="auto"/>
            <w:vAlign w:val="bottom"/>
          </w:tcPr>
          <w:p w:rsidR="00B86A87" w:rsidRDefault="00B86A87" w:rsidP="0015757A">
            <w:pPr>
              <w:spacing w:line="0" w:lineRule="atLeast"/>
              <w:jc w:val="center"/>
              <w:rPr>
                <w:rFonts w:ascii="Arial" w:eastAsia="Arial" w:hAnsi="Arial"/>
                <w:b/>
              </w:rPr>
            </w:pPr>
            <w:r>
              <w:rPr>
                <w:rFonts w:ascii="Arial" w:eastAsia="Arial" w:hAnsi="Arial"/>
                <w:b/>
              </w:rPr>
              <w:t>3</w:t>
            </w:r>
          </w:p>
        </w:tc>
        <w:tc>
          <w:tcPr>
            <w:tcW w:w="1080" w:type="dxa"/>
            <w:tcBorders>
              <w:bottom w:val="single" w:sz="8" w:space="0" w:color="auto"/>
              <w:right w:val="single" w:sz="8" w:space="0" w:color="auto"/>
            </w:tcBorders>
            <w:shd w:val="clear" w:color="auto" w:fill="auto"/>
            <w:vAlign w:val="bottom"/>
          </w:tcPr>
          <w:p w:rsidR="00B86A87" w:rsidRDefault="00B86A87" w:rsidP="0015757A">
            <w:pPr>
              <w:spacing w:line="0" w:lineRule="atLeast"/>
              <w:jc w:val="center"/>
              <w:rPr>
                <w:rFonts w:ascii="Arial" w:eastAsia="Arial" w:hAnsi="Arial"/>
                <w:b/>
                <w:w w:val="97"/>
              </w:rPr>
            </w:pPr>
            <w:r>
              <w:rPr>
                <w:rFonts w:ascii="Arial" w:eastAsia="Arial" w:hAnsi="Arial"/>
                <w:b/>
                <w:w w:val="97"/>
              </w:rPr>
              <w:t>4</w:t>
            </w:r>
          </w:p>
        </w:tc>
        <w:tc>
          <w:tcPr>
            <w:tcW w:w="1080" w:type="dxa"/>
            <w:tcBorders>
              <w:bottom w:val="single" w:sz="8" w:space="0" w:color="auto"/>
              <w:right w:val="single" w:sz="8" w:space="0" w:color="auto"/>
            </w:tcBorders>
            <w:shd w:val="clear" w:color="auto" w:fill="auto"/>
            <w:vAlign w:val="bottom"/>
          </w:tcPr>
          <w:p w:rsidR="00B86A87" w:rsidRDefault="00B86A87" w:rsidP="0015757A">
            <w:pPr>
              <w:spacing w:line="0" w:lineRule="atLeast"/>
              <w:ind w:right="395"/>
              <w:jc w:val="right"/>
              <w:rPr>
                <w:rFonts w:ascii="Arial" w:eastAsia="Arial" w:hAnsi="Arial"/>
                <w:b/>
              </w:rPr>
            </w:pPr>
            <w:r>
              <w:rPr>
                <w:rFonts w:ascii="Arial" w:eastAsia="Arial" w:hAnsi="Arial"/>
                <w:b/>
              </w:rPr>
              <w:t>5</w:t>
            </w:r>
          </w:p>
        </w:tc>
        <w:tc>
          <w:tcPr>
            <w:tcW w:w="1080" w:type="dxa"/>
            <w:tcBorders>
              <w:bottom w:val="single" w:sz="8" w:space="0" w:color="auto"/>
              <w:right w:val="single" w:sz="8" w:space="0" w:color="auto"/>
            </w:tcBorders>
            <w:shd w:val="clear" w:color="auto" w:fill="auto"/>
            <w:vAlign w:val="bottom"/>
          </w:tcPr>
          <w:p w:rsidR="00B86A87" w:rsidRDefault="00B86A87" w:rsidP="0015757A">
            <w:pPr>
              <w:spacing w:line="0" w:lineRule="atLeast"/>
              <w:jc w:val="center"/>
              <w:rPr>
                <w:rFonts w:ascii="Arial" w:eastAsia="Arial" w:hAnsi="Arial"/>
                <w:b/>
                <w:w w:val="97"/>
              </w:rPr>
            </w:pPr>
            <w:r>
              <w:rPr>
                <w:rFonts w:ascii="Arial" w:eastAsia="Arial" w:hAnsi="Arial"/>
                <w:b/>
                <w:w w:val="97"/>
              </w:rPr>
              <w:t>6</w:t>
            </w:r>
          </w:p>
        </w:tc>
        <w:tc>
          <w:tcPr>
            <w:tcW w:w="1260" w:type="dxa"/>
            <w:tcBorders>
              <w:bottom w:val="single" w:sz="8" w:space="0" w:color="auto"/>
              <w:right w:val="single" w:sz="8" w:space="0" w:color="auto"/>
            </w:tcBorders>
            <w:shd w:val="clear" w:color="auto" w:fill="auto"/>
            <w:vAlign w:val="bottom"/>
          </w:tcPr>
          <w:p w:rsidR="00B86A87" w:rsidRDefault="00B86A87" w:rsidP="0015757A">
            <w:pPr>
              <w:spacing w:line="0" w:lineRule="atLeast"/>
              <w:ind w:right="478"/>
              <w:jc w:val="right"/>
              <w:rPr>
                <w:rFonts w:ascii="Arial" w:eastAsia="Arial" w:hAnsi="Arial"/>
                <w:b/>
              </w:rPr>
            </w:pPr>
            <w:r>
              <w:rPr>
                <w:rFonts w:ascii="Arial" w:eastAsia="Arial" w:hAnsi="Arial"/>
                <w:b/>
              </w:rPr>
              <w:t>7</w:t>
            </w:r>
          </w:p>
        </w:tc>
        <w:tc>
          <w:tcPr>
            <w:tcW w:w="1440" w:type="dxa"/>
            <w:tcBorders>
              <w:bottom w:val="single" w:sz="8" w:space="0" w:color="auto"/>
              <w:right w:val="single" w:sz="8" w:space="0" w:color="auto"/>
            </w:tcBorders>
            <w:shd w:val="clear" w:color="auto" w:fill="auto"/>
            <w:vAlign w:val="bottom"/>
          </w:tcPr>
          <w:p w:rsidR="00B86A87" w:rsidRDefault="00B86A87" w:rsidP="0015757A">
            <w:pPr>
              <w:spacing w:line="0" w:lineRule="atLeast"/>
              <w:jc w:val="center"/>
              <w:rPr>
                <w:rFonts w:ascii="Arial" w:eastAsia="Arial" w:hAnsi="Arial"/>
                <w:b/>
                <w:w w:val="97"/>
              </w:rPr>
            </w:pPr>
            <w:r>
              <w:rPr>
                <w:rFonts w:ascii="Arial" w:eastAsia="Arial" w:hAnsi="Arial"/>
                <w:b/>
                <w:w w:val="97"/>
              </w:rPr>
              <w:t>8</w:t>
            </w:r>
          </w:p>
        </w:tc>
      </w:tr>
      <w:tr w:rsidR="00B86A87" w:rsidTr="00B86A87">
        <w:trPr>
          <w:trHeight w:val="7549"/>
        </w:trPr>
        <w:tc>
          <w:tcPr>
            <w:tcW w:w="560" w:type="dxa"/>
            <w:tcBorders>
              <w:left w:val="single" w:sz="8" w:space="0" w:color="auto"/>
              <w:bottom w:val="single" w:sz="8" w:space="0" w:color="auto"/>
              <w:right w:val="single" w:sz="8" w:space="0" w:color="auto"/>
            </w:tcBorders>
            <w:shd w:val="clear" w:color="auto" w:fill="auto"/>
            <w:vAlign w:val="bottom"/>
          </w:tcPr>
          <w:p w:rsidR="00B86A87" w:rsidRDefault="00B86A87" w:rsidP="0015757A">
            <w:pPr>
              <w:spacing w:line="0" w:lineRule="atLeast"/>
              <w:rPr>
                <w:rFonts w:ascii="Times New Roman" w:hAnsi="Times New Roman"/>
                <w:sz w:val="24"/>
              </w:rPr>
            </w:pPr>
          </w:p>
        </w:tc>
        <w:tc>
          <w:tcPr>
            <w:tcW w:w="1620" w:type="dxa"/>
            <w:tcBorders>
              <w:bottom w:val="single" w:sz="8" w:space="0" w:color="auto"/>
              <w:right w:val="single" w:sz="8" w:space="0" w:color="auto"/>
            </w:tcBorders>
            <w:shd w:val="clear" w:color="auto" w:fill="auto"/>
            <w:vAlign w:val="bottom"/>
          </w:tcPr>
          <w:p w:rsidR="00B86A87" w:rsidRDefault="00B86A87" w:rsidP="0015757A">
            <w:pPr>
              <w:spacing w:line="0" w:lineRule="atLeast"/>
              <w:rPr>
                <w:rFonts w:ascii="Times New Roman" w:hAnsi="Times New Roman"/>
                <w:sz w:val="24"/>
              </w:rPr>
            </w:pPr>
          </w:p>
        </w:tc>
        <w:tc>
          <w:tcPr>
            <w:tcW w:w="1260" w:type="dxa"/>
            <w:tcBorders>
              <w:bottom w:val="single" w:sz="8" w:space="0" w:color="auto"/>
              <w:right w:val="single" w:sz="8" w:space="0" w:color="auto"/>
            </w:tcBorders>
            <w:shd w:val="clear" w:color="auto" w:fill="auto"/>
            <w:vAlign w:val="bottom"/>
          </w:tcPr>
          <w:p w:rsidR="00B86A87" w:rsidRDefault="00B86A87" w:rsidP="0015757A">
            <w:pPr>
              <w:spacing w:line="0" w:lineRule="atLeast"/>
              <w:rPr>
                <w:rFonts w:ascii="Times New Roman" w:hAnsi="Times New Roman"/>
                <w:sz w:val="24"/>
              </w:rPr>
            </w:pPr>
          </w:p>
        </w:tc>
        <w:tc>
          <w:tcPr>
            <w:tcW w:w="1080" w:type="dxa"/>
            <w:tcBorders>
              <w:bottom w:val="single" w:sz="8" w:space="0" w:color="auto"/>
              <w:right w:val="single" w:sz="8" w:space="0" w:color="auto"/>
            </w:tcBorders>
            <w:shd w:val="clear" w:color="auto" w:fill="auto"/>
            <w:vAlign w:val="bottom"/>
          </w:tcPr>
          <w:p w:rsidR="00B86A87" w:rsidRDefault="00B86A87" w:rsidP="0015757A">
            <w:pPr>
              <w:spacing w:line="0" w:lineRule="atLeast"/>
              <w:rPr>
                <w:rFonts w:ascii="Times New Roman" w:hAnsi="Times New Roman"/>
                <w:sz w:val="24"/>
              </w:rPr>
            </w:pPr>
          </w:p>
        </w:tc>
        <w:tc>
          <w:tcPr>
            <w:tcW w:w="1080" w:type="dxa"/>
            <w:tcBorders>
              <w:bottom w:val="single" w:sz="8" w:space="0" w:color="auto"/>
              <w:right w:val="single" w:sz="8" w:space="0" w:color="auto"/>
            </w:tcBorders>
            <w:shd w:val="clear" w:color="auto" w:fill="auto"/>
            <w:vAlign w:val="bottom"/>
          </w:tcPr>
          <w:p w:rsidR="00B86A87" w:rsidRDefault="00B86A87" w:rsidP="0015757A">
            <w:pPr>
              <w:spacing w:line="0" w:lineRule="atLeast"/>
              <w:rPr>
                <w:rFonts w:ascii="Times New Roman" w:hAnsi="Times New Roman"/>
                <w:sz w:val="24"/>
              </w:rPr>
            </w:pPr>
          </w:p>
        </w:tc>
        <w:tc>
          <w:tcPr>
            <w:tcW w:w="1080" w:type="dxa"/>
            <w:tcBorders>
              <w:bottom w:val="single" w:sz="8" w:space="0" w:color="auto"/>
              <w:right w:val="single" w:sz="8" w:space="0" w:color="auto"/>
            </w:tcBorders>
            <w:shd w:val="clear" w:color="auto" w:fill="auto"/>
            <w:vAlign w:val="bottom"/>
          </w:tcPr>
          <w:p w:rsidR="00B86A87" w:rsidRDefault="00B86A87" w:rsidP="0015757A">
            <w:pPr>
              <w:spacing w:line="0" w:lineRule="atLeast"/>
              <w:rPr>
                <w:rFonts w:ascii="Times New Roman" w:hAnsi="Times New Roman"/>
                <w:sz w:val="24"/>
              </w:rPr>
            </w:pPr>
          </w:p>
        </w:tc>
        <w:tc>
          <w:tcPr>
            <w:tcW w:w="1260" w:type="dxa"/>
            <w:tcBorders>
              <w:bottom w:val="single" w:sz="8" w:space="0" w:color="auto"/>
              <w:right w:val="single" w:sz="8" w:space="0" w:color="auto"/>
            </w:tcBorders>
            <w:shd w:val="clear" w:color="auto" w:fill="auto"/>
            <w:vAlign w:val="bottom"/>
          </w:tcPr>
          <w:p w:rsidR="00B86A87" w:rsidRDefault="00B86A87" w:rsidP="0015757A">
            <w:pPr>
              <w:spacing w:line="0" w:lineRule="atLeast"/>
              <w:rPr>
                <w:rFonts w:ascii="Times New Roman" w:hAnsi="Times New Roman"/>
                <w:sz w:val="24"/>
              </w:rPr>
            </w:pPr>
          </w:p>
        </w:tc>
        <w:tc>
          <w:tcPr>
            <w:tcW w:w="1440" w:type="dxa"/>
            <w:tcBorders>
              <w:bottom w:val="single" w:sz="8" w:space="0" w:color="auto"/>
              <w:right w:val="single" w:sz="8" w:space="0" w:color="auto"/>
            </w:tcBorders>
            <w:shd w:val="clear" w:color="auto" w:fill="auto"/>
            <w:vAlign w:val="bottom"/>
          </w:tcPr>
          <w:p w:rsidR="00B86A87" w:rsidRDefault="00B86A87" w:rsidP="0015757A">
            <w:pPr>
              <w:spacing w:line="0" w:lineRule="atLeast"/>
              <w:rPr>
                <w:rFonts w:ascii="Times New Roman" w:hAnsi="Times New Roman"/>
                <w:sz w:val="24"/>
              </w:rPr>
            </w:pPr>
          </w:p>
        </w:tc>
      </w:tr>
    </w:tbl>
    <w:p w:rsidR="00B86A87" w:rsidRDefault="00B86A87" w:rsidP="00B86A87">
      <w:pPr>
        <w:spacing w:line="395" w:lineRule="exact"/>
        <w:rPr>
          <w:rFonts w:ascii="Times New Roman" w:hAnsi="Times New Roman"/>
        </w:rPr>
      </w:pPr>
    </w:p>
    <w:p w:rsidR="00B86A87" w:rsidRDefault="00B86A87" w:rsidP="00B86A87">
      <w:pPr>
        <w:spacing w:line="358" w:lineRule="auto"/>
        <w:ind w:left="5940" w:right="1920" w:hanging="5760"/>
        <w:jc w:val="both"/>
        <w:rPr>
          <w:rFonts w:ascii="Arial" w:eastAsia="Arial" w:hAnsi="Arial"/>
        </w:rPr>
      </w:pPr>
      <w:r>
        <w:rPr>
          <w:rFonts w:ascii="Arial" w:eastAsia="Arial" w:hAnsi="Arial"/>
        </w:rPr>
        <w:t xml:space="preserve">Company Seal </w:t>
      </w:r>
      <w:proofErr w:type="gramStart"/>
      <w:r>
        <w:rPr>
          <w:rFonts w:ascii="Arial" w:eastAsia="Arial" w:hAnsi="Arial"/>
        </w:rPr>
        <w:t>Signature :</w:t>
      </w:r>
      <w:proofErr w:type="gramEnd"/>
      <w:r>
        <w:rPr>
          <w:rFonts w:ascii="Arial" w:eastAsia="Arial" w:hAnsi="Arial"/>
        </w:rPr>
        <w:t xml:space="preserve"> Designation : Company : Date :</w:t>
      </w:r>
    </w:p>
    <w:p w:rsidR="00B86A87" w:rsidRDefault="00B86A87" w:rsidP="00B86A87">
      <w:pPr>
        <w:spacing w:line="153" w:lineRule="exact"/>
        <w:rPr>
          <w:rFonts w:ascii="Times New Roman" w:hAnsi="Times New Roman"/>
        </w:rPr>
      </w:pPr>
    </w:p>
    <w:p w:rsidR="00B86A87" w:rsidRDefault="00B86A87" w:rsidP="00B86A87">
      <w:pPr>
        <w:spacing w:line="0" w:lineRule="atLeast"/>
        <w:ind w:left="3720"/>
        <w:rPr>
          <w:rFonts w:ascii="Arial" w:eastAsia="Arial" w:hAnsi="Arial"/>
          <w:b/>
        </w:rPr>
      </w:pPr>
      <w:r>
        <w:rPr>
          <w:rFonts w:ascii="Arial" w:eastAsia="Arial" w:hAnsi="Arial"/>
          <w:b/>
        </w:rPr>
        <w:t>TENDER NO.1</w:t>
      </w:r>
    </w:p>
    <w:p w:rsidR="00B86A87" w:rsidRDefault="00B86A87" w:rsidP="00B86A87">
      <w:pPr>
        <w:spacing w:line="150" w:lineRule="exact"/>
        <w:rPr>
          <w:rFonts w:ascii="Times New Roman" w:hAnsi="Times New Roman"/>
        </w:rPr>
      </w:pPr>
    </w:p>
    <w:p w:rsidR="00B86A87" w:rsidRDefault="00B86A87" w:rsidP="00B86A87">
      <w:pPr>
        <w:spacing w:line="0" w:lineRule="atLeast"/>
        <w:ind w:left="3680"/>
        <w:rPr>
          <w:rFonts w:ascii="Arial" w:eastAsia="Arial" w:hAnsi="Arial"/>
          <w:b/>
        </w:rPr>
      </w:pPr>
      <w:r>
        <w:rPr>
          <w:rFonts w:ascii="Arial" w:eastAsia="Arial" w:hAnsi="Arial"/>
          <w:b/>
        </w:rPr>
        <w:t>SCHEDULE – E</w:t>
      </w:r>
    </w:p>
    <w:p w:rsidR="00B86A87" w:rsidRDefault="00B86A87" w:rsidP="00B86A87">
      <w:pPr>
        <w:spacing w:line="153" w:lineRule="exact"/>
        <w:rPr>
          <w:rFonts w:ascii="Times New Roman" w:hAnsi="Times New Roman"/>
        </w:rPr>
      </w:pPr>
    </w:p>
    <w:p w:rsidR="00B86A87" w:rsidRDefault="00B86A87" w:rsidP="00B86A87">
      <w:pPr>
        <w:spacing w:line="0" w:lineRule="atLeast"/>
        <w:ind w:left="3300"/>
        <w:rPr>
          <w:rFonts w:ascii="Arial" w:eastAsia="Arial" w:hAnsi="Arial"/>
          <w:b/>
        </w:rPr>
      </w:pPr>
      <w:r>
        <w:rPr>
          <w:rFonts w:ascii="Arial" w:eastAsia="Arial" w:hAnsi="Arial"/>
          <w:b/>
        </w:rPr>
        <w:t>DECLARATION FORM</w:t>
      </w:r>
    </w:p>
    <w:p w:rsidR="00B86A87" w:rsidRDefault="00B86A87" w:rsidP="00B86A87">
      <w:pPr>
        <w:spacing w:line="166" w:lineRule="exact"/>
        <w:rPr>
          <w:rFonts w:ascii="Times New Roman" w:hAnsi="Times New Roman"/>
        </w:rPr>
      </w:pPr>
    </w:p>
    <w:p w:rsidR="00B86A87" w:rsidRDefault="00B86A87" w:rsidP="00B86A87">
      <w:pPr>
        <w:spacing w:line="0" w:lineRule="atLeast"/>
        <w:rPr>
          <w:rFonts w:ascii="Arial" w:eastAsia="Arial" w:hAnsi="Arial"/>
        </w:rPr>
      </w:pPr>
      <w:r>
        <w:rPr>
          <w:rFonts w:ascii="Arial" w:eastAsia="Arial" w:hAnsi="Arial"/>
        </w:rPr>
        <w:t>To</w:t>
      </w:r>
    </w:p>
    <w:p w:rsidR="00B86A87" w:rsidRPr="00810CF6" w:rsidRDefault="00810CF6" w:rsidP="00810CF6">
      <w:pPr>
        <w:pStyle w:val="NoSpacing"/>
        <w:rPr>
          <w:b/>
          <w:sz w:val="32"/>
          <w:szCs w:val="32"/>
        </w:rPr>
      </w:pPr>
      <w:r w:rsidRPr="00810CF6">
        <w:rPr>
          <w:b/>
          <w:sz w:val="32"/>
          <w:szCs w:val="32"/>
        </w:rPr>
        <w:t>C</w:t>
      </w:r>
      <w:r>
        <w:rPr>
          <w:b/>
          <w:sz w:val="32"/>
          <w:szCs w:val="32"/>
        </w:rPr>
        <w:t xml:space="preserve">hief </w:t>
      </w:r>
      <w:r w:rsidRPr="00810CF6">
        <w:rPr>
          <w:b/>
          <w:sz w:val="32"/>
          <w:szCs w:val="32"/>
        </w:rPr>
        <w:t>E</w:t>
      </w:r>
      <w:r>
        <w:rPr>
          <w:b/>
          <w:sz w:val="32"/>
          <w:szCs w:val="32"/>
        </w:rPr>
        <w:t xml:space="preserve">xecutive </w:t>
      </w:r>
      <w:r w:rsidRPr="00810CF6">
        <w:rPr>
          <w:b/>
          <w:sz w:val="32"/>
          <w:szCs w:val="32"/>
        </w:rPr>
        <w:t>O</w:t>
      </w:r>
      <w:r>
        <w:rPr>
          <w:b/>
          <w:sz w:val="32"/>
          <w:szCs w:val="32"/>
        </w:rPr>
        <w:t>fficer,</w:t>
      </w:r>
    </w:p>
    <w:p w:rsidR="00B86A87" w:rsidRDefault="00810CF6" w:rsidP="00810CF6">
      <w:pPr>
        <w:pStyle w:val="NoSpacing"/>
        <w:rPr>
          <w:b/>
          <w:sz w:val="32"/>
          <w:szCs w:val="32"/>
        </w:rPr>
      </w:pPr>
      <w:r w:rsidRPr="00810CF6">
        <w:rPr>
          <w:b/>
          <w:sz w:val="32"/>
          <w:szCs w:val="32"/>
        </w:rPr>
        <w:t xml:space="preserve">Jabalpur </w:t>
      </w:r>
      <w:proofErr w:type="spellStart"/>
      <w:r w:rsidRPr="00810CF6">
        <w:rPr>
          <w:b/>
          <w:sz w:val="32"/>
          <w:szCs w:val="32"/>
        </w:rPr>
        <w:t>shakaridugdhasanghmaryaditjabalpur</w:t>
      </w:r>
      <w:proofErr w:type="spellEnd"/>
    </w:p>
    <w:p w:rsidR="00810CF6" w:rsidRPr="00810CF6" w:rsidRDefault="00810CF6" w:rsidP="00810CF6">
      <w:pPr>
        <w:pStyle w:val="NoSpacing"/>
        <w:rPr>
          <w:b/>
          <w:sz w:val="32"/>
          <w:szCs w:val="32"/>
        </w:rPr>
      </w:pPr>
    </w:p>
    <w:p w:rsidR="00B86A87" w:rsidRPr="00810CF6" w:rsidRDefault="00B86A87" w:rsidP="00810CF6">
      <w:pPr>
        <w:spacing w:line="0" w:lineRule="atLeast"/>
        <w:rPr>
          <w:rFonts w:ascii="Arial" w:eastAsia="Arial" w:hAnsi="Arial"/>
        </w:rPr>
      </w:pPr>
      <w:r>
        <w:rPr>
          <w:rFonts w:ascii="Arial" w:eastAsia="Arial" w:hAnsi="Arial"/>
        </w:rPr>
        <w:t>Dear Sir,</w:t>
      </w:r>
    </w:p>
    <w:p w:rsidR="00B86A87" w:rsidRPr="00810CF6" w:rsidRDefault="00B86A87" w:rsidP="00810CF6">
      <w:pPr>
        <w:spacing w:line="274" w:lineRule="auto"/>
        <w:ind w:firstLine="720"/>
        <w:jc w:val="both"/>
        <w:rPr>
          <w:rFonts w:ascii="Arial" w:eastAsia="Arial" w:hAnsi="Arial"/>
        </w:rPr>
      </w:pPr>
      <w:r>
        <w:rPr>
          <w:rFonts w:ascii="Arial" w:eastAsia="Arial" w:hAnsi="Arial"/>
        </w:rPr>
        <w:t>Having examined the above specification together with the accompanying schedules, etc. we hereby offer to manufacture and supply the equipments/materials covered in this specification at the rates entered in the attached schedule of prices.</w:t>
      </w:r>
    </w:p>
    <w:p w:rsidR="00B86A87" w:rsidRDefault="00B86A87" w:rsidP="003451A6">
      <w:pPr>
        <w:numPr>
          <w:ilvl w:val="0"/>
          <w:numId w:val="65"/>
        </w:numPr>
        <w:tabs>
          <w:tab w:val="left" w:pos="1440"/>
        </w:tabs>
        <w:spacing w:after="0" w:line="299" w:lineRule="auto"/>
        <w:ind w:firstLine="720"/>
        <w:jc w:val="both"/>
        <w:rPr>
          <w:rFonts w:ascii="Arial" w:eastAsia="Arial" w:hAnsi="Arial"/>
        </w:rPr>
      </w:pPr>
      <w:r>
        <w:rPr>
          <w:rFonts w:ascii="Arial" w:eastAsia="Arial" w:hAnsi="Arial"/>
        </w:rPr>
        <w:t>We hereby guarantee the particulars entered in the schedules attached to the specification.</w:t>
      </w:r>
    </w:p>
    <w:p w:rsidR="00B86A87" w:rsidRDefault="00B86A87" w:rsidP="00B86A87">
      <w:pPr>
        <w:spacing w:line="178" w:lineRule="exact"/>
        <w:rPr>
          <w:rFonts w:ascii="Arial" w:eastAsia="Arial" w:hAnsi="Arial"/>
        </w:rPr>
      </w:pPr>
    </w:p>
    <w:p w:rsidR="00B86A87" w:rsidRPr="00B86A87" w:rsidRDefault="00B86A87" w:rsidP="003451A6">
      <w:pPr>
        <w:numPr>
          <w:ilvl w:val="0"/>
          <w:numId w:val="65"/>
        </w:numPr>
        <w:tabs>
          <w:tab w:val="left" w:pos="1440"/>
        </w:tabs>
        <w:spacing w:after="0" w:line="289" w:lineRule="auto"/>
        <w:ind w:firstLine="720"/>
        <w:jc w:val="both"/>
        <w:rPr>
          <w:rFonts w:ascii="Arial" w:eastAsia="Arial" w:hAnsi="Arial"/>
        </w:rPr>
      </w:pPr>
      <w:r>
        <w:rPr>
          <w:rFonts w:ascii="Arial" w:eastAsia="Arial" w:hAnsi="Arial"/>
        </w:rPr>
        <w:t>In accordance with security deposit clause, Section-V of the specification, we agree to furnish security to the extent of 5% of the total value of the contract.</w:t>
      </w:r>
    </w:p>
    <w:p w:rsidR="00B86A87" w:rsidRDefault="00B86A87" w:rsidP="003451A6">
      <w:pPr>
        <w:numPr>
          <w:ilvl w:val="0"/>
          <w:numId w:val="65"/>
        </w:numPr>
        <w:tabs>
          <w:tab w:val="left" w:pos="1440"/>
        </w:tabs>
        <w:spacing w:after="0" w:line="278" w:lineRule="auto"/>
        <w:ind w:firstLine="720"/>
        <w:jc w:val="both"/>
        <w:rPr>
          <w:rFonts w:ascii="Arial" w:eastAsia="Arial" w:hAnsi="Arial"/>
        </w:rPr>
      </w:pPr>
      <w:r>
        <w:rPr>
          <w:rFonts w:ascii="Arial" w:eastAsia="Arial" w:hAnsi="Arial"/>
        </w:rPr>
        <w:t>In accordance with performance guarantee clause Section0V of the specification, we agree to furnish performance guarantee to the extent of 5% of the total value of the contract.</w:t>
      </w:r>
    </w:p>
    <w:p w:rsidR="00B86A87" w:rsidRDefault="00B86A87" w:rsidP="00B86A87">
      <w:pPr>
        <w:spacing w:line="200" w:lineRule="exact"/>
        <w:rPr>
          <w:rFonts w:ascii="Arial" w:eastAsia="Arial" w:hAnsi="Arial"/>
        </w:rPr>
      </w:pPr>
    </w:p>
    <w:p w:rsidR="00B86A87" w:rsidRDefault="00B86A87" w:rsidP="003451A6">
      <w:pPr>
        <w:numPr>
          <w:ilvl w:val="0"/>
          <w:numId w:val="65"/>
        </w:numPr>
        <w:tabs>
          <w:tab w:val="left" w:pos="1440"/>
        </w:tabs>
        <w:spacing w:after="0" w:line="278" w:lineRule="auto"/>
        <w:ind w:firstLine="720"/>
        <w:jc w:val="both"/>
        <w:rPr>
          <w:rFonts w:ascii="Arial" w:eastAsia="Arial" w:hAnsi="Arial"/>
        </w:rPr>
      </w:pPr>
      <w:r>
        <w:rPr>
          <w:rFonts w:ascii="Arial" w:eastAsia="Arial" w:hAnsi="Arial"/>
        </w:rPr>
        <w:t>Our company is not a potentially sick Industrial Company or a sick industrial company in terms of Section – 23 or Section – 15 of the sock industrial companies (Special Provisions) Act, 1985.</w:t>
      </w:r>
    </w:p>
    <w:p w:rsidR="00B86A87" w:rsidRDefault="00B86A87" w:rsidP="00B86A87">
      <w:pPr>
        <w:spacing w:line="198" w:lineRule="exact"/>
        <w:rPr>
          <w:rFonts w:ascii="Arial" w:eastAsia="Arial" w:hAnsi="Arial"/>
        </w:rPr>
      </w:pPr>
    </w:p>
    <w:p w:rsidR="00B86A87" w:rsidRDefault="00B86A87" w:rsidP="003451A6">
      <w:pPr>
        <w:numPr>
          <w:ilvl w:val="0"/>
          <w:numId w:val="65"/>
        </w:numPr>
        <w:tabs>
          <w:tab w:val="left" w:pos="1440"/>
        </w:tabs>
        <w:spacing w:after="0" w:line="291" w:lineRule="auto"/>
        <w:ind w:firstLine="720"/>
        <w:jc w:val="both"/>
        <w:rPr>
          <w:rFonts w:ascii="Arial" w:eastAsia="Arial" w:hAnsi="Arial"/>
        </w:rPr>
      </w:pPr>
      <w:r>
        <w:rPr>
          <w:rFonts w:ascii="Arial" w:eastAsia="Arial" w:hAnsi="Arial"/>
        </w:rPr>
        <w:t>We hereby confirm that we are agreeable to TNSC’s Commercial Terms and we have not taken any deviation to the Commercial Terms of Specification.</w:t>
      </w:r>
    </w:p>
    <w:tbl>
      <w:tblPr>
        <w:tblpPr w:leftFromText="180" w:rightFromText="180" w:vertAnchor="text" w:horzAnchor="margin" w:tblpXSpec="center" w:tblpY="209"/>
        <w:tblW w:w="0" w:type="auto"/>
        <w:tblLayout w:type="fixed"/>
        <w:tblCellMar>
          <w:left w:w="0" w:type="dxa"/>
          <w:right w:w="0" w:type="dxa"/>
        </w:tblCellMar>
        <w:tblLook w:val="0000"/>
      </w:tblPr>
      <w:tblGrid>
        <w:gridCol w:w="1700"/>
        <w:gridCol w:w="2120"/>
        <w:gridCol w:w="3300"/>
        <w:gridCol w:w="920"/>
      </w:tblGrid>
      <w:tr w:rsidR="00810CF6" w:rsidTr="00810CF6">
        <w:trPr>
          <w:trHeight w:val="300"/>
        </w:trPr>
        <w:tc>
          <w:tcPr>
            <w:tcW w:w="1700" w:type="dxa"/>
            <w:shd w:val="clear" w:color="auto" w:fill="auto"/>
            <w:vAlign w:val="bottom"/>
          </w:tcPr>
          <w:p w:rsidR="00810CF6" w:rsidRDefault="00810CF6" w:rsidP="00810CF6">
            <w:pPr>
              <w:spacing w:line="0" w:lineRule="atLeast"/>
              <w:rPr>
                <w:rFonts w:ascii="Times New Roman" w:hAnsi="Times New Roman"/>
                <w:sz w:val="24"/>
              </w:rPr>
            </w:pPr>
          </w:p>
        </w:tc>
        <w:tc>
          <w:tcPr>
            <w:tcW w:w="2120" w:type="dxa"/>
            <w:shd w:val="clear" w:color="auto" w:fill="auto"/>
            <w:vAlign w:val="bottom"/>
          </w:tcPr>
          <w:p w:rsidR="00810CF6" w:rsidRDefault="00810CF6" w:rsidP="00810CF6">
            <w:pPr>
              <w:spacing w:line="0" w:lineRule="atLeast"/>
              <w:rPr>
                <w:rFonts w:ascii="Times New Roman" w:hAnsi="Times New Roman"/>
                <w:sz w:val="24"/>
              </w:rPr>
            </w:pPr>
          </w:p>
        </w:tc>
        <w:tc>
          <w:tcPr>
            <w:tcW w:w="4220" w:type="dxa"/>
            <w:gridSpan w:val="2"/>
            <w:shd w:val="clear" w:color="auto" w:fill="auto"/>
            <w:vAlign w:val="bottom"/>
          </w:tcPr>
          <w:p w:rsidR="00810CF6" w:rsidRDefault="00810CF6" w:rsidP="00810CF6">
            <w:pPr>
              <w:spacing w:line="0" w:lineRule="atLeast"/>
              <w:ind w:left="2550"/>
              <w:jc w:val="center"/>
              <w:rPr>
                <w:rFonts w:ascii="Arial" w:eastAsia="Arial" w:hAnsi="Arial"/>
              </w:rPr>
            </w:pPr>
            <w:r>
              <w:rPr>
                <w:rFonts w:ascii="Arial" w:eastAsia="Arial" w:hAnsi="Arial"/>
              </w:rPr>
              <w:t>Yours faithfully,</w:t>
            </w:r>
          </w:p>
        </w:tc>
      </w:tr>
      <w:tr w:rsidR="00810CF6" w:rsidTr="00810CF6">
        <w:trPr>
          <w:trHeight w:val="809"/>
        </w:trPr>
        <w:tc>
          <w:tcPr>
            <w:tcW w:w="1700" w:type="dxa"/>
            <w:shd w:val="clear" w:color="auto" w:fill="auto"/>
            <w:vAlign w:val="bottom"/>
          </w:tcPr>
          <w:p w:rsidR="00810CF6" w:rsidRDefault="00810CF6" w:rsidP="00810CF6">
            <w:pPr>
              <w:spacing w:line="0" w:lineRule="atLeast"/>
              <w:rPr>
                <w:rFonts w:ascii="Arial" w:eastAsia="Arial" w:hAnsi="Arial"/>
              </w:rPr>
            </w:pPr>
            <w:r>
              <w:rPr>
                <w:rFonts w:ascii="Arial" w:eastAsia="Arial" w:hAnsi="Arial"/>
              </w:rPr>
              <w:t>Place</w:t>
            </w:r>
          </w:p>
        </w:tc>
        <w:tc>
          <w:tcPr>
            <w:tcW w:w="2120" w:type="dxa"/>
            <w:shd w:val="clear" w:color="auto" w:fill="auto"/>
            <w:vAlign w:val="bottom"/>
          </w:tcPr>
          <w:p w:rsidR="00810CF6" w:rsidRDefault="00810CF6" w:rsidP="00810CF6">
            <w:pPr>
              <w:spacing w:line="0" w:lineRule="atLeast"/>
              <w:ind w:right="1850"/>
              <w:jc w:val="right"/>
              <w:rPr>
                <w:rFonts w:ascii="Arial" w:eastAsia="Arial" w:hAnsi="Arial"/>
              </w:rPr>
            </w:pPr>
            <w:r>
              <w:rPr>
                <w:rFonts w:ascii="Arial" w:eastAsia="Arial" w:hAnsi="Arial"/>
              </w:rPr>
              <w:t>:</w:t>
            </w:r>
          </w:p>
        </w:tc>
        <w:tc>
          <w:tcPr>
            <w:tcW w:w="3300" w:type="dxa"/>
            <w:shd w:val="clear" w:color="auto" w:fill="auto"/>
            <w:vAlign w:val="bottom"/>
          </w:tcPr>
          <w:p w:rsidR="00810CF6" w:rsidRDefault="00810CF6" w:rsidP="00810CF6">
            <w:pPr>
              <w:spacing w:line="0" w:lineRule="atLeast"/>
              <w:ind w:left="1940"/>
              <w:rPr>
                <w:rFonts w:ascii="Arial" w:eastAsia="Arial" w:hAnsi="Arial"/>
              </w:rPr>
            </w:pPr>
            <w:r>
              <w:rPr>
                <w:rFonts w:ascii="Arial" w:eastAsia="Arial" w:hAnsi="Arial"/>
              </w:rPr>
              <w:t>Signature</w:t>
            </w:r>
          </w:p>
        </w:tc>
        <w:tc>
          <w:tcPr>
            <w:tcW w:w="920" w:type="dxa"/>
            <w:shd w:val="clear" w:color="auto" w:fill="auto"/>
            <w:vAlign w:val="bottom"/>
          </w:tcPr>
          <w:p w:rsidR="00810CF6" w:rsidRDefault="00810CF6" w:rsidP="00810CF6">
            <w:pPr>
              <w:spacing w:line="0" w:lineRule="atLeast"/>
              <w:ind w:right="590"/>
              <w:jc w:val="center"/>
              <w:rPr>
                <w:rFonts w:ascii="Arial" w:eastAsia="Arial" w:hAnsi="Arial"/>
                <w:w w:val="97"/>
              </w:rPr>
            </w:pPr>
            <w:r>
              <w:rPr>
                <w:rFonts w:ascii="Arial" w:eastAsia="Arial" w:hAnsi="Arial"/>
                <w:w w:val="97"/>
              </w:rPr>
              <w:t>:</w:t>
            </w:r>
          </w:p>
        </w:tc>
      </w:tr>
      <w:tr w:rsidR="00810CF6" w:rsidTr="00810CF6">
        <w:trPr>
          <w:trHeight w:val="406"/>
        </w:trPr>
        <w:tc>
          <w:tcPr>
            <w:tcW w:w="1700" w:type="dxa"/>
            <w:shd w:val="clear" w:color="auto" w:fill="auto"/>
            <w:vAlign w:val="bottom"/>
          </w:tcPr>
          <w:p w:rsidR="00810CF6" w:rsidRDefault="00810CF6" w:rsidP="00810CF6">
            <w:pPr>
              <w:spacing w:line="0" w:lineRule="atLeast"/>
              <w:rPr>
                <w:rFonts w:ascii="Arial" w:eastAsia="Arial" w:hAnsi="Arial"/>
              </w:rPr>
            </w:pPr>
            <w:r>
              <w:rPr>
                <w:rFonts w:ascii="Arial" w:eastAsia="Arial" w:hAnsi="Arial"/>
              </w:rPr>
              <w:t>Date</w:t>
            </w:r>
          </w:p>
        </w:tc>
        <w:tc>
          <w:tcPr>
            <w:tcW w:w="2120" w:type="dxa"/>
            <w:shd w:val="clear" w:color="auto" w:fill="auto"/>
            <w:vAlign w:val="bottom"/>
          </w:tcPr>
          <w:p w:rsidR="00810CF6" w:rsidRDefault="00810CF6" w:rsidP="00810CF6">
            <w:pPr>
              <w:spacing w:line="0" w:lineRule="atLeast"/>
              <w:ind w:right="1850"/>
              <w:jc w:val="right"/>
              <w:rPr>
                <w:rFonts w:ascii="Arial" w:eastAsia="Arial" w:hAnsi="Arial"/>
              </w:rPr>
            </w:pPr>
            <w:r>
              <w:rPr>
                <w:rFonts w:ascii="Arial" w:eastAsia="Arial" w:hAnsi="Arial"/>
              </w:rPr>
              <w:t>:</w:t>
            </w:r>
          </w:p>
        </w:tc>
        <w:tc>
          <w:tcPr>
            <w:tcW w:w="3300" w:type="dxa"/>
            <w:shd w:val="clear" w:color="auto" w:fill="auto"/>
            <w:vAlign w:val="bottom"/>
          </w:tcPr>
          <w:p w:rsidR="00810CF6" w:rsidRDefault="00810CF6" w:rsidP="00810CF6">
            <w:pPr>
              <w:spacing w:line="0" w:lineRule="atLeast"/>
              <w:ind w:left="1940"/>
              <w:rPr>
                <w:rFonts w:ascii="Arial" w:eastAsia="Arial" w:hAnsi="Arial"/>
              </w:rPr>
            </w:pPr>
            <w:r>
              <w:rPr>
                <w:rFonts w:ascii="Arial" w:eastAsia="Arial" w:hAnsi="Arial"/>
              </w:rPr>
              <w:t>Designation</w:t>
            </w:r>
          </w:p>
        </w:tc>
        <w:tc>
          <w:tcPr>
            <w:tcW w:w="920" w:type="dxa"/>
            <w:shd w:val="clear" w:color="auto" w:fill="auto"/>
            <w:vAlign w:val="bottom"/>
          </w:tcPr>
          <w:p w:rsidR="00810CF6" w:rsidRDefault="00810CF6" w:rsidP="00810CF6">
            <w:pPr>
              <w:spacing w:line="0" w:lineRule="atLeast"/>
              <w:ind w:right="590"/>
              <w:jc w:val="center"/>
              <w:rPr>
                <w:rFonts w:ascii="Arial" w:eastAsia="Arial" w:hAnsi="Arial"/>
                <w:w w:val="97"/>
              </w:rPr>
            </w:pPr>
            <w:r>
              <w:rPr>
                <w:rFonts w:ascii="Arial" w:eastAsia="Arial" w:hAnsi="Arial"/>
                <w:w w:val="97"/>
              </w:rPr>
              <w:t>:</w:t>
            </w:r>
          </w:p>
        </w:tc>
      </w:tr>
      <w:tr w:rsidR="00810CF6" w:rsidTr="00810CF6">
        <w:trPr>
          <w:trHeight w:val="403"/>
        </w:trPr>
        <w:tc>
          <w:tcPr>
            <w:tcW w:w="1700" w:type="dxa"/>
            <w:shd w:val="clear" w:color="auto" w:fill="auto"/>
            <w:vAlign w:val="bottom"/>
          </w:tcPr>
          <w:p w:rsidR="00810CF6" w:rsidRDefault="00810CF6" w:rsidP="00810CF6">
            <w:pPr>
              <w:spacing w:line="0" w:lineRule="atLeast"/>
              <w:rPr>
                <w:rFonts w:ascii="Arial" w:eastAsia="Arial" w:hAnsi="Arial"/>
              </w:rPr>
            </w:pPr>
            <w:r>
              <w:rPr>
                <w:rFonts w:ascii="Arial" w:eastAsia="Arial" w:hAnsi="Arial"/>
              </w:rPr>
              <w:t>Company Seal</w:t>
            </w:r>
          </w:p>
        </w:tc>
        <w:tc>
          <w:tcPr>
            <w:tcW w:w="2120" w:type="dxa"/>
            <w:shd w:val="clear" w:color="auto" w:fill="auto"/>
            <w:vAlign w:val="bottom"/>
          </w:tcPr>
          <w:p w:rsidR="00810CF6" w:rsidRDefault="00810CF6" w:rsidP="00810CF6">
            <w:pPr>
              <w:spacing w:line="0" w:lineRule="atLeast"/>
              <w:ind w:right="1850"/>
              <w:jc w:val="right"/>
              <w:rPr>
                <w:rFonts w:ascii="Arial" w:eastAsia="Arial" w:hAnsi="Arial"/>
              </w:rPr>
            </w:pPr>
            <w:r>
              <w:rPr>
                <w:rFonts w:ascii="Arial" w:eastAsia="Arial" w:hAnsi="Arial"/>
              </w:rPr>
              <w:t>:</w:t>
            </w:r>
          </w:p>
        </w:tc>
        <w:tc>
          <w:tcPr>
            <w:tcW w:w="3300" w:type="dxa"/>
            <w:shd w:val="clear" w:color="auto" w:fill="auto"/>
            <w:vAlign w:val="bottom"/>
          </w:tcPr>
          <w:p w:rsidR="00810CF6" w:rsidRDefault="00810CF6" w:rsidP="00810CF6">
            <w:pPr>
              <w:spacing w:line="0" w:lineRule="atLeast"/>
              <w:ind w:left="1940"/>
              <w:rPr>
                <w:rFonts w:ascii="Arial" w:eastAsia="Arial" w:hAnsi="Arial"/>
              </w:rPr>
            </w:pPr>
            <w:r>
              <w:rPr>
                <w:rFonts w:ascii="Arial" w:eastAsia="Arial" w:hAnsi="Arial"/>
              </w:rPr>
              <w:t>Company</w:t>
            </w:r>
          </w:p>
        </w:tc>
        <w:tc>
          <w:tcPr>
            <w:tcW w:w="920" w:type="dxa"/>
            <w:shd w:val="clear" w:color="auto" w:fill="auto"/>
            <w:vAlign w:val="bottom"/>
          </w:tcPr>
          <w:p w:rsidR="00810CF6" w:rsidRDefault="00810CF6" w:rsidP="00810CF6">
            <w:pPr>
              <w:spacing w:line="0" w:lineRule="atLeast"/>
              <w:ind w:right="590"/>
              <w:jc w:val="center"/>
              <w:rPr>
                <w:rFonts w:ascii="Arial" w:eastAsia="Arial" w:hAnsi="Arial"/>
                <w:w w:val="97"/>
              </w:rPr>
            </w:pPr>
            <w:r>
              <w:rPr>
                <w:rFonts w:ascii="Arial" w:eastAsia="Arial" w:hAnsi="Arial"/>
                <w:w w:val="97"/>
              </w:rPr>
              <w:t>:</w:t>
            </w:r>
          </w:p>
        </w:tc>
      </w:tr>
    </w:tbl>
    <w:p w:rsidR="00B86A87" w:rsidRDefault="00B86A87" w:rsidP="00B86A87">
      <w:pPr>
        <w:spacing w:line="200" w:lineRule="exact"/>
        <w:rPr>
          <w:rFonts w:ascii="Times New Roman" w:hAnsi="Times New Roman"/>
        </w:rPr>
      </w:pPr>
    </w:p>
    <w:p w:rsidR="00B86A87" w:rsidRDefault="00B86A87" w:rsidP="00B86A87">
      <w:pPr>
        <w:spacing w:line="266" w:lineRule="exact"/>
        <w:rPr>
          <w:rFonts w:ascii="Times New Roman" w:hAnsi="Times New Roman"/>
        </w:rPr>
      </w:pPr>
    </w:p>
    <w:p w:rsidR="001D4F04" w:rsidRDefault="001D4F04" w:rsidP="00972C33">
      <w:pPr>
        <w:spacing w:after="0" w:line="276" w:lineRule="exact"/>
        <w:rPr>
          <w:sz w:val="24"/>
          <w:szCs w:val="24"/>
        </w:rPr>
      </w:pPr>
    </w:p>
    <w:p w:rsidR="00B86A87" w:rsidRDefault="00B86A87" w:rsidP="00972C33">
      <w:pPr>
        <w:spacing w:after="0" w:line="276" w:lineRule="exact"/>
        <w:rPr>
          <w:sz w:val="24"/>
          <w:szCs w:val="24"/>
        </w:rPr>
      </w:pPr>
    </w:p>
    <w:p w:rsidR="00B86A87" w:rsidRDefault="00B86A87" w:rsidP="00972C33">
      <w:pPr>
        <w:spacing w:after="0" w:line="276" w:lineRule="exact"/>
        <w:rPr>
          <w:sz w:val="24"/>
          <w:szCs w:val="24"/>
        </w:rPr>
      </w:pPr>
    </w:p>
    <w:p w:rsidR="00B86A87" w:rsidRDefault="00B86A87" w:rsidP="00972C33">
      <w:pPr>
        <w:spacing w:after="0" w:line="276" w:lineRule="exact"/>
        <w:rPr>
          <w:sz w:val="24"/>
          <w:szCs w:val="24"/>
        </w:rPr>
      </w:pPr>
    </w:p>
    <w:p w:rsidR="00B86A87" w:rsidRDefault="00B86A87" w:rsidP="00972C33">
      <w:pPr>
        <w:spacing w:after="0" w:line="276" w:lineRule="exact"/>
        <w:rPr>
          <w:sz w:val="24"/>
          <w:szCs w:val="24"/>
        </w:rPr>
      </w:pPr>
    </w:p>
    <w:p w:rsidR="003451A6" w:rsidRDefault="003451A6" w:rsidP="00972C33">
      <w:pPr>
        <w:spacing w:after="0" w:line="276" w:lineRule="exact"/>
        <w:rPr>
          <w:sz w:val="24"/>
          <w:szCs w:val="24"/>
        </w:rPr>
      </w:pPr>
    </w:p>
    <w:p w:rsidR="003451A6" w:rsidRDefault="003451A6" w:rsidP="00972C33">
      <w:pPr>
        <w:spacing w:after="0" w:line="276" w:lineRule="exact"/>
        <w:rPr>
          <w:sz w:val="24"/>
          <w:szCs w:val="24"/>
        </w:rPr>
      </w:pPr>
    </w:p>
    <w:p w:rsidR="003451A6" w:rsidRDefault="003451A6" w:rsidP="003451A6">
      <w:pPr>
        <w:spacing w:line="0" w:lineRule="atLeast"/>
        <w:ind w:left="3600"/>
        <w:rPr>
          <w:rFonts w:ascii="Arial" w:eastAsia="Arial" w:hAnsi="Arial"/>
          <w:b/>
        </w:rPr>
      </w:pPr>
      <w:r>
        <w:rPr>
          <w:rFonts w:ascii="Arial" w:eastAsia="Arial" w:hAnsi="Arial"/>
          <w:b/>
        </w:rPr>
        <w:lastRenderedPageBreak/>
        <w:t>SECTION VI</w:t>
      </w:r>
    </w:p>
    <w:p w:rsidR="003451A6" w:rsidRDefault="003451A6" w:rsidP="003451A6">
      <w:pPr>
        <w:spacing w:line="0" w:lineRule="atLeast"/>
        <w:rPr>
          <w:rFonts w:ascii="Arial" w:eastAsia="Arial" w:hAnsi="Arial"/>
          <w:b/>
        </w:rPr>
      </w:pPr>
      <w:r>
        <w:rPr>
          <w:rFonts w:ascii="Arial" w:eastAsia="Arial" w:hAnsi="Arial"/>
          <w:b/>
        </w:rPr>
        <w:t>TECHNICAL SPECIFICATIONS</w:t>
      </w:r>
    </w:p>
    <w:p w:rsidR="003451A6" w:rsidRDefault="003451A6" w:rsidP="00972C33">
      <w:pPr>
        <w:spacing w:after="0" w:line="276" w:lineRule="exact"/>
        <w:rPr>
          <w:sz w:val="24"/>
          <w:szCs w:val="24"/>
        </w:rPr>
      </w:pPr>
    </w:p>
    <w:p w:rsidR="003451A6" w:rsidRPr="003451A6" w:rsidRDefault="003451A6" w:rsidP="003451A6">
      <w:pPr>
        <w:pStyle w:val="NoSpacing"/>
        <w:rPr>
          <w:sz w:val="28"/>
          <w:szCs w:val="28"/>
        </w:rPr>
      </w:pPr>
      <w:r w:rsidRPr="003451A6">
        <w:rPr>
          <w:sz w:val="28"/>
          <w:szCs w:val="28"/>
        </w:rPr>
        <w:t>Purpose:</w:t>
      </w:r>
    </w:p>
    <w:p w:rsidR="003451A6" w:rsidRPr="003451A6" w:rsidRDefault="003451A6" w:rsidP="003451A6">
      <w:pPr>
        <w:pStyle w:val="NoSpacing"/>
        <w:rPr>
          <w:rFonts w:ascii="Arial" w:hAnsi="Arial" w:cs="Arial"/>
          <w:sz w:val="28"/>
          <w:szCs w:val="28"/>
        </w:rPr>
      </w:pPr>
      <w:r w:rsidRPr="003451A6">
        <w:rPr>
          <w:rFonts w:ascii="Arial" w:hAnsi="Arial" w:cs="Arial"/>
          <w:sz w:val="28"/>
          <w:szCs w:val="28"/>
        </w:rPr>
        <w:t>This specification covers the general requirements for the design, manufacture and testing of oil cooled type Distribution Transformer.</w:t>
      </w:r>
    </w:p>
    <w:p w:rsidR="003451A6" w:rsidRPr="003451A6" w:rsidRDefault="003451A6" w:rsidP="003451A6">
      <w:pPr>
        <w:pStyle w:val="NoSpacing"/>
        <w:rPr>
          <w:rFonts w:ascii="Arial" w:hAnsi="Arial" w:cs="Arial"/>
          <w:sz w:val="28"/>
          <w:szCs w:val="28"/>
        </w:rPr>
      </w:pPr>
      <w:r w:rsidRPr="003451A6">
        <w:rPr>
          <w:rFonts w:ascii="Arial" w:hAnsi="Arial" w:cs="Arial"/>
          <w:sz w:val="28"/>
          <w:szCs w:val="28"/>
        </w:rPr>
        <w:t>This specification shall be used in conjunction with all specifications and data sheets attached.</w:t>
      </w:r>
    </w:p>
    <w:p w:rsidR="003451A6" w:rsidRPr="003451A6" w:rsidRDefault="003451A6" w:rsidP="003451A6">
      <w:pPr>
        <w:pStyle w:val="NoSpacing"/>
        <w:rPr>
          <w:rFonts w:ascii="Arial" w:hAnsi="Arial" w:cs="Arial"/>
          <w:sz w:val="28"/>
          <w:szCs w:val="28"/>
        </w:rPr>
      </w:pPr>
      <w:r w:rsidRPr="003451A6">
        <w:rPr>
          <w:rFonts w:ascii="Arial" w:hAnsi="Arial" w:cs="Arial"/>
          <w:sz w:val="28"/>
          <w:szCs w:val="28"/>
        </w:rPr>
        <w:t xml:space="preserve">The scope of vendor covers the design, fabrication, procurement, manufacture, assembly, testing, and delivery at site including supervision of unloading of Transformer as plant site. </w:t>
      </w:r>
      <w:proofErr w:type="gramStart"/>
      <w:r w:rsidRPr="003451A6">
        <w:rPr>
          <w:rFonts w:ascii="Arial" w:hAnsi="Arial" w:cs="Arial"/>
          <w:sz w:val="28"/>
          <w:szCs w:val="28"/>
        </w:rPr>
        <w:t>Assisting in testing and commissioning of Transformers and putting into successful and satisfactory operation as per attached BOQ.</w:t>
      </w:r>
      <w:proofErr w:type="gramEnd"/>
    </w:p>
    <w:p w:rsidR="003451A6" w:rsidRPr="003451A6" w:rsidRDefault="003451A6" w:rsidP="003451A6">
      <w:pPr>
        <w:pStyle w:val="NoSpacing"/>
        <w:rPr>
          <w:sz w:val="28"/>
          <w:szCs w:val="28"/>
        </w:rPr>
      </w:pPr>
      <w:bookmarkStart w:id="0" w:name="_Toc370306245"/>
      <w:bookmarkStart w:id="1" w:name="_Toc426283417"/>
      <w:r w:rsidRPr="003451A6">
        <w:rPr>
          <w:sz w:val="28"/>
          <w:szCs w:val="28"/>
        </w:rPr>
        <w:t>Scope of Service:-</w:t>
      </w:r>
      <w:bookmarkEnd w:id="0"/>
      <w:bookmarkEnd w:id="1"/>
    </w:p>
    <w:p w:rsidR="003451A6" w:rsidRPr="003451A6" w:rsidRDefault="003451A6" w:rsidP="003451A6">
      <w:pPr>
        <w:pStyle w:val="NoSpacing"/>
        <w:rPr>
          <w:rFonts w:cs="Arial"/>
          <w:b/>
          <w:sz w:val="28"/>
          <w:szCs w:val="28"/>
        </w:rPr>
      </w:pPr>
    </w:p>
    <w:p w:rsidR="003451A6" w:rsidRPr="003451A6" w:rsidRDefault="003451A6" w:rsidP="003451A6">
      <w:pPr>
        <w:pStyle w:val="NoSpacing"/>
        <w:rPr>
          <w:rFonts w:cs="Arial"/>
          <w:b/>
          <w:sz w:val="28"/>
          <w:szCs w:val="28"/>
        </w:rPr>
      </w:pPr>
      <w:proofErr w:type="gramStart"/>
      <w:r w:rsidRPr="003451A6">
        <w:rPr>
          <w:rFonts w:cs="Arial"/>
          <w:sz w:val="28"/>
          <w:szCs w:val="28"/>
          <w:u w:val="single"/>
        </w:rPr>
        <w:t>Supply of the Transformers 500KVA as per specification and Data sheets</w:t>
      </w:r>
      <w:r w:rsidRPr="003451A6">
        <w:rPr>
          <w:rFonts w:cs="Arial"/>
          <w:b/>
          <w:sz w:val="28"/>
          <w:szCs w:val="28"/>
        </w:rPr>
        <w:t>.</w:t>
      </w:r>
      <w:proofErr w:type="gramEnd"/>
    </w:p>
    <w:p w:rsidR="003451A6" w:rsidRPr="003451A6" w:rsidRDefault="003451A6" w:rsidP="003451A6">
      <w:pPr>
        <w:pStyle w:val="NoSpacing"/>
        <w:rPr>
          <w:rFonts w:cs="Arial"/>
          <w:b/>
          <w:sz w:val="28"/>
          <w:szCs w:val="28"/>
        </w:rPr>
      </w:pPr>
    </w:p>
    <w:p w:rsidR="003451A6" w:rsidRPr="003451A6" w:rsidRDefault="003451A6" w:rsidP="003451A6">
      <w:pPr>
        <w:pStyle w:val="NoSpacing"/>
        <w:rPr>
          <w:rFonts w:cs="Arial"/>
          <w:b/>
          <w:sz w:val="28"/>
          <w:szCs w:val="28"/>
        </w:rPr>
      </w:pPr>
      <w:r w:rsidRPr="003451A6">
        <w:rPr>
          <w:rFonts w:cs="Arial"/>
          <w:b/>
          <w:sz w:val="28"/>
          <w:szCs w:val="28"/>
        </w:rPr>
        <w:t xml:space="preserve">Transportation of Transformers to the Employer’s store at site should be the part of the scope. </w:t>
      </w:r>
    </w:p>
    <w:p w:rsidR="003451A6" w:rsidRPr="003451A6" w:rsidRDefault="003451A6" w:rsidP="003451A6">
      <w:pPr>
        <w:pStyle w:val="NoSpacing"/>
        <w:rPr>
          <w:rFonts w:cs="Arial"/>
          <w:b/>
          <w:sz w:val="28"/>
          <w:szCs w:val="28"/>
        </w:rPr>
      </w:pPr>
    </w:p>
    <w:p w:rsidR="003451A6" w:rsidRPr="003451A6" w:rsidRDefault="003451A6" w:rsidP="003451A6">
      <w:pPr>
        <w:pStyle w:val="NoSpacing"/>
        <w:rPr>
          <w:rFonts w:cs="Arial"/>
          <w:b/>
          <w:sz w:val="28"/>
          <w:szCs w:val="28"/>
        </w:rPr>
      </w:pPr>
      <w:r w:rsidRPr="003451A6">
        <w:rPr>
          <w:rFonts w:cs="Arial"/>
          <w:b/>
          <w:sz w:val="28"/>
          <w:szCs w:val="28"/>
        </w:rPr>
        <w:t>Supervision of unloading of the Transformers is also to be considered in the scope. (Optional cost to be offered)</w:t>
      </w:r>
    </w:p>
    <w:p w:rsidR="003451A6" w:rsidRPr="003451A6" w:rsidRDefault="003451A6" w:rsidP="003451A6">
      <w:pPr>
        <w:pStyle w:val="NoSpacing"/>
        <w:rPr>
          <w:rFonts w:cs="Arial"/>
          <w:b/>
          <w:sz w:val="28"/>
          <w:szCs w:val="28"/>
        </w:rPr>
      </w:pPr>
    </w:p>
    <w:p w:rsidR="003451A6" w:rsidRPr="003451A6" w:rsidRDefault="003451A6" w:rsidP="003451A6">
      <w:pPr>
        <w:pStyle w:val="NoSpacing"/>
        <w:rPr>
          <w:rFonts w:cs="Arial"/>
          <w:b/>
          <w:sz w:val="28"/>
          <w:szCs w:val="28"/>
        </w:rPr>
      </w:pPr>
      <w:r w:rsidRPr="003451A6">
        <w:rPr>
          <w:rFonts w:cs="Arial"/>
          <w:b/>
          <w:sz w:val="28"/>
          <w:szCs w:val="28"/>
        </w:rPr>
        <w:t>The items of work to be performed on all equipment and materials shall include but not limited to the following:</w:t>
      </w:r>
    </w:p>
    <w:p w:rsidR="003451A6" w:rsidRPr="003451A6" w:rsidRDefault="003451A6" w:rsidP="003451A6">
      <w:pPr>
        <w:pStyle w:val="NoSpacing"/>
        <w:rPr>
          <w:rFonts w:cs="Arial"/>
          <w:b/>
          <w:sz w:val="28"/>
          <w:szCs w:val="28"/>
        </w:rPr>
      </w:pPr>
      <w:r w:rsidRPr="003451A6">
        <w:rPr>
          <w:rFonts w:cs="Arial"/>
          <w:b/>
          <w:sz w:val="28"/>
          <w:szCs w:val="28"/>
        </w:rPr>
        <w:t>Supply, loading and transportation at site</w:t>
      </w:r>
      <w:proofErr w:type="gramStart"/>
      <w:r w:rsidRPr="003451A6">
        <w:rPr>
          <w:rFonts w:cs="Arial"/>
          <w:b/>
          <w:sz w:val="28"/>
          <w:szCs w:val="28"/>
        </w:rPr>
        <w:t>.(</w:t>
      </w:r>
      <w:proofErr w:type="gramEnd"/>
      <w:r w:rsidRPr="003451A6">
        <w:rPr>
          <w:rFonts w:cs="Arial"/>
          <w:b/>
          <w:sz w:val="28"/>
          <w:szCs w:val="28"/>
        </w:rPr>
        <w:t>To Employer or Contractor’s stores).</w:t>
      </w:r>
    </w:p>
    <w:p w:rsidR="003451A6" w:rsidRPr="003451A6" w:rsidRDefault="003451A6" w:rsidP="003451A6">
      <w:pPr>
        <w:pStyle w:val="NoSpacing"/>
        <w:rPr>
          <w:rFonts w:cs="Arial"/>
          <w:b/>
          <w:sz w:val="28"/>
          <w:szCs w:val="28"/>
        </w:rPr>
      </w:pPr>
      <w:r w:rsidRPr="003451A6">
        <w:rPr>
          <w:rFonts w:cs="Arial"/>
          <w:b/>
          <w:sz w:val="28"/>
          <w:szCs w:val="28"/>
        </w:rPr>
        <w:t>Arranging to repair and/or re-order all damaged and short supply items.</w:t>
      </w:r>
    </w:p>
    <w:p w:rsidR="003451A6" w:rsidRPr="003451A6" w:rsidRDefault="003451A6" w:rsidP="003451A6">
      <w:pPr>
        <w:pStyle w:val="NoSpacing"/>
        <w:rPr>
          <w:rFonts w:cs="Arial"/>
          <w:b/>
          <w:sz w:val="28"/>
          <w:szCs w:val="28"/>
        </w:rPr>
      </w:pPr>
      <w:proofErr w:type="gramStart"/>
      <w:r w:rsidRPr="003451A6">
        <w:rPr>
          <w:rFonts w:cs="Arial"/>
          <w:b/>
          <w:sz w:val="28"/>
          <w:szCs w:val="28"/>
        </w:rPr>
        <w:t>Packing of the Equipments suitable for (all) weather conditions for proper protection.</w:t>
      </w:r>
      <w:proofErr w:type="gramEnd"/>
    </w:p>
    <w:p w:rsidR="003451A6" w:rsidRPr="003451A6" w:rsidRDefault="003451A6" w:rsidP="003451A6">
      <w:pPr>
        <w:pStyle w:val="NoSpacing"/>
        <w:rPr>
          <w:rFonts w:cs="Arial"/>
          <w:b/>
          <w:sz w:val="28"/>
          <w:szCs w:val="28"/>
        </w:rPr>
      </w:pPr>
      <w:r w:rsidRPr="003451A6">
        <w:rPr>
          <w:rFonts w:cs="Arial"/>
          <w:b/>
          <w:sz w:val="28"/>
          <w:szCs w:val="28"/>
        </w:rPr>
        <w:t>Final check-up, testing and commissioning in presence of Employer’s representative</w:t>
      </w:r>
    </w:p>
    <w:p w:rsidR="003451A6" w:rsidRPr="003451A6" w:rsidRDefault="003451A6" w:rsidP="003451A6">
      <w:pPr>
        <w:pStyle w:val="NoSpacing"/>
        <w:rPr>
          <w:rFonts w:cs="Arial"/>
          <w:b/>
          <w:sz w:val="28"/>
          <w:szCs w:val="28"/>
        </w:rPr>
      </w:pPr>
      <w:proofErr w:type="gramStart"/>
      <w:r w:rsidRPr="003451A6">
        <w:rPr>
          <w:rFonts w:cs="Arial"/>
          <w:b/>
          <w:sz w:val="28"/>
          <w:szCs w:val="28"/>
        </w:rPr>
        <w:t>Trial run for thirty (30) days, rectification of defects, if any and adjustments as necessary.</w:t>
      </w:r>
      <w:proofErr w:type="gramEnd"/>
    </w:p>
    <w:p w:rsidR="003451A6" w:rsidRPr="003451A6" w:rsidRDefault="003451A6" w:rsidP="003451A6">
      <w:pPr>
        <w:pStyle w:val="NoSpacing"/>
        <w:rPr>
          <w:rFonts w:cs="Arial"/>
          <w:b/>
          <w:sz w:val="28"/>
          <w:szCs w:val="28"/>
        </w:rPr>
      </w:pPr>
      <w:r w:rsidRPr="003451A6">
        <w:rPr>
          <w:rFonts w:cs="Arial"/>
          <w:b/>
          <w:sz w:val="28"/>
          <w:szCs w:val="28"/>
        </w:rPr>
        <w:t>Obtaining Employer’s written acceptance of satisfactory performance</w:t>
      </w:r>
    </w:p>
    <w:p w:rsidR="003451A6" w:rsidRPr="003451A6" w:rsidRDefault="003451A6" w:rsidP="003451A6">
      <w:pPr>
        <w:pStyle w:val="NoSpacing"/>
        <w:rPr>
          <w:rFonts w:cs="Arial"/>
          <w:b/>
          <w:sz w:val="28"/>
          <w:szCs w:val="28"/>
        </w:rPr>
      </w:pPr>
    </w:p>
    <w:p w:rsidR="003451A6" w:rsidRPr="003451A6" w:rsidRDefault="003451A6" w:rsidP="003451A6">
      <w:pPr>
        <w:pStyle w:val="NoSpacing"/>
        <w:rPr>
          <w:sz w:val="28"/>
          <w:szCs w:val="28"/>
        </w:rPr>
      </w:pPr>
      <w:bookmarkStart w:id="2" w:name="_Toc240449759"/>
      <w:bookmarkStart w:id="3" w:name="_Toc284416125"/>
      <w:bookmarkStart w:id="4" w:name="_Toc326666059"/>
      <w:bookmarkStart w:id="5" w:name="_Toc329629695"/>
      <w:bookmarkStart w:id="6" w:name="_Toc329630041"/>
      <w:bookmarkStart w:id="7" w:name="_Toc370306246"/>
      <w:bookmarkStart w:id="8" w:name="_Toc426283418"/>
      <w:r w:rsidRPr="003451A6">
        <w:rPr>
          <w:sz w:val="28"/>
          <w:szCs w:val="28"/>
        </w:rPr>
        <w:t>Exclusion:-</w:t>
      </w:r>
      <w:bookmarkEnd w:id="2"/>
      <w:bookmarkEnd w:id="3"/>
      <w:bookmarkEnd w:id="4"/>
      <w:bookmarkEnd w:id="5"/>
      <w:bookmarkEnd w:id="6"/>
      <w:bookmarkEnd w:id="7"/>
      <w:bookmarkEnd w:id="8"/>
    </w:p>
    <w:p w:rsidR="003451A6" w:rsidRPr="003451A6" w:rsidRDefault="003451A6" w:rsidP="003451A6">
      <w:pPr>
        <w:pStyle w:val="NoSpacing"/>
        <w:rPr>
          <w:rFonts w:ascii="Arial" w:hAnsi="Arial" w:cs="Arial"/>
          <w:sz w:val="28"/>
          <w:szCs w:val="28"/>
        </w:rPr>
      </w:pPr>
    </w:p>
    <w:p w:rsidR="003451A6" w:rsidRPr="003451A6" w:rsidRDefault="003451A6" w:rsidP="003451A6">
      <w:pPr>
        <w:pStyle w:val="NoSpacing"/>
        <w:rPr>
          <w:rFonts w:ascii="Arial" w:hAnsi="Arial" w:cs="Arial"/>
          <w:sz w:val="28"/>
          <w:szCs w:val="28"/>
        </w:rPr>
      </w:pPr>
      <w:r w:rsidRPr="003451A6">
        <w:rPr>
          <w:rFonts w:ascii="Arial" w:hAnsi="Arial" w:cs="Arial"/>
          <w:sz w:val="28"/>
          <w:szCs w:val="28"/>
        </w:rPr>
        <w:tab/>
      </w:r>
      <w:proofErr w:type="gramStart"/>
      <w:r w:rsidRPr="003451A6">
        <w:rPr>
          <w:rFonts w:ascii="Arial" w:hAnsi="Arial" w:cs="Arial"/>
          <w:sz w:val="28"/>
          <w:szCs w:val="28"/>
        </w:rPr>
        <w:t>Civil foundation of above equipments.</w:t>
      </w:r>
      <w:proofErr w:type="gramEnd"/>
    </w:p>
    <w:p w:rsidR="003451A6" w:rsidRPr="003451A6" w:rsidRDefault="003451A6" w:rsidP="003451A6">
      <w:pPr>
        <w:rPr>
          <w:rFonts w:cs="Arial"/>
          <w:sz w:val="24"/>
          <w:szCs w:val="24"/>
        </w:rPr>
      </w:pPr>
      <w:bookmarkStart w:id="9" w:name="_Toc240449760"/>
      <w:bookmarkStart w:id="10" w:name="_Toc284416126"/>
      <w:bookmarkStart w:id="11" w:name="_Toc326666060"/>
      <w:bookmarkStart w:id="12" w:name="_Toc329629696"/>
      <w:bookmarkStart w:id="13" w:name="_Toc329630042"/>
    </w:p>
    <w:p w:rsidR="003451A6" w:rsidRPr="003451A6" w:rsidRDefault="003451A6" w:rsidP="003451A6">
      <w:pPr>
        <w:pStyle w:val="Heading1"/>
        <w:widowControl/>
        <w:numPr>
          <w:ilvl w:val="0"/>
          <w:numId w:val="85"/>
        </w:numPr>
        <w:tabs>
          <w:tab w:val="num" w:pos="426"/>
          <w:tab w:val="left" w:pos="720"/>
          <w:tab w:val="left" w:pos="900"/>
          <w:tab w:val="num" w:pos="2610"/>
        </w:tabs>
        <w:adjustRightInd/>
        <w:spacing w:line="276" w:lineRule="auto"/>
        <w:ind w:left="284" w:right="20" w:hanging="426"/>
        <w:textAlignment w:val="auto"/>
        <w:rPr>
          <w:color w:val="auto"/>
          <w:sz w:val="24"/>
          <w:szCs w:val="24"/>
        </w:rPr>
      </w:pPr>
      <w:bookmarkStart w:id="14" w:name="_Toc370306247"/>
      <w:bookmarkStart w:id="15" w:name="_Toc426283419"/>
      <w:r w:rsidRPr="003451A6">
        <w:rPr>
          <w:color w:val="auto"/>
          <w:sz w:val="24"/>
          <w:szCs w:val="24"/>
        </w:rPr>
        <w:lastRenderedPageBreak/>
        <w:t>Information Required From Vendor:-</w:t>
      </w:r>
      <w:bookmarkEnd w:id="9"/>
      <w:bookmarkEnd w:id="10"/>
      <w:bookmarkEnd w:id="11"/>
      <w:bookmarkEnd w:id="12"/>
      <w:bookmarkEnd w:id="13"/>
      <w:bookmarkEnd w:id="14"/>
      <w:bookmarkEnd w:id="15"/>
    </w:p>
    <w:p w:rsidR="003451A6" w:rsidRPr="003451A6" w:rsidRDefault="003451A6" w:rsidP="003451A6">
      <w:pPr>
        <w:pStyle w:val="BodyText3"/>
        <w:widowControl w:val="0"/>
        <w:spacing w:after="0" w:line="276" w:lineRule="auto"/>
        <w:jc w:val="both"/>
        <w:rPr>
          <w:rFonts w:ascii="Arial" w:hAnsi="Arial" w:cs="Arial"/>
          <w:sz w:val="24"/>
          <w:szCs w:val="24"/>
        </w:rPr>
      </w:pPr>
    </w:p>
    <w:p w:rsidR="003451A6" w:rsidRPr="003451A6" w:rsidRDefault="003451A6" w:rsidP="003451A6">
      <w:pPr>
        <w:pStyle w:val="BodyText3"/>
        <w:widowControl w:val="0"/>
        <w:spacing w:after="0" w:line="276" w:lineRule="auto"/>
        <w:ind w:left="720" w:hanging="294"/>
        <w:jc w:val="both"/>
        <w:rPr>
          <w:rFonts w:ascii="Arial" w:hAnsi="Arial" w:cs="Arial"/>
          <w:sz w:val="24"/>
          <w:szCs w:val="24"/>
        </w:rPr>
      </w:pPr>
      <w:r w:rsidRPr="003451A6">
        <w:rPr>
          <w:rFonts w:ascii="Arial" w:hAnsi="Arial" w:cs="Arial"/>
          <w:sz w:val="24"/>
          <w:szCs w:val="24"/>
        </w:rPr>
        <w:t>4.1 Following information shall be furnished by the supplier:-</w:t>
      </w:r>
    </w:p>
    <w:p w:rsidR="003451A6" w:rsidRPr="003451A6" w:rsidRDefault="003451A6" w:rsidP="003451A6">
      <w:pPr>
        <w:ind w:left="720"/>
        <w:rPr>
          <w:rFonts w:ascii="Arial" w:hAnsi="Arial" w:cs="Arial"/>
          <w:sz w:val="24"/>
          <w:szCs w:val="24"/>
        </w:rPr>
      </w:pPr>
    </w:p>
    <w:p w:rsidR="003451A6" w:rsidRPr="003451A6" w:rsidRDefault="003451A6" w:rsidP="003451A6">
      <w:pPr>
        <w:ind w:left="567" w:hanging="141"/>
        <w:rPr>
          <w:rFonts w:ascii="Arial" w:hAnsi="Arial" w:cs="Arial"/>
          <w:sz w:val="24"/>
          <w:szCs w:val="24"/>
        </w:rPr>
      </w:pPr>
      <w:r w:rsidRPr="003451A6">
        <w:rPr>
          <w:rFonts w:ascii="Arial" w:hAnsi="Arial" w:cs="Arial"/>
          <w:sz w:val="24"/>
          <w:szCs w:val="24"/>
        </w:rPr>
        <w:t xml:space="preserve">4.1.1 </w:t>
      </w:r>
      <w:r w:rsidRPr="003451A6">
        <w:rPr>
          <w:rFonts w:ascii="Arial" w:hAnsi="Arial" w:cs="Arial"/>
          <w:sz w:val="24"/>
          <w:szCs w:val="24"/>
          <w:u w:val="single"/>
        </w:rPr>
        <w:t>Along with the offer</w:t>
      </w:r>
    </w:p>
    <w:p w:rsidR="003451A6" w:rsidRPr="003451A6" w:rsidRDefault="003451A6" w:rsidP="003451A6">
      <w:pPr>
        <w:pStyle w:val="BodyTextIndent2"/>
        <w:numPr>
          <w:ilvl w:val="0"/>
          <w:numId w:val="77"/>
        </w:numPr>
        <w:tabs>
          <w:tab w:val="clear" w:pos="2340"/>
          <w:tab w:val="num" w:pos="1080"/>
        </w:tabs>
        <w:adjustRightInd/>
        <w:spacing w:line="276" w:lineRule="auto"/>
        <w:ind w:left="720" w:firstLine="0"/>
        <w:textAlignment w:val="auto"/>
        <w:rPr>
          <w:rFonts w:ascii="Arial" w:hAnsi="Arial" w:cs="Arial"/>
        </w:rPr>
      </w:pPr>
      <w:r w:rsidRPr="003451A6">
        <w:rPr>
          <w:rFonts w:ascii="Arial" w:hAnsi="Arial" w:cs="Arial"/>
        </w:rPr>
        <w:t xml:space="preserve">Technical particulars of various equipments as format (Annexure) enclosed with this specification. </w:t>
      </w:r>
    </w:p>
    <w:p w:rsidR="003451A6" w:rsidRPr="003451A6" w:rsidRDefault="003451A6" w:rsidP="003451A6">
      <w:pPr>
        <w:ind w:left="720"/>
        <w:rPr>
          <w:rFonts w:ascii="Arial" w:hAnsi="Arial" w:cs="Arial"/>
          <w:sz w:val="24"/>
          <w:szCs w:val="24"/>
        </w:rPr>
      </w:pPr>
    </w:p>
    <w:p w:rsidR="003451A6" w:rsidRPr="003451A6" w:rsidRDefault="003451A6" w:rsidP="003451A6">
      <w:pPr>
        <w:widowControl w:val="0"/>
        <w:numPr>
          <w:ilvl w:val="0"/>
          <w:numId w:val="77"/>
        </w:numPr>
        <w:tabs>
          <w:tab w:val="clear" w:pos="2340"/>
          <w:tab w:val="num" w:pos="1080"/>
        </w:tabs>
        <w:spacing w:after="0"/>
        <w:ind w:left="720" w:firstLine="0"/>
        <w:jc w:val="both"/>
        <w:rPr>
          <w:rFonts w:ascii="Arial" w:hAnsi="Arial" w:cs="Arial"/>
          <w:sz w:val="24"/>
          <w:szCs w:val="24"/>
        </w:rPr>
      </w:pPr>
      <w:r w:rsidRPr="003451A6">
        <w:rPr>
          <w:rFonts w:ascii="Arial" w:hAnsi="Arial" w:cs="Arial"/>
          <w:sz w:val="24"/>
          <w:szCs w:val="24"/>
        </w:rPr>
        <w:t>G.A. drawing of Transformers.</w:t>
      </w:r>
    </w:p>
    <w:p w:rsidR="003451A6" w:rsidRPr="003451A6" w:rsidRDefault="003451A6" w:rsidP="003451A6">
      <w:pPr>
        <w:widowControl w:val="0"/>
        <w:spacing w:after="0"/>
        <w:jc w:val="both"/>
        <w:rPr>
          <w:rFonts w:ascii="Arial" w:hAnsi="Arial" w:cs="Arial"/>
          <w:sz w:val="24"/>
          <w:szCs w:val="24"/>
        </w:rPr>
      </w:pPr>
    </w:p>
    <w:p w:rsidR="003451A6" w:rsidRPr="003451A6" w:rsidRDefault="003451A6" w:rsidP="003451A6">
      <w:pPr>
        <w:ind w:firstLine="426"/>
        <w:rPr>
          <w:rFonts w:ascii="Arial" w:hAnsi="Arial" w:cs="Arial"/>
          <w:sz w:val="24"/>
          <w:szCs w:val="24"/>
          <w:u w:val="single"/>
        </w:rPr>
      </w:pPr>
      <w:r w:rsidRPr="003451A6">
        <w:rPr>
          <w:rFonts w:ascii="Arial" w:hAnsi="Arial" w:cs="Arial"/>
          <w:sz w:val="24"/>
          <w:szCs w:val="24"/>
        </w:rPr>
        <w:t xml:space="preserve">4.2 </w:t>
      </w:r>
      <w:r w:rsidRPr="003451A6">
        <w:rPr>
          <w:rFonts w:ascii="Arial" w:hAnsi="Arial" w:cs="Arial"/>
          <w:sz w:val="24"/>
          <w:szCs w:val="24"/>
          <w:u w:val="single"/>
        </w:rPr>
        <w:t>After award of work (For approval)</w:t>
      </w:r>
    </w:p>
    <w:p w:rsidR="003451A6" w:rsidRPr="003451A6" w:rsidRDefault="003451A6" w:rsidP="003451A6">
      <w:pPr>
        <w:pStyle w:val="BodyTextIndent3"/>
        <w:keepNext/>
        <w:spacing w:after="0" w:line="276" w:lineRule="auto"/>
        <w:ind w:left="1080"/>
        <w:rPr>
          <w:rFonts w:ascii="Arial" w:hAnsi="Arial" w:cs="Arial"/>
          <w:sz w:val="24"/>
          <w:szCs w:val="24"/>
        </w:rPr>
      </w:pPr>
    </w:p>
    <w:p w:rsidR="003451A6" w:rsidRPr="003451A6" w:rsidRDefault="003451A6" w:rsidP="003451A6">
      <w:pPr>
        <w:pStyle w:val="BodyTextIndent3"/>
        <w:keepNext/>
        <w:numPr>
          <w:ilvl w:val="0"/>
          <w:numId w:val="78"/>
        </w:numPr>
        <w:tabs>
          <w:tab w:val="clear" w:pos="2160"/>
          <w:tab w:val="num" w:pos="1080"/>
        </w:tabs>
        <w:adjustRightInd/>
        <w:spacing w:after="0" w:line="276" w:lineRule="auto"/>
        <w:ind w:left="1080" w:hanging="360"/>
        <w:textAlignment w:val="auto"/>
        <w:rPr>
          <w:rFonts w:ascii="Arial" w:hAnsi="Arial" w:cs="Arial"/>
          <w:sz w:val="24"/>
          <w:szCs w:val="24"/>
        </w:rPr>
      </w:pPr>
      <w:r w:rsidRPr="003451A6">
        <w:rPr>
          <w:rFonts w:ascii="Arial" w:hAnsi="Arial" w:cs="Arial"/>
          <w:sz w:val="24"/>
          <w:szCs w:val="24"/>
        </w:rPr>
        <w:t xml:space="preserve">Foundation drawings of all equipment, GA drawings Transformer and all other equipment </w:t>
      </w:r>
      <w:r w:rsidRPr="003451A6">
        <w:rPr>
          <w:rFonts w:ascii="Arial" w:hAnsi="Arial" w:cs="Arial"/>
          <w:sz w:val="24"/>
          <w:szCs w:val="24"/>
          <w:lang w:val="en-IN"/>
        </w:rPr>
        <w:t xml:space="preserve">in Auto cad format </w:t>
      </w:r>
      <w:r w:rsidRPr="003451A6">
        <w:rPr>
          <w:rFonts w:ascii="Arial" w:hAnsi="Arial" w:cs="Arial"/>
          <w:sz w:val="24"/>
          <w:szCs w:val="24"/>
        </w:rPr>
        <w:t>(within one week of the award of contract).</w:t>
      </w:r>
    </w:p>
    <w:p w:rsidR="003451A6" w:rsidRPr="003451A6" w:rsidRDefault="003451A6" w:rsidP="003451A6">
      <w:pPr>
        <w:pStyle w:val="BodyTextIndent3"/>
        <w:keepNext/>
        <w:spacing w:after="0" w:line="276" w:lineRule="auto"/>
        <w:ind w:left="1080"/>
        <w:rPr>
          <w:rFonts w:ascii="Arial" w:hAnsi="Arial" w:cs="Arial"/>
          <w:sz w:val="24"/>
          <w:szCs w:val="24"/>
        </w:rPr>
      </w:pPr>
    </w:p>
    <w:p w:rsidR="003451A6" w:rsidRPr="003451A6" w:rsidRDefault="003451A6" w:rsidP="003451A6">
      <w:pPr>
        <w:pStyle w:val="BodyTextIndent3"/>
        <w:keepNext/>
        <w:numPr>
          <w:ilvl w:val="0"/>
          <w:numId w:val="78"/>
        </w:numPr>
        <w:tabs>
          <w:tab w:val="clear" w:pos="2160"/>
          <w:tab w:val="num" w:pos="1080"/>
        </w:tabs>
        <w:adjustRightInd/>
        <w:spacing w:after="0" w:line="276" w:lineRule="auto"/>
        <w:ind w:left="1080" w:hanging="360"/>
        <w:textAlignment w:val="auto"/>
        <w:rPr>
          <w:rFonts w:ascii="Arial" w:hAnsi="Arial" w:cs="Arial"/>
          <w:sz w:val="24"/>
          <w:szCs w:val="24"/>
        </w:rPr>
      </w:pPr>
      <w:r w:rsidRPr="003451A6">
        <w:rPr>
          <w:rFonts w:ascii="Arial" w:hAnsi="Arial" w:cs="Arial"/>
          <w:sz w:val="24"/>
          <w:szCs w:val="24"/>
        </w:rPr>
        <w:t xml:space="preserve">Bill of Materials </w:t>
      </w:r>
    </w:p>
    <w:p w:rsidR="003451A6" w:rsidRPr="003451A6" w:rsidRDefault="003451A6" w:rsidP="003451A6">
      <w:pPr>
        <w:pStyle w:val="BodyTextIndent3"/>
        <w:keepNext/>
        <w:spacing w:after="0" w:line="276" w:lineRule="auto"/>
        <w:ind w:left="0"/>
        <w:rPr>
          <w:rFonts w:ascii="Arial" w:hAnsi="Arial" w:cs="Arial"/>
          <w:sz w:val="24"/>
          <w:szCs w:val="24"/>
          <w:lang w:val="en-US"/>
        </w:rPr>
      </w:pPr>
    </w:p>
    <w:p w:rsidR="003451A6" w:rsidRPr="003451A6" w:rsidRDefault="003451A6" w:rsidP="003451A6">
      <w:pPr>
        <w:pStyle w:val="BodyTextIndent3"/>
        <w:keepNext/>
        <w:numPr>
          <w:ilvl w:val="0"/>
          <w:numId w:val="78"/>
        </w:numPr>
        <w:tabs>
          <w:tab w:val="clear" w:pos="2160"/>
          <w:tab w:val="num" w:pos="1080"/>
        </w:tabs>
        <w:adjustRightInd/>
        <w:spacing w:after="0" w:line="276" w:lineRule="auto"/>
        <w:ind w:left="1080" w:hanging="360"/>
        <w:textAlignment w:val="auto"/>
        <w:rPr>
          <w:rFonts w:ascii="Arial" w:hAnsi="Arial" w:cs="Arial"/>
          <w:sz w:val="24"/>
          <w:szCs w:val="24"/>
        </w:rPr>
      </w:pPr>
      <w:r w:rsidRPr="003451A6">
        <w:rPr>
          <w:rFonts w:ascii="Arial" w:hAnsi="Arial" w:cs="Arial"/>
          <w:sz w:val="24"/>
          <w:szCs w:val="24"/>
        </w:rPr>
        <w:t>Test certificates of equipment.</w:t>
      </w:r>
    </w:p>
    <w:p w:rsidR="003451A6" w:rsidRPr="003451A6" w:rsidRDefault="003451A6" w:rsidP="003451A6">
      <w:pPr>
        <w:pStyle w:val="BodyTextIndent3"/>
        <w:keepNext/>
        <w:spacing w:after="0" w:line="276" w:lineRule="auto"/>
        <w:ind w:left="1080"/>
        <w:rPr>
          <w:rFonts w:ascii="Arial" w:hAnsi="Arial" w:cs="Arial"/>
          <w:sz w:val="24"/>
          <w:szCs w:val="24"/>
        </w:rPr>
      </w:pPr>
    </w:p>
    <w:p w:rsidR="003451A6" w:rsidRPr="003451A6" w:rsidRDefault="003451A6" w:rsidP="003451A6">
      <w:pPr>
        <w:pStyle w:val="BodyTextIndent3"/>
        <w:keepNext/>
        <w:numPr>
          <w:ilvl w:val="0"/>
          <w:numId w:val="78"/>
        </w:numPr>
        <w:tabs>
          <w:tab w:val="clear" w:pos="2160"/>
          <w:tab w:val="num" w:pos="1080"/>
        </w:tabs>
        <w:adjustRightInd/>
        <w:spacing w:after="0" w:line="276" w:lineRule="auto"/>
        <w:ind w:left="1080" w:hanging="360"/>
        <w:textAlignment w:val="auto"/>
        <w:rPr>
          <w:rFonts w:ascii="Arial" w:hAnsi="Arial" w:cs="Arial"/>
          <w:sz w:val="24"/>
          <w:szCs w:val="24"/>
        </w:rPr>
      </w:pPr>
      <w:r w:rsidRPr="003451A6">
        <w:rPr>
          <w:rFonts w:ascii="Arial" w:hAnsi="Arial" w:cs="Arial"/>
          <w:sz w:val="24"/>
          <w:szCs w:val="24"/>
        </w:rPr>
        <w:t>Four copies of final drawings with one auto cad CD, operation, installation and maintenance manual shall be supplied well in advance before inspection.</w:t>
      </w:r>
    </w:p>
    <w:p w:rsidR="003451A6" w:rsidRPr="003451A6" w:rsidRDefault="003451A6" w:rsidP="003451A6">
      <w:pPr>
        <w:pStyle w:val="BodyTextIndent3"/>
        <w:keepNext/>
        <w:spacing w:after="0" w:line="276" w:lineRule="auto"/>
        <w:ind w:left="0"/>
        <w:rPr>
          <w:rFonts w:ascii="Arial" w:hAnsi="Arial" w:cs="Arial"/>
          <w:sz w:val="24"/>
          <w:szCs w:val="24"/>
        </w:rPr>
      </w:pPr>
    </w:p>
    <w:p w:rsidR="003451A6" w:rsidRPr="003451A6" w:rsidRDefault="003451A6" w:rsidP="003451A6">
      <w:pPr>
        <w:pStyle w:val="Heading1"/>
        <w:widowControl/>
        <w:numPr>
          <w:ilvl w:val="0"/>
          <w:numId w:val="85"/>
        </w:numPr>
        <w:tabs>
          <w:tab w:val="num" w:pos="426"/>
          <w:tab w:val="left" w:pos="720"/>
          <w:tab w:val="left" w:pos="900"/>
          <w:tab w:val="num" w:pos="2610"/>
        </w:tabs>
        <w:adjustRightInd/>
        <w:spacing w:line="276" w:lineRule="auto"/>
        <w:ind w:left="284" w:right="20" w:hanging="426"/>
        <w:textAlignment w:val="auto"/>
        <w:rPr>
          <w:color w:val="auto"/>
          <w:sz w:val="24"/>
          <w:szCs w:val="24"/>
        </w:rPr>
      </w:pPr>
      <w:bookmarkStart w:id="16" w:name="_Toc326666061"/>
      <w:bookmarkStart w:id="17" w:name="_Toc329629697"/>
      <w:bookmarkStart w:id="18" w:name="_Toc329630043"/>
      <w:bookmarkStart w:id="19" w:name="_Toc370306248"/>
      <w:bookmarkStart w:id="20" w:name="_Toc426283420"/>
      <w:r w:rsidRPr="003451A6">
        <w:rPr>
          <w:color w:val="auto"/>
          <w:sz w:val="24"/>
          <w:szCs w:val="24"/>
        </w:rPr>
        <w:t>Completeness:-</w:t>
      </w:r>
      <w:bookmarkEnd w:id="16"/>
      <w:bookmarkEnd w:id="17"/>
      <w:bookmarkEnd w:id="18"/>
      <w:bookmarkEnd w:id="19"/>
      <w:bookmarkEnd w:id="20"/>
    </w:p>
    <w:p w:rsidR="003451A6" w:rsidRPr="003451A6" w:rsidRDefault="003451A6" w:rsidP="003451A6">
      <w:pPr>
        <w:rPr>
          <w:rFonts w:ascii="Arial" w:hAnsi="Arial" w:cs="Arial"/>
          <w:sz w:val="24"/>
          <w:szCs w:val="24"/>
        </w:rPr>
      </w:pPr>
    </w:p>
    <w:p w:rsidR="003451A6" w:rsidRPr="003451A6" w:rsidRDefault="003451A6" w:rsidP="003451A6">
      <w:pPr>
        <w:pStyle w:val="Title"/>
        <w:numPr>
          <w:ilvl w:val="1"/>
          <w:numId w:val="81"/>
        </w:numPr>
        <w:tabs>
          <w:tab w:val="clear" w:pos="360"/>
          <w:tab w:val="left" w:pos="851"/>
        </w:tabs>
        <w:spacing w:line="276" w:lineRule="auto"/>
        <w:ind w:left="851" w:hanging="425"/>
        <w:jc w:val="both"/>
        <w:rPr>
          <w:rFonts w:cs="Arial"/>
          <w:b w:val="0"/>
          <w:sz w:val="24"/>
          <w:szCs w:val="24"/>
        </w:rPr>
      </w:pPr>
      <w:r w:rsidRPr="003451A6">
        <w:rPr>
          <w:rFonts w:cs="Arial"/>
          <w:b w:val="0"/>
          <w:sz w:val="24"/>
          <w:szCs w:val="24"/>
        </w:rPr>
        <w:t>It is not the intent to specify completely herein all details of the equipment.  Nevertheless, the equipment shall be complete and operative in all aspects.</w:t>
      </w:r>
    </w:p>
    <w:p w:rsidR="003451A6" w:rsidRPr="003451A6" w:rsidRDefault="003451A6" w:rsidP="003451A6">
      <w:pPr>
        <w:pStyle w:val="Title"/>
        <w:tabs>
          <w:tab w:val="left" w:pos="851"/>
        </w:tabs>
        <w:spacing w:line="276" w:lineRule="auto"/>
        <w:ind w:left="851" w:hanging="425"/>
        <w:jc w:val="both"/>
        <w:rPr>
          <w:rFonts w:cs="Arial"/>
          <w:b w:val="0"/>
          <w:sz w:val="24"/>
          <w:szCs w:val="24"/>
        </w:rPr>
      </w:pPr>
    </w:p>
    <w:p w:rsidR="003451A6" w:rsidRPr="003451A6" w:rsidRDefault="003451A6" w:rsidP="003451A6">
      <w:pPr>
        <w:pStyle w:val="Title"/>
        <w:numPr>
          <w:ilvl w:val="1"/>
          <w:numId w:val="81"/>
        </w:numPr>
        <w:tabs>
          <w:tab w:val="clear" w:pos="360"/>
          <w:tab w:val="left" w:pos="851"/>
        </w:tabs>
        <w:spacing w:line="276" w:lineRule="auto"/>
        <w:ind w:left="851" w:hanging="425"/>
        <w:jc w:val="both"/>
        <w:rPr>
          <w:rFonts w:cs="Arial"/>
          <w:b w:val="0"/>
          <w:sz w:val="24"/>
          <w:szCs w:val="24"/>
        </w:rPr>
      </w:pPr>
      <w:r w:rsidRPr="003451A6">
        <w:rPr>
          <w:rFonts w:cs="Arial"/>
          <w:b w:val="0"/>
          <w:sz w:val="24"/>
          <w:szCs w:val="24"/>
        </w:rPr>
        <w:t>Any material or accessories which may not have been specifically mentioned but which is necessary usual for satisfactory and trouble free operation and maintenance of the equipment, shall be furnished by the contractor without any extra charge to the Employer.</w:t>
      </w:r>
    </w:p>
    <w:p w:rsidR="003451A6" w:rsidRPr="003451A6" w:rsidRDefault="003451A6" w:rsidP="003451A6">
      <w:pPr>
        <w:pStyle w:val="Heading1"/>
        <w:tabs>
          <w:tab w:val="left" w:pos="720"/>
          <w:tab w:val="left" w:pos="900"/>
        </w:tabs>
        <w:spacing w:line="276" w:lineRule="auto"/>
        <w:ind w:left="284" w:right="20"/>
        <w:rPr>
          <w:color w:val="auto"/>
          <w:sz w:val="24"/>
          <w:szCs w:val="24"/>
        </w:rPr>
      </w:pPr>
    </w:p>
    <w:p w:rsidR="003451A6" w:rsidRPr="003451A6" w:rsidRDefault="003451A6" w:rsidP="003451A6">
      <w:pPr>
        <w:pStyle w:val="Heading1"/>
        <w:widowControl/>
        <w:numPr>
          <w:ilvl w:val="0"/>
          <w:numId w:val="85"/>
        </w:numPr>
        <w:tabs>
          <w:tab w:val="num" w:pos="426"/>
          <w:tab w:val="left" w:pos="720"/>
          <w:tab w:val="left" w:pos="900"/>
          <w:tab w:val="num" w:pos="2610"/>
        </w:tabs>
        <w:adjustRightInd/>
        <w:spacing w:line="276" w:lineRule="auto"/>
        <w:ind w:left="284" w:right="20" w:hanging="426"/>
        <w:textAlignment w:val="auto"/>
        <w:rPr>
          <w:color w:val="auto"/>
          <w:sz w:val="24"/>
          <w:szCs w:val="24"/>
        </w:rPr>
      </w:pPr>
      <w:bookmarkStart w:id="21" w:name="_Toc240449761"/>
      <w:bookmarkStart w:id="22" w:name="_Toc284416127"/>
      <w:bookmarkStart w:id="23" w:name="_Toc326666062"/>
      <w:bookmarkStart w:id="24" w:name="_Toc329629698"/>
      <w:bookmarkStart w:id="25" w:name="_Toc329630044"/>
      <w:bookmarkStart w:id="26" w:name="_Toc370306249"/>
      <w:bookmarkStart w:id="27" w:name="_Toc426283421"/>
      <w:r w:rsidRPr="003451A6">
        <w:rPr>
          <w:color w:val="auto"/>
          <w:sz w:val="24"/>
          <w:szCs w:val="24"/>
        </w:rPr>
        <w:t>Notes to Bidder:-</w:t>
      </w:r>
      <w:bookmarkEnd w:id="21"/>
      <w:bookmarkEnd w:id="22"/>
      <w:bookmarkEnd w:id="23"/>
      <w:bookmarkEnd w:id="24"/>
      <w:bookmarkEnd w:id="25"/>
      <w:bookmarkEnd w:id="26"/>
      <w:bookmarkEnd w:id="27"/>
    </w:p>
    <w:p w:rsidR="003451A6" w:rsidRPr="003451A6" w:rsidRDefault="003451A6" w:rsidP="003451A6">
      <w:pPr>
        <w:pStyle w:val="ListNumber3"/>
        <w:numPr>
          <w:ilvl w:val="0"/>
          <w:numId w:val="0"/>
        </w:numPr>
        <w:tabs>
          <w:tab w:val="left" w:pos="900"/>
          <w:tab w:val="left" w:pos="1620"/>
          <w:tab w:val="left" w:pos="2340"/>
        </w:tabs>
        <w:spacing w:line="276" w:lineRule="auto"/>
        <w:jc w:val="both"/>
        <w:rPr>
          <w:rFonts w:ascii="Arial" w:hAnsi="Arial" w:cs="Arial"/>
          <w:sz w:val="24"/>
          <w:szCs w:val="24"/>
        </w:rPr>
      </w:pPr>
    </w:p>
    <w:p w:rsidR="003451A6" w:rsidRPr="003451A6" w:rsidRDefault="003451A6" w:rsidP="003451A6">
      <w:pPr>
        <w:pStyle w:val="ListNumber3"/>
        <w:numPr>
          <w:ilvl w:val="0"/>
          <w:numId w:val="0"/>
        </w:numPr>
        <w:tabs>
          <w:tab w:val="left" w:pos="426"/>
        </w:tabs>
        <w:spacing w:line="276" w:lineRule="auto"/>
        <w:ind w:left="426"/>
        <w:jc w:val="both"/>
        <w:rPr>
          <w:rFonts w:ascii="Arial" w:hAnsi="Arial" w:cs="Arial"/>
          <w:sz w:val="24"/>
          <w:szCs w:val="24"/>
        </w:rPr>
      </w:pPr>
      <w:r w:rsidRPr="003451A6">
        <w:rPr>
          <w:rFonts w:ascii="Arial" w:hAnsi="Arial" w:cs="Arial"/>
          <w:sz w:val="24"/>
          <w:szCs w:val="24"/>
        </w:rPr>
        <w:t>It is necessary to follow the following points while submitting the offer :</w:t>
      </w:r>
    </w:p>
    <w:p w:rsidR="003451A6" w:rsidRPr="003451A6" w:rsidRDefault="003451A6" w:rsidP="003451A6">
      <w:pPr>
        <w:pStyle w:val="ListNumber3"/>
        <w:numPr>
          <w:ilvl w:val="0"/>
          <w:numId w:val="0"/>
        </w:numPr>
        <w:tabs>
          <w:tab w:val="left" w:pos="900"/>
          <w:tab w:val="left" w:pos="1620"/>
          <w:tab w:val="left" w:pos="2340"/>
        </w:tabs>
        <w:spacing w:line="276" w:lineRule="auto"/>
        <w:ind w:left="180"/>
        <w:jc w:val="both"/>
        <w:rPr>
          <w:rFonts w:ascii="Arial" w:hAnsi="Arial" w:cs="Arial"/>
          <w:sz w:val="24"/>
          <w:szCs w:val="24"/>
        </w:rPr>
      </w:pPr>
    </w:p>
    <w:p w:rsidR="003451A6" w:rsidRPr="003451A6" w:rsidRDefault="003451A6" w:rsidP="003451A6">
      <w:pPr>
        <w:pStyle w:val="ListNumber3"/>
        <w:numPr>
          <w:ilvl w:val="1"/>
          <w:numId w:val="82"/>
        </w:numPr>
        <w:tabs>
          <w:tab w:val="clear" w:pos="360"/>
          <w:tab w:val="left" w:pos="851"/>
        </w:tabs>
        <w:spacing w:line="276" w:lineRule="auto"/>
        <w:ind w:left="851" w:hanging="425"/>
        <w:jc w:val="both"/>
        <w:rPr>
          <w:rFonts w:ascii="Arial" w:hAnsi="Arial" w:cs="Arial"/>
          <w:sz w:val="24"/>
          <w:szCs w:val="24"/>
        </w:rPr>
      </w:pPr>
      <w:r w:rsidRPr="003451A6">
        <w:rPr>
          <w:rFonts w:ascii="Arial" w:hAnsi="Arial" w:cs="Arial"/>
          <w:sz w:val="24"/>
          <w:szCs w:val="24"/>
        </w:rPr>
        <w:lastRenderedPageBreak/>
        <w:t>All equipment shall meet the requirement of this specification. Deviations (if any) with respect to this specifications shall clearly be indicated in the offer in Annexure under “Deviations” with page no. &amp; clause no. of specification.</w:t>
      </w:r>
    </w:p>
    <w:p w:rsidR="003451A6" w:rsidRPr="003451A6" w:rsidRDefault="003451A6" w:rsidP="003451A6">
      <w:pPr>
        <w:pStyle w:val="ListNumber3"/>
        <w:numPr>
          <w:ilvl w:val="0"/>
          <w:numId w:val="0"/>
        </w:numPr>
        <w:tabs>
          <w:tab w:val="left" w:pos="851"/>
        </w:tabs>
        <w:spacing w:line="276" w:lineRule="auto"/>
        <w:ind w:left="851" w:hanging="425"/>
        <w:jc w:val="both"/>
        <w:rPr>
          <w:rFonts w:ascii="Arial" w:hAnsi="Arial" w:cs="Arial"/>
          <w:sz w:val="24"/>
          <w:szCs w:val="24"/>
        </w:rPr>
      </w:pPr>
    </w:p>
    <w:p w:rsidR="003451A6" w:rsidRPr="003451A6" w:rsidRDefault="003451A6" w:rsidP="003451A6">
      <w:pPr>
        <w:pStyle w:val="ListNumber3"/>
        <w:numPr>
          <w:ilvl w:val="1"/>
          <w:numId w:val="82"/>
        </w:numPr>
        <w:tabs>
          <w:tab w:val="clear" w:pos="360"/>
          <w:tab w:val="left" w:pos="851"/>
        </w:tabs>
        <w:spacing w:line="276" w:lineRule="auto"/>
        <w:ind w:left="851" w:hanging="425"/>
        <w:jc w:val="both"/>
        <w:rPr>
          <w:rFonts w:ascii="Arial" w:hAnsi="Arial" w:cs="Arial"/>
          <w:sz w:val="24"/>
          <w:szCs w:val="24"/>
        </w:rPr>
      </w:pPr>
      <w:r w:rsidRPr="003451A6">
        <w:rPr>
          <w:rFonts w:ascii="Arial" w:hAnsi="Arial" w:cs="Arial"/>
          <w:sz w:val="24"/>
          <w:szCs w:val="24"/>
        </w:rPr>
        <w:t>Quantities of equipment indicated herein are subject to change.</w:t>
      </w:r>
    </w:p>
    <w:p w:rsidR="003451A6" w:rsidRPr="003451A6" w:rsidRDefault="003451A6" w:rsidP="003451A6">
      <w:pPr>
        <w:pStyle w:val="ListNumber3"/>
        <w:numPr>
          <w:ilvl w:val="0"/>
          <w:numId w:val="0"/>
        </w:numPr>
        <w:tabs>
          <w:tab w:val="left" w:pos="851"/>
        </w:tabs>
        <w:spacing w:line="276" w:lineRule="auto"/>
        <w:ind w:left="851" w:hanging="425"/>
        <w:jc w:val="both"/>
        <w:rPr>
          <w:rFonts w:ascii="Arial" w:hAnsi="Arial" w:cs="Arial"/>
          <w:sz w:val="24"/>
          <w:szCs w:val="24"/>
        </w:rPr>
      </w:pPr>
    </w:p>
    <w:p w:rsidR="003451A6" w:rsidRPr="003451A6" w:rsidRDefault="003451A6" w:rsidP="003451A6">
      <w:pPr>
        <w:pStyle w:val="ListNumber3"/>
        <w:numPr>
          <w:ilvl w:val="1"/>
          <w:numId w:val="82"/>
        </w:numPr>
        <w:tabs>
          <w:tab w:val="clear" w:pos="360"/>
          <w:tab w:val="left" w:pos="851"/>
        </w:tabs>
        <w:spacing w:line="276" w:lineRule="auto"/>
        <w:ind w:left="851" w:hanging="425"/>
        <w:jc w:val="both"/>
        <w:rPr>
          <w:rFonts w:ascii="Arial" w:hAnsi="Arial" w:cs="Arial"/>
          <w:sz w:val="24"/>
          <w:szCs w:val="24"/>
        </w:rPr>
      </w:pPr>
      <w:r w:rsidRPr="003451A6">
        <w:rPr>
          <w:rFonts w:ascii="Arial" w:hAnsi="Arial" w:cs="Arial"/>
          <w:sz w:val="24"/>
          <w:szCs w:val="24"/>
        </w:rPr>
        <w:t>All technical particulars and other details as asked for shall be furnished in the specification only. Additional information, if desired by the bidder, can also be furnished separately.</w:t>
      </w:r>
    </w:p>
    <w:p w:rsidR="003451A6" w:rsidRPr="003451A6" w:rsidRDefault="003451A6" w:rsidP="003451A6">
      <w:pPr>
        <w:pStyle w:val="ListNumber3"/>
        <w:numPr>
          <w:ilvl w:val="0"/>
          <w:numId w:val="0"/>
        </w:numPr>
        <w:tabs>
          <w:tab w:val="left" w:pos="851"/>
        </w:tabs>
        <w:spacing w:line="276" w:lineRule="auto"/>
        <w:jc w:val="both"/>
        <w:rPr>
          <w:rFonts w:ascii="Arial" w:hAnsi="Arial" w:cs="Arial"/>
          <w:sz w:val="24"/>
          <w:szCs w:val="24"/>
        </w:rPr>
      </w:pPr>
    </w:p>
    <w:p w:rsidR="003451A6" w:rsidRPr="003451A6" w:rsidRDefault="003451A6" w:rsidP="003451A6">
      <w:pPr>
        <w:pStyle w:val="ListNumber3"/>
        <w:numPr>
          <w:ilvl w:val="0"/>
          <w:numId w:val="0"/>
        </w:numPr>
        <w:tabs>
          <w:tab w:val="left" w:pos="851"/>
        </w:tabs>
        <w:spacing w:line="276" w:lineRule="auto"/>
        <w:jc w:val="both"/>
        <w:rPr>
          <w:rFonts w:ascii="Arial" w:hAnsi="Arial" w:cs="Arial"/>
          <w:sz w:val="24"/>
          <w:szCs w:val="24"/>
        </w:rPr>
      </w:pPr>
    </w:p>
    <w:p w:rsidR="003451A6" w:rsidRPr="003451A6" w:rsidRDefault="003451A6" w:rsidP="003451A6">
      <w:pPr>
        <w:pStyle w:val="Heading1"/>
        <w:widowControl/>
        <w:numPr>
          <w:ilvl w:val="0"/>
          <w:numId w:val="85"/>
        </w:numPr>
        <w:tabs>
          <w:tab w:val="num" w:pos="426"/>
          <w:tab w:val="left" w:pos="720"/>
          <w:tab w:val="left" w:pos="900"/>
          <w:tab w:val="num" w:pos="2610"/>
        </w:tabs>
        <w:adjustRightInd/>
        <w:spacing w:line="276" w:lineRule="auto"/>
        <w:ind w:left="284" w:right="20" w:hanging="426"/>
        <w:textAlignment w:val="auto"/>
        <w:rPr>
          <w:color w:val="auto"/>
          <w:sz w:val="24"/>
          <w:szCs w:val="24"/>
        </w:rPr>
      </w:pPr>
      <w:bookmarkStart w:id="28" w:name="_Toc240449763"/>
      <w:bookmarkStart w:id="29" w:name="_Toc284416129"/>
      <w:bookmarkStart w:id="30" w:name="_Toc329630045"/>
      <w:bookmarkStart w:id="31" w:name="_Toc370306250"/>
      <w:bookmarkStart w:id="32" w:name="_Toc426283422"/>
      <w:r w:rsidRPr="003451A6">
        <w:rPr>
          <w:color w:val="auto"/>
          <w:sz w:val="24"/>
          <w:szCs w:val="24"/>
        </w:rPr>
        <w:t>Design Criteria &amp; Electrical System:</w:t>
      </w:r>
      <w:bookmarkEnd w:id="28"/>
      <w:bookmarkEnd w:id="29"/>
      <w:bookmarkEnd w:id="30"/>
      <w:bookmarkEnd w:id="31"/>
      <w:bookmarkEnd w:id="32"/>
    </w:p>
    <w:p w:rsidR="003451A6" w:rsidRPr="003451A6" w:rsidRDefault="003451A6" w:rsidP="003451A6">
      <w:pPr>
        <w:rPr>
          <w:rFonts w:ascii="Arial" w:hAnsi="Arial" w:cs="Arial"/>
          <w:sz w:val="24"/>
          <w:szCs w:val="24"/>
        </w:rPr>
      </w:pPr>
    </w:p>
    <w:p w:rsidR="003451A6" w:rsidRPr="003451A6" w:rsidRDefault="003451A6" w:rsidP="003451A6">
      <w:pPr>
        <w:pStyle w:val="Heading1"/>
        <w:widowControl/>
        <w:numPr>
          <w:ilvl w:val="1"/>
          <w:numId w:val="85"/>
        </w:numPr>
        <w:tabs>
          <w:tab w:val="num" w:pos="851"/>
          <w:tab w:val="left" w:pos="1080"/>
          <w:tab w:val="num" w:pos="3330"/>
        </w:tabs>
        <w:adjustRightInd/>
        <w:spacing w:line="276" w:lineRule="auto"/>
        <w:ind w:left="1260" w:hanging="834"/>
        <w:textAlignment w:val="auto"/>
        <w:rPr>
          <w:color w:val="auto"/>
          <w:sz w:val="24"/>
          <w:szCs w:val="24"/>
        </w:rPr>
      </w:pPr>
      <w:bookmarkStart w:id="33" w:name="_Toc332207738"/>
      <w:bookmarkStart w:id="34" w:name="_Toc370306251"/>
      <w:bookmarkStart w:id="35" w:name="_Toc426283423"/>
      <w:r w:rsidRPr="003451A6">
        <w:rPr>
          <w:color w:val="auto"/>
          <w:sz w:val="24"/>
          <w:szCs w:val="24"/>
        </w:rPr>
        <w:t>Design Criteria:-</w:t>
      </w:r>
      <w:bookmarkEnd w:id="33"/>
      <w:bookmarkEnd w:id="34"/>
      <w:bookmarkEnd w:id="35"/>
    </w:p>
    <w:p w:rsidR="003451A6" w:rsidRPr="003451A6" w:rsidRDefault="003451A6" w:rsidP="003451A6">
      <w:pPr>
        <w:ind w:left="720"/>
        <w:rPr>
          <w:rFonts w:ascii="Arial" w:hAnsi="Arial" w:cs="Arial"/>
          <w:b/>
          <w:sz w:val="24"/>
          <w:szCs w:val="24"/>
        </w:rPr>
      </w:pPr>
    </w:p>
    <w:p w:rsidR="003451A6" w:rsidRPr="003451A6" w:rsidRDefault="003451A6" w:rsidP="003451A6">
      <w:pPr>
        <w:ind w:left="851"/>
        <w:rPr>
          <w:rFonts w:ascii="Arial" w:hAnsi="Arial" w:cs="Arial"/>
          <w:sz w:val="24"/>
          <w:szCs w:val="24"/>
        </w:rPr>
      </w:pPr>
      <w:r w:rsidRPr="003451A6">
        <w:rPr>
          <w:rFonts w:ascii="Arial" w:hAnsi="Arial" w:cs="Arial"/>
          <w:sz w:val="24"/>
          <w:szCs w:val="24"/>
        </w:rPr>
        <w:t xml:space="preserve">The Transformers specified here in or not, shall be designed, manufactured and tested with the latest revisions of relevant Indian or International Standards. </w:t>
      </w:r>
    </w:p>
    <w:p w:rsidR="003451A6" w:rsidRPr="003451A6" w:rsidRDefault="003451A6" w:rsidP="003451A6">
      <w:pPr>
        <w:ind w:left="851"/>
        <w:rPr>
          <w:rFonts w:ascii="Arial" w:hAnsi="Arial" w:cs="Arial"/>
          <w:sz w:val="24"/>
          <w:szCs w:val="24"/>
        </w:rPr>
      </w:pPr>
      <w:r w:rsidRPr="003451A6">
        <w:rPr>
          <w:rFonts w:ascii="Arial" w:hAnsi="Arial" w:cs="Arial"/>
          <w:sz w:val="24"/>
          <w:szCs w:val="24"/>
        </w:rPr>
        <w:t>The design, material, construction, manufacture inspection, testing and commissioning of Transformers  shall comply with all currently applicable states, regulations and safety codes in the locality where the equipment will be installed and in particular shall comply with IS or IEC Standard.  The equipment shall also confirm to the latest applicable standards and code of practice.  Nothing in this specification shall be construed to relieve the supplier of this responsibility.</w:t>
      </w:r>
    </w:p>
    <w:p w:rsidR="003451A6" w:rsidRPr="003451A6" w:rsidRDefault="003451A6" w:rsidP="003451A6">
      <w:pPr>
        <w:ind w:left="851"/>
        <w:rPr>
          <w:rFonts w:ascii="Arial" w:hAnsi="Arial" w:cs="Arial"/>
          <w:sz w:val="24"/>
          <w:szCs w:val="24"/>
        </w:rPr>
      </w:pPr>
      <w:r w:rsidRPr="003451A6">
        <w:rPr>
          <w:rFonts w:ascii="Arial" w:hAnsi="Arial" w:cs="Arial"/>
          <w:sz w:val="24"/>
          <w:szCs w:val="24"/>
        </w:rPr>
        <w:t>Wherever IEC Standards are not available, the Transformers shall conform to relevant local Standard.</w:t>
      </w:r>
    </w:p>
    <w:p w:rsidR="003451A6" w:rsidRPr="003451A6" w:rsidRDefault="003451A6" w:rsidP="003451A6">
      <w:pPr>
        <w:pStyle w:val="ListNumber3"/>
        <w:numPr>
          <w:ilvl w:val="0"/>
          <w:numId w:val="86"/>
        </w:numPr>
        <w:spacing w:line="276" w:lineRule="auto"/>
        <w:jc w:val="both"/>
        <w:rPr>
          <w:rFonts w:ascii="Arial" w:hAnsi="Arial" w:cs="Arial"/>
          <w:sz w:val="24"/>
          <w:szCs w:val="24"/>
        </w:rPr>
      </w:pPr>
      <w:r w:rsidRPr="003451A6">
        <w:rPr>
          <w:rFonts w:ascii="Arial" w:hAnsi="Arial" w:cs="Arial"/>
          <w:sz w:val="24"/>
          <w:szCs w:val="24"/>
        </w:rPr>
        <w:t>All electrical components shall also conform to the latest Electricity rules as regards safety and other essential provisions.</w:t>
      </w:r>
    </w:p>
    <w:p w:rsidR="003451A6" w:rsidRPr="003451A6" w:rsidRDefault="003451A6" w:rsidP="003451A6">
      <w:pPr>
        <w:pStyle w:val="ListNumber3"/>
        <w:numPr>
          <w:ilvl w:val="0"/>
          <w:numId w:val="0"/>
        </w:numPr>
        <w:tabs>
          <w:tab w:val="left" w:pos="709"/>
          <w:tab w:val="left" w:pos="1260"/>
        </w:tabs>
        <w:spacing w:line="276" w:lineRule="auto"/>
        <w:ind w:left="1260" w:hanging="540"/>
        <w:jc w:val="both"/>
        <w:rPr>
          <w:rFonts w:ascii="Arial" w:hAnsi="Arial" w:cs="Arial"/>
          <w:sz w:val="24"/>
          <w:szCs w:val="24"/>
        </w:rPr>
      </w:pPr>
    </w:p>
    <w:p w:rsidR="003451A6" w:rsidRPr="003451A6" w:rsidRDefault="003451A6" w:rsidP="003451A6">
      <w:pPr>
        <w:pStyle w:val="ListNumber3"/>
        <w:numPr>
          <w:ilvl w:val="0"/>
          <w:numId w:val="86"/>
        </w:numPr>
        <w:spacing w:line="276" w:lineRule="auto"/>
        <w:jc w:val="both"/>
        <w:rPr>
          <w:rFonts w:ascii="Arial" w:hAnsi="Arial" w:cs="Arial"/>
          <w:sz w:val="24"/>
          <w:szCs w:val="24"/>
        </w:rPr>
      </w:pPr>
      <w:r w:rsidRPr="003451A6">
        <w:rPr>
          <w:rFonts w:ascii="Arial" w:hAnsi="Arial" w:cs="Arial"/>
          <w:sz w:val="24"/>
          <w:szCs w:val="24"/>
        </w:rPr>
        <w:t>All electrical installation work shall comply with the requirements of the following Act/Rules/Codes as amended up to date:</w:t>
      </w:r>
    </w:p>
    <w:p w:rsidR="003451A6" w:rsidRPr="003451A6" w:rsidRDefault="003451A6" w:rsidP="003451A6">
      <w:pPr>
        <w:pStyle w:val="ListNumber3"/>
        <w:numPr>
          <w:ilvl w:val="0"/>
          <w:numId w:val="0"/>
        </w:numPr>
        <w:tabs>
          <w:tab w:val="left" w:pos="709"/>
        </w:tabs>
        <w:spacing w:line="276" w:lineRule="auto"/>
        <w:ind w:left="709" w:hanging="709"/>
        <w:jc w:val="both"/>
        <w:rPr>
          <w:rFonts w:ascii="Arial" w:hAnsi="Arial" w:cs="Arial"/>
          <w:sz w:val="24"/>
          <w:szCs w:val="24"/>
        </w:rPr>
      </w:pPr>
    </w:p>
    <w:p w:rsidR="003451A6" w:rsidRPr="003451A6" w:rsidRDefault="003451A6" w:rsidP="003451A6">
      <w:pPr>
        <w:pStyle w:val="ListNumber3"/>
        <w:numPr>
          <w:ilvl w:val="0"/>
          <w:numId w:val="71"/>
        </w:numPr>
        <w:tabs>
          <w:tab w:val="clear" w:pos="1620"/>
        </w:tabs>
        <w:spacing w:line="276" w:lineRule="auto"/>
        <w:ind w:left="1800" w:hanging="360"/>
        <w:jc w:val="both"/>
        <w:rPr>
          <w:rFonts w:ascii="Arial" w:hAnsi="Arial" w:cs="Arial"/>
          <w:sz w:val="24"/>
          <w:szCs w:val="24"/>
        </w:rPr>
      </w:pPr>
      <w:r w:rsidRPr="003451A6">
        <w:rPr>
          <w:rFonts w:ascii="Arial" w:hAnsi="Arial" w:cs="Arial"/>
          <w:sz w:val="24"/>
          <w:szCs w:val="24"/>
        </w:rPr>
        <w:t>Indian Electricity Act.</w:t>
      </w:r>
    </w:p>
    <w:p w:rsidR="003451A6" w:rsidRPr="003451A6" w:rsidRDefault="003451A6" w:rsidP="003451A6">
      <w:pPr>
        <w:pStyle w:val="ListNumber3"/>
        <w:numPr>
          <w:ilvl w:val="0"/>
          <w:numId w:val="71"/>
        </w:numPr>
        <w:tabs>
          <w:tab w:val="clear" w:pos="1620"/>
        </w:tabs>
        <w:spacing w:line="276" w:lineRule="auto"/>
        <w:ind w:left="1800" w:hanging="360"/>
        <w:jc w:val="both"/>
        <w:rPr>
          <w:rFonts w:ascii="Arial" w:hAnsi="Arial" w:cs="Arial"/>
          <w:sz w:val="24"/>
          <w:szCs w:val="24"/>
        </w:rPr>
      </w:pPr>
      <w:r w:rsidRPr="003451A6">
        <w:rPr>
          <w:rFonts w:ascii="Arial" w:hAnsi="Arial" w:cs="Arial"/>
          <w:sz w:val="24"/>
          <w:szCs w:val="24"/>
        </w:rPr>
        <w:t>Indian Electricity Rules.</w:t>
      </w:r>
    </w:p>
    <w:p w:rsidR="003451A6" w:rsidRPr="003451A6" w:rsidRDefault="003451A6" w:rsidP="003451A6">
      <w:pPr>
        <w:pStyle w:val="ListNumber3"/>
        <w:numPr>
          <w:ilvl w:val="0"/>
          <w:numId w:val="71"/>
        </w:numPr>
        <w:tabs>
          <w:tab w:val="clear" w:pos="1620"/>
        </w:tabs>
        <w:spacing w:line="276" w:lineRule="auto"/>
        <w:ind w:left="1800" w:hanging="360"/>
        <w:jc w:val="both"/>
        <w:rPr>
          <w:rFonts w:ascii="Arial" w:hAnsi="Arial" w:cs="Arial"/>
          <w:sz w:val="24"/>
          <w:szCs w:val="24"/>
        </w:rPr>
      </w:pPr>
      <w:r w:rsidRPr="003451A6">
        <w:rPr>
          <w:rFonts w:ascii="Arial" w:hAnsi="Arial" w:cs="Arial"/>
          <w:sz w:val="24"/>
          <w:szCs w:val="24"/>
        </w:rPr>
        <w:t>National Electric Code of Indian.</w:t>
      </w:r>
    </w:p>
    <w:p w:rsidR="003451A6" w:rsidRPr="003451A6" w:rsidRDefault="003451A6" w:rsidP="003451A6">
      <w:pPr>
        <w:pStyle w:val="ListNumber3"/>
        <w:numPr>
          <w:ilvl w:val="0"/>
          <w:numId w:val="71"/>
        </w:numPr>
        <w:tabs>
          <w:tab w:val="clear" w:pos="1620"/>
        </w:tabs>
        <w:spacing w:line="276" w:lineRule="auto"/>
        <w:ind w:left="1800" w:hanging="360"/>
        <w:jc w:val="both"/>
        <w:rPr>
          <w:rFonts w:ascii="Arial" w:hAnsi="Arial" w:cs="Arial"/>
          <w:sz w:val="24"/>
          <w:szCs w:val="24"/>
        </w:rPr>
      </w:pPr>
      <w:r w:rsidRPr="003451A6">
        <w:rPr>
          <w:rFonts w:ascii="Arial" w:hAnsi="Arial" w:cs="Arial"/>
          <w:sz w:val="24"/>
          <w:szCs w:val="24"/>
        </w:rPr>
        <w:t>All relevant IEC codes of practice.</w:t>
      </w:r>
    </w:p>
    <w:p w:rsidR="003451A6" w:rsidRPr="003451A6" w:rsidRDefault="003451A6" w:rsidP="003451A6">
      <w:pPr>
        <w:pStyle w:val="ListNumber3"/>
        <w:numPr>
          <w:ilvl w:val="0"/>
          <w:numId w:val="71"/>
        </w:numPr>
        <w:tabs>
          <w:tab w:val="clear" w:pos="1620"/>
        </w:tabs>
        <w:spacing w:line="276" w:lineRule="auto"/>
        <w:ind w:left="1800" w:hanging="360"/>
        <w:jc w:val="both"/>
        <w:rPr>
          <w:rFonts w:ascii="Arial" w:hAnsi="Arial" w:cs="Arial"/>
          <w:sz w:val="24"/>
          <w:szCs w:val="24"/>
        </w:rPr>
      </w:pPr>
      <w:r w:rsidRPr="003451A6">
        <w:rPr>
          <w:rFonts w:ascii="Arial" w:hAnsi="Arial" w:cs="Arial"/>
          <w:sz w:val="24"/>
          <w:szCs w:val="24"/>
        </w:rPr>
        <w:t>Regulations published by Tariff Advisory Committee.</w:t>
      </w:r>
    </w:p>
    <w:p w:rsidR="003451A6" w:rsidRPr="003451A6" w:rsidRDefault="003451A6" w:rsidP="003451A6">
      <w:pPr>
        <w:pStyle w:val="ListNumber3"/>
        <w:numPr>
          <w:ilvl w:val="0"/>
          <w:numId w:val="0"/>
        </w:numPr>
        <w:tabs>
          <w:tab w:val="left" w:pos="709"/>
        </w:tabs>
        <w:spacing w:line="276" w:lineRule="auto"/>
        <w:ind w:left="709" w:hanging="709"/>
        <w:jc w:val="both"/>
        <w:rPr>
          <w:rFonts w:ascii="Arial" w:hAnsi="Arial" w:cs="Arial"/>
          <w:sz w:val="24"/>
          <w:szCs w:val="24"/>
        </w:rPr>
      </w:pPr>
    </w:p>
    <w:p w:rsidR="003451A6" w:rsidRPr="003451A6" w:rsidRDefault="003451A6" w:rsidP="003451A6">
      <w:pPr>
        <w:pStyle w:val="ListNumber3"/>
        <w:numPr>
          <w:ilvl w:val="0"/>
          <w:numId w:val="87"/>
        </w:numPr>
        <w:tabs>
          <w:tab w:val="left" w:pos="709"/>
        </w:tabs>
        <w:spacing w:line="276" w:lineRule="auto"/>
        <w:jc w:val="both"/>
        <w:rPr>
          <w:rFonts w:ascii="Arial" w:hAnsi="Arial" w:cs="Arial"/>
          <w:sz w:val="24"/>
          <w:szCs w:val="24"/>
        </w:rPr>
      </w:pPr>
      <w:r w:rsidRPr="003451A6">
        <w:rPr>
          <w:rFonts w:ascii="Arial" w:hAnsi="Arial" w:cs="Arial"/>
          <w:sz w:val="24"/>
          <w:szCs w:val="24"/>
        </w:rPr>
        <w:lastRenderedPageBreak/>
        <w:t>Nominal system supply available shall be as follows:</w:t>
      </w:r>
    </w:p>
    <w:p w:rsidR="003451A6" w:rsidRPr="003451A6" w:rsidRDefault="003451A6" w:rsidP="003451A6">
      <w:pPr>
        <w:pStyle w:val="ListNumber3"/>
        <w:numPr>
          <w:ilvl w:val="0"/>
          <w:numId w:val="0"/>
        </w:numPr>
        <w:spacing w:line="276" w:lineRule="auto"/>
        <w:jc w:val="both"/>
        <w:rPr>
          <w:rFonts w:ascii="Arial" w:hAnsi="Arial" w:cs="Arial"/>
          <w:sz w:val="24"/>
          <w:szCs w:val="24"/>
        </w:rPr>
      </w:pPr>
      <w:r w:rsidRPr="003451A6">
        <w:rPr>
          <w:rFonts w:ascii="Arial" w:hAnsi="Arial" w:cs="Arial"/>
          <w:sz w:val="24"/>
          <w:szCs w:val="24"/>
        </w:rPr>
        <w:tab/>
      </w:r>
    </w:p>
    <w:p w:rsidR="003451A6" w:rsidRPr="003451A6" w:rsidRDefault="003451A6" w:rsidP="003451A6">
      <w:pPr>
        <w:pStyle w:val="ListNumber3"/>
        <w:numPr>
          <w:ilvl w:val="0"/>
          <w:numId w:val="0"/>
        </w:numPr>
        <w:tabs>
          <w:tab w:val="left" w:pos="1440"/>
          <w:tab w:val="left" w:pos="2160"/>
          <w:tab w:val="left" w:pos="3330"/>
        </w:tabs>
        <w:spacing w:line="276" w:lineRule="auto"/>
        <w:ind w:left="4410" w:hanging="2970"/>
        <w:jc w:val="both"/>
        <w:rPr>
          <w:rFonts w:ascii="Arial" w:hAnsi="Arial" w:cs="Arial"/>
          <w:sz w:val="24"/>
          <w:szCs w:val="24"/>
        </w:rPr>
      </w:pPr>
      <w:r w:rsidRPr="003451A6">
        <w:rPr>
          <w:rFonts w:ascii="Arial" w:hAnsi="Arial" w:cs="Arial"/>
          <w:sz w:val="24"/>
          <w:szCs w:val="24"/>
        </w:rPr>
        <w:t xml:space="preserve">a)     </w:t>
      </w:r>
      <w:r w:rsidRPr="003451A6">
        <w:rPr>
          <w:rFonts w:ascii="Arial" w:hAnsi="Arial" w:cs="Arial"/>
          <w:sz w:val="24"/>
          <w:szCs w:val="24"/>
        </w:rPr>
        <w:tab/>
        <w:t>Incoming</w:t>
      </w:r>
      <w:r w:rsidRPr="003451A6">
        <w:rPr>
          <w:rFonts w:ascii="Arial" w:hAnsi="Arial" w:cs="Arial"/>
          <w:sz w:val="24"/>
          <w:szCs w:val="24"/>
        </w:rPr>
        <w:tab/>
        <w:t>:</w:t>
      </w:r>
      <w:r w:rsidRPr="003451A6">
        <w:rPr>
          <w:rFonts w:ascii="Arial" w:hAnsi="Arial" w:cs="Arial"/>
          <w:sz w:val="24"/>
          <w:szCs w:val="24"/>
        </w:rPr>
        <w:tab/>
        <w:t>Provided by the client.</w:t>
      </w:r>
    </w:p>
    <w:p w:rsidR="003451A6" w:rsidRPr="003451A6" w:rsidRDefault="003451A6" w:rsidP="003451A6">
      <w:pPr>
        <w:pStyle w:val="ListNumber3"/>
        <w:numPr>
          <w:ilvl w:val="0"/>
          <w:numId w:val="0"/>
        </w:numPr>
        <w:tabs>
          <w:tab w:val="left" w:pos="1440"/>
          <w:tab w:val="left" w:pos="2160"/>
          <w:tab w:val="left" w:pos="3330"/>
        </w:tabs>
        <w:spacing w:line="276" w:lineRule="auto"/>
        <w:ind w:left="4410" w:hanging="2970"/>
        <w:jc w:val="both"/>
        <w:rPr>
          <w:rFonts w:ascii="Arial" w:hAnsi="Arial" w:cs="Arial"/>
          <w:sz w:val="24"/>
          <w:szCs w:val="24"/>
        </w:rPr>
      </w:pPr>
      <w:r w:rsidRPr="003451A6">
        <w:rPr>
          <w:rFonts w:ascii="Arial" w:hAnsi="Arial" w:cs="Arial"/>
          <w:sz w:val="24"/>
          <w:szCs w:val="24"/>
        </w:rPr>
        <w:t xml:space="preserve">b)     </w:t>
      </w:r>
      <w:r w:rsidRPr="003451A6">
        <w:rPr>
          <w:rFonts w:ascii="Arial" w:hAnsi="Arial" w:cs="Arial"/>
          <w:sz w:val="24"/>
          <w:szCs w:val="24"/>
        </w:rPr>
        <w:tab/>
        <w:t>Utilization</w:t>
      </w:r>
      <w:r w:rsidRPr="003451A6">
        <w:rPr>
          <w:rFonts w:ascii="Arial" w:hAnsi="Arial" w:cs="Arial"/>
          <w:sz w:val="24"/>
          <w:szCs w:val="24"/>
        </w:rPr>
        <w:tab/>
        <w:t>:</w:t>
      </w:r>
      <w:r w:rsidRPr="003451A6">
        <w:rPr>
          <w:rFonts w:ascii="Arial" w:hAnsi="Arial" w:cs="Arial"/>
          <w:sz w:val="24"/>
          <w:szCs w:val="24"/>
        </w:rPr>
        <w:tab/>
        <w:t>415V, 3 Ph., 4 wires, 50 Hz.</w:t>
      </w:r>
    </w:p>
    <w:p w:rsidR="003451A6" w:rsidRPr="003451A6" w:rsidRDefault="003451A6" w:rsidP="003451A6">
      <w:pPr>
        <w:pStyle w:val="ListNumber3"/>
        <w:numPr>
          <w:ilvl w:val="0"/>
          <w:numId w:val="0"/>
        </w:numPr>
        <w:tabs>
          <w:tab w:val="left" w:pos="1440"/>
          <w:tab w:val="left" w:pos="3330"/>
        </w:tabs>
        <w:spacing w:line="276" w:lineRule="auto"/>
        <w:ind w:left="3690" w:hanging="2970"/>
        <w:jc w:val="both"/>
        <w:rPr>
          <w:rFonts w:ascii="Arial" w:hAnsi="Arial" w:cs="Arial"/>
          <w:sz w:val="24"/>
          <w:szCs w:val="24"/>
        </w:rPr>
      </w:pPr>
    </w:p>
    <w:p w:rsidR="003451A6" w:rsidRPr="003451A6" w:rsidRDefault="003451A6" w:rsidP="003451A6">
      <w:pPr>
        <w:pStyle w:val="ListNumber3"/>
        <w:numPr>
          <w:ilvl w:val="0"/>
          <w:numId w:val="87"/>
        </w:numPr>
        <w:spacing w:line="276" w:lineRule="auto"/>
        <w:jc w:val="both"/>
        <w:rPr>
          <w:rFonts w:ascii="Arial" w:hAnsi="Arial" w:cs="Arial"/>
          <w:sz w:val="24"/>
          <w:szCs w:val="24"/>
        </w:rPr>
      </w:pPr>
      <w:r w:rsidRPr="003451A6">
        <w:rPr>
          <w:rFonts w:ascii="Arial" w:hAnsi="Arial" w:cs="Arial"/>
          <w:sz w:val="24"/>
          <w:szCs w:val="24"/>
        </w:rPr>
        <w:t>Transformers are intended to provide primary voltage level 33 KV, 3 Ph. 3 wire, 50 Hz to various loads of the plant and secondary voltage level 0.433 KV 3 ph. 4 Wire 50 Hz.</w:t>
      </w:r>
    </w:p>
    <w:p w:rsidR="003451A6" w:rsidRPr="003451A6" w:rsidRDefault="003451A6" w:rsidP="003451A6">
      <w:pPr>
        <w:pStyle w:val="ListNumber3"/>
        <w:numPr>
          <w:ilvl w:val="0"/>
          <w:numId w:val="0"/>
        </w:numPr>
        <w:tabs>
          <w:tab w:val="left" w:pos="1080"/>
        </w:tabs>
        <w:spacing w:line="276" w:lineRule="auto"/>
        <w:ind w:left="990"/>
        <w:jc w:val="both"/>
        <w:rPr>
          <w:rFonts w:ascii="Arial" w:hAnsi="Arial" w:cs="Arial"/>
          <w:sz w:val="24"/>
          <w:szCs w:val="24"/>
        </w:rPr>
      </w:pPr>
    </w:p>
    <w:p w:rsidR="003451A6" w:rsidRPr="003451A6" w:rsidRDefault="003451A6" w:rsidP="003451A6">
      <w:pPr>
        <w:pStyle w:val="Heading1"/>
        <w:widowControl/>
        <w:numPr>
          <w:ilvl w:val="1"/>
          <w:numId w:val="85"/>
        </w:numPr>
        <w:tabs>
          <w:tab w:val="num" w:pos="851"/>
          <w:tab w:val="left" w:pos="1080"/>
          <w:tab w:val="num" w:pos="3330"/>
        </w:tabs>
        <w:adjustRightInd/>
        <w:spacing w:line="276" w:lineRule="auto"/>
        <w:ind w:left="1260" w:hanging="834"/>
        <w:textAlignment w:val="auto"/>
        <w:rPr>
          <w:color w:val="auto"/>
          <w:sz w:val="24"/>
          <w:szCs w:val="24"/>
        </w:rPr>
      </w:pPr>
      <w:bookmarkStart w:id="36" w:name="_Toc332207739"/>
      <w:bookmarkStart w:id="37" w:name="_Toc370306252"/>
      <w:bookmarkStart w:id="38" w:name="_Toc426283424"/>
      <w:r w:rsidRPr="003451A6">
        <w:rPr>
          <w:color w:val="auto"/>
          <w:sz w:val="24"/>
          <w:szCs w:val="24"/>
        </w:rPr>
        <w:t>Electrical System:-</w:t>
      </w:r>
      <w:bookmarkEnd w:id="36"/>
      <w:bookmarkEnd w:id="37"/>
      <w:bookmarkEnd w:id="38"/>
    </w:p>
    <w:p w:rsidR="003451A6" w:rsidRPr="003451A6" w:rsidRDefault="003451A6" w:rsidP="003451A6">
      <w:pPr>
        <w:tabs>
          <w:tab w:val="left" w:pos="720"/>
          <w:tab w:val="left" w:pos="1440"/>
        </w:tabs>
        <w:ind w:left="720"/>
        <w:rPr>
          <w:rFonts w:ascii="Arial" w:hAnsi="Arial" w:cs="Arial"/>
          <w:spacing w:val="-2"/>
          <w:sz w:val="24"/>
          <w:szCs w:val="24"/>
        </w:rPr>
      </w:pPr>
    </w:p>
    <w:p w:rsidR="003451A6" w:rsidRPr="003451A6" w:rsidRDefault="003451A6" w:rsidP="003451A6">
      <w:pPr>
        <w:tabs>
          <w:tab w:val="left" w:pos="851"/>
          <w:tab w:val="left" w:pos="1440"/>
        </w:tabs>
        <w:ind w:left="851"/>
        <w:rPr>
          <w:rFonts w:ascii="Arial" w:hAnsi="Arial" w:cs="Arial"/>
          <w:spacing w:val="-2"/>
          <w:sz w:val="24"/>
          <w:szCs w:val="24"/>
        </w:rPr>
      </w:pPr>
      <w:r w:rsidRPr="003451A6">
        <w:rPr>
          <w:rFonts w:ascii="Arial" w:hAnsi="Arial" w:cs="Arial"/>
          <w:spacing w:val="-2"/>
          <w:sz w:val="24"/>
          <w:szCs w:val="24"/>
        </w:rPr>
        <w:t xml:space="preserve">The electrical arrangement of the Transformers and switchgears, control, interlocking, inter-tripping, auxiliary power supply etc. shall be as mentioned in relevant Specification and data sheet. </w:t>
      </w:r>
    </w:p>
    <w:p w:rsidR="003451A6" w:rsidRPr="003451A6" w:rsidRDefault="003451A6" w:rsidP="003451A6">
      <w:pPr>
        <w:tabs>
          <w:tab w:val="left" w:pos="851"/>
          <w:tab w:val="left" w:pos="1440"/>
        </w:tabs>
        <w:rPr>
          <w:rFonts w:ascii="Arial" w:hAnsi="Arial" w:cs="Arial"/>
          <w:spacing w:val="-2"/>
          <w:sz w:val="24"/>
          <w:szCs w:val="24"/>
        </w:rPr>
      </w:pPr>
      <w:r w:rsidRPr="003451A6">
        <w:rPr>
          <w:rFonts w:ascii="Arial" w:hAnsi="Arial" w:cs="Arial"/>
          <w:spacing w:val="-2"/>
          <w:sz w:val="24"/>
          <w:szCs w:val="24"/>
        </w:rPr>
        <w:tab/>
        <w:t xml:space="preserve">All components of the Transformer and switchboard shall be rated for the electrical system </w:t>
      </w:r>
      <w:r w:rsidRPr="003451A6">
        <w:rPr>
          <w:rFonts w:ascii="Arial" w:hAnsi="Arial" w:cs="Arial"/>
          <w:spacing w:val="-2"/>
          <w:sz w:val="24"/>
          <w:szCs w:val="24"/>
        </w:rPr>
        <w:tab/>
        <w:t>indicated in relevant document speciation and data sheet.</w:t>
      </w:r>
    </w:p>
    <w:p w:rsidR="003451A6" w:rsidRPr="003451A6" w:rsidRDefault="003451A6" w:rsidP="003451A6">
      <w:pPr>
        <w:tabs>
          <w:tab w:val="left" w:pos="851"/>
          <w:tab w:val="left" w:pos="1440"/>
        </w:tabs>
        <w:rPr>
          <w:rFonts w:ascii="Arial" w:hAnsi="Arial" w:cs="Arial"/>
          <w:spacing w:val="-2"/>
          <w:sz w:val="24"/>
          <w:szCs w:val="24"/>
        </w:rPr>
      </w:pPr>
    </w:p>
    <w:p w:rsidR="003451A6" w:rsidRPr="003451A6" w:rsidRDefault="003451A6" w:rsidP="003451A6">
      <w:pPr>
        <w:tabs>
          <w:tab w:val="left" w:pos="851"/>
          <w:tab w:val="left" w:pos="1440"/>
        </w:tabs>
        <w:rPr>
          <w:rFonts w:ascii="Arial" w:hAnsi="Arial" w:cs="Arial"/>
          <w:spacing w:val="-2"/>
          <w:sz w:val="24"/>
          <w:szCs w:val="24"/>
        </w:rPr>
      </w:pPr>
      <w:r w:rsidRPr="003451A6">
        <w:rPr>
          <w:rFonts w:ascii="Arial" w:hAnsi="Arial" w:cs="Arial"/>
          <w:spacing w:val="-2"/>
          <w:sz w:val="24"/>
          <w:szCs w:val="24"/>
        </w:rPr>
        <w:tab/>
        <w:t>The Transformer shall be suitable for operation with system voltage and frequency variations:</w:t>
      </w:r>
    </w:p>
    <w:p w:rsidR="003451A6" w:rsidRPr="003451A6" w:rsidRDefault="003451A6" w:rsidP="003451A6">
      <w:pPr>
        <w:pStyle w:val="ListNumber3"/>
        <w:numPr>
          <w:ilvl w:val="0"/>
          <w:numId w:val="0"/>
        </w:numPr>
        <w:spacing w:line="276" w:lineRule="auto"/>
        <w:ind w:left="1440" w:hanging="720"/>
        <w:jc w:val="both"/>
        <w:rPr>
          <w:rFonts w:ascii="Arial" w:hAnsi="Arial" w:cs="Arial"/>
          <w:sz w:val="24"/>
          <w:szCs w:val="24"/>
        </w:rPr>
      </w:pPr>
      <w:r w:rsidRPr="003451A6">
        <w:rPr>
          <w:rFonts w:ascii="Arial" w:hAnsi="Arial" w:cs="Arial"/>
          <w:sz w:val="24"/>
          <w:szCs w:val="24"/>
        </w:rPr>
        <w:t>a)</w:t>
      </w:r>
      <w:r w:rsidRPr="003451A6">
        <w:rPr>
          <w:rFonts w:ascii="Arial" w:hAnsi="Arial" w:cs="Arial"/>
          <w:sz w:val="24"/>
          <w:szCs w:val="24"/>
        </w:rPr>
        <w:tab/>
        <w:t>Voltage variation</w:t>
      </w:r>
      <w:r w:rsidRPr="003451A6">
        <w:rPr>
          <w:rFonts w:ascii="Arial" w:hAnsi="Arial" w:cs="Arial"/>
          <w:sz w:val="24"/>
          <w:szCs w:val="24"/>
        </w:rPr>
        <w:tab/>
      </w:r>
      <w:r w:rsidRPr="003451A6">
        <w:rPr>
          <w:rFonts w:ascii="Arial" w:hAnsi="Arial" w:cs="Arial"/>
          <w:sz w:val="24"/>
          <w:szCs w:val="24"/>
        </w:rPr>
        <w:tab/>
      </w:r>
      <w:r w:rsidRPr="003451A6">
        <w:rPr>
          <w:rFonts w:ascii="Arial" w:hAnsi="Arial" w:cs="Arial"/>
          <w:sz w:val="24"/>
          <w:szCs w:val="24"/>
        </w:rPr>
        <w:tab/>
      </w:r>
      <w:r w:rsidRPr="003451A6">
        <w:rPr>
          <w:rFonts w:ascii="Arial" w:hAnsi="Arial" w:cs="Arial"/>
          <w:sz w:val="24"/>
          <w:szCs w:val="24"/>
        </w:rPr>
        <w:tab/>
        <w:t>:</w:t>
      </w:r>
      <w:r w:rsidRPr="003451A6">
        <w:rPr>
          <w:rFonts w:ascii="Arial" w:hAnsi="Arial" w:cs="Arial"/>
          <w:sz w:val="24"/>
          <w:szCs w:val="24"/>
        </w:rPr>
        <w:tab/>
        <w:t>± 10%</w:t>
      </w:r>
    </w:p>
    <w:p w:rsidR="003451A6" w:rsidRPr="003451A6" w:rsidRDefault="003451A6" w:rsidP="003451A6">
      <w:pPr>
        <w:pStyle w:val="ListNumber3"/>
        <w:numPr>
          <w:ilvl w:val="0"/>
          <w:numId w:val="0"/>
        </w:numPr>
        <w:spacing w:line="276" w:lineRule="auto"/>
        <w:ind w:left="1440" w:hanging="720"/>
        <w:jc w:val="both"/>
        <w:rPr>
          <w:rFonts w:ascii="Arial" w:hAnsi="Arial" w:cs="Arial"/>
          <w:sz w:val="24"/>
          <w:szCs w:val="24"/>
        </w:rPr>
      </w:pPr>
      <w:r w:rsidRPr="003451A6">
        <w:rPr>
          <w:rFonts w:ascii="Arial" w:hAnsi="Arial" w:cs="Arial"/>
          <w:sz w:val="24"/>
          <w:szCs w:val="24"/>
        </w:rPr>
        <w:t>b)</w:t>
      </w:r>
      <w:r w:rsidRPr="003451A6">
        <w:rPr>
          <w:rFonts w:ascii="Arial" w:hAnsi="Arial" w:cs="Arial"/>
          <w:sz w:val="24"/>
          <w:szCs w:val="24"/>
        </w:rPr>
        <w:tab/>
        <w:t>Frequency variation</w:t>
      </w:r>
      <w:r w:rsidRPr="003451A6">
        <w:rPr>
          <w:rFonts w:ascii="Arial" w:hAnsi="Arial" w:cs="Arial"/>
          <w:sz w:val="24"/>
          <w:szCs w:val="24"/>
        </w:rPr>
        <w:tab/>
      </w:r>
      <w:r w:rsidRPr="003451A6">
        <w:rPr>
          <w:rFonts w:ascii="Arial" w:hAnsi="Arial" w:cs="Arial"/>
          <w:sz w:val="24"/>
          <w:szCs w:val="24"/>
        </w:rPr>
        <w:tab/>
      </w:r>
      <w:r w:rsidRPr="003451A6">
        <w:rPr>
          <w:rFonts w:ascii="Arial" w:hAnsi="Arial" w:cs="Arial"/>
          <w:sz w:val="24"/>
          <w:szCs w:val="24"/>
        </w:rPr>
        <w:tab/>
      </w:r>
      <w:r w:rsidRPr="003451A6">
        <w:rPr>
          <w:rFonts w:ascii="Arial" w:hAnsi="Arial" w:cs="Arial"/>
          <w:sz w:val="24"/>
          <w:szCs w:val="24"/>
        </w:rPr>
        <w:tab/>
        <w:t>:</w:t>
      </w:r>
      <w:r w:rsidRPr="003451A6">
        <w:rPr>
          <w:rFonts w:ascii="Arial" w:hAnsi="Arial" w:cs="Arial"/>
          <w:sz w:val="24"/>
          <w:szCs w:val="24"/>
        </w:rPr>
        <w:tab/>
        <w:t>± 3%</w:t>
      </w:r>
    </w:p>
    <w:p w:rsidR="003451A6" w:rsidRPr="003451A6" w:rsidRDefault="003451A6" w:rsidP="003451A6">
      <w:pPr>
        <w:tabs>
          <w:tab w:val="left" w:pos="851"/>
          <w:tab w:val="left" w:pos="1440"/>
        </w:tabs>
        <w:ind w:left="720"/>
        <w:rPr>
          <w:rFonts w:ascii="Arial" w:hAnsi="Arial" w:cs="Arial"/>
          <w:sz w:val="24"/>
          <w:szCs w:val="24"/>
        </w:rPr>
      </w:pPr>
      <w:r w:rsidRPr="003451A6">
        <w:rPr>
          <w:rFonts w:ascii="Arial" w:hAnsi="Arial" w:cs="Arial"/>
          <w:sz w:val="24"/>
          <w:szCs w:val="24"/>
        </w:rPr>
        <w:t>Two extremes of voltage and frequency variations are not to be considered to coincide.</w:t>
      </w:r>
    </w:p>
    <w:p w:rsidR="003451A6" w:rsidRPr="003451A6" w:rsidRDefault="003451A6" w:rsidP="003451A6">
      <w:pPr>
        <w:tabs>
          <w:tab w:val="left" w:pos="720"/>
          <w:tab w:val="left" w:pos="1440"/>
        </w:tabs>
        <w:ind w:left="720"/>
        <w:rPr>
          <w:rFonts w:ascii="Arial" w:hAnsi="Arial" w:cs="Arial"/>
          <w:spacing w:val="-2"/>
          <w:sz w:val="24"/>
          <w:szCs w:val="24"/>
        </w:rPr>
      </w:pPr>
    </w:p>
    <w:p w:rsidR="003451A6" w:rsidRPr="003451A6" w:rsidRDefault="003451A6" w:rsidP="003451A6">
      <w:pPr>
        <w:pStyle w:val="Title"/>
        <w:spacing w:line="276" w:lineRule="auto"/>
        <w:ind w:left="720"/>
        <w:jc w:val="both"/>
        <w:rPr>
          <w:rFonts w:cs="Arial"/>
          <w:b w:val="0"/>
          <w:sz w:val="24"/>
          <w:szCs w:val="24"/>
        </w:rPr>
      </w:pPr>
      <w:r w:rsidRPr="003451A6">
        <w:rPr>
          <w:rFonts w:cs="Arial"/>
          <w:b w:val="0"/>
          <w:sz w:val="24"/>
          <w:szCs w:val="24"/>
        </w:rPr>
        <w:t xml:space="preserve">HV Side </w:t>
      </w:r>
      <w:r w:rsidRPr="003451A6">
        <w:rPr>
          <w:rFonts w:cs="Arial"/>
          <w:b w:val="0"/>
          <w:sz w:val="24"/>
          <w:szCs w:val="24"/>
        </w:rPr>
        <w:tab/>
        <w:t>:</w:t>
      </w:r>
      <w:r w:rsidRPr="003451A6">
        <w:rPr>
          <w:rFonts w:cs="Arial"/>
          <w:b w:val="0"/>
          <w:sz w:val="24"/>
          <w:szCs w:val="24"/>
        </w:rPr>
        <w:tab/>
        <w:t>33 KV 3 Phase 3 Wire system 50 C/Sec.</w:t>
      </w:r>
    </w:p>
    <w:p w:rsidR="003451A6" w:rsidRPr="003451A6" w:rsidRDefault="003451A6" w:rsidP="003451A6">
      <w:pPr>
        <w:tabs>
          <w:tab w:val="left" w:pos="720"/>
          <w:tab w:val="left" w:pos="1440"/>
        </w:tabs>
        <w:ind w:left="720"/>
        <w:rPr>
          <w:rFonts w:ascii="Arial" w:hAnsi="Arial" w:cs="Arial"/>
          <w:spacing w:val="-2"/>
          <w:sz w:val="24"/>
          <w:szCs w:val="24"/>
        </w:rPr>
      </w:pPr>
      <w:r w:rsidRPr="003451A6">
        <w:rPr>
          <w:rFonts w:ascii="Arial" w:hAnsi="Arial" w:cs="Arial"/>
          <w:sz w:val="24"/>
          <w:szCs w:val="24"/>
        </w:rPr>
        <w:t xml:space="preserve">LV Side </w:t>
      </w:r>
      <w:r w:rsidRPr="003451A6">
        <w:rPr>
          <w:rFonts w:ascii="Arial" w:hAnsi="Arial" w:cs="Arial"/>
          <w:sz w:val="24"/>
          <w:szCs w:val="24"/>
        </w:rPr>
        <w:tab/>
        <w:t>:</w:t>
      </w:r>
      <w:r w:rsidRPr="003451A6">
        <w:rPr>
          <w:rFonts w:ascii="Arial" w:hAnsi="Arial" w:cs="Arial"/>
          <w:sz w:val="24"/>
          <w:szCs w:val="24"/>
        </w:rPr>
        <w:tab/>
        <w:t>0.433 KV 3 Phase 4 Wire system 50 C/Sec Neutral solidly earthed</w:t>
      </w:r>
    </w:p>
    <w:p w:rsidR="003451A6" w:rsidRPr="003451A6" w:rsidRDefault="003451A6" w:rsidP="003451A6">
      <w:pPr>
        <w:pStyle w:val="Heading1"/>
        <w:widowControl/>
        <w:numPr>
          <w:ilvl w:val="1"/>
          <w:numId w:val="85"/>
        </w:numPr>
        <w:tabs>
          <w:tab w:val="num" w:pos="851"/>
          <w:tab w:val="left" w:pos="1080"/>
          <w:tab w:val="num" w:pos="3330"/>
        </w:tabs>
        <w:adjustRightInd/>
        <w:spacing w:line="276" w:lineRule="auto"/>
        <w:ind w:left="1260" w:hanging="834"/>
        <w:textAlignment w:val="auto"/>
        <w:rPr>
          <w:color w:val="auto"/>
          <w:sz w:val="24"/>
          <w:szCs w:val="24"/>
        </w:rPr>
      </w:pPr>
      <w:bookmarkStart w:id="39" w:name="_Toc329630046"/>
      <w:bookmarkStart w:id="40" w:name="_Toc332207740"/>
      <w:bookmarkStart w:id="41" w:name="_Toc370306253"/>
      <w:bookmarkStart w:id="42" w:name="_Toc426283425"/>
      <w:r w:rsidRPr="003451A6">
        <w:rPr>
          <w:color w:val="auto"/>
          <w:sz w:val="24"/>
          <w:szCs w:val="24"/>
        </w:rPr>
        <w:t>Basic Condition:</w:t>
      </w:r>
      <w:bookmarkEnd w:id="39"/>
      <w:bookmarkEnd w:id="40"/>
      <w:bookmarkEnd w:id="41"/>
      <w:bookmarkEnd w:id="42"/>
    </w:p>
    <w:p w:rsidR="003451A6" w:rsidRPr="003451A6" w:rsidRDefault="003451A6" w:rsidP="003451A6">
      <w:pPr>
        <w:tabs>
          <w:tab w:val="left" w:pos="1260"/>
        </w:tabs>
        <w:rPr>
          <w:rFonts w:ascii="Arial" w:hAnsi="Arial" w:cs="Arial"/>
          <w:sz w:val="24"/>
          <w:szCs w:val="24"/>
        </w:rPr>
      </w:pPr>
    </w:p>
    <w:p w:rsidR="003451A6" w:rsidRPr="003451A6" w:rsidRDefault="003451A6" w:rsidP="003451A6">
      <w:pPr>
        <w:pStyle w:val="ListNumber3"/>
        <w:numPr>
          <w:ilvl w:val="0"/>
          <w:numId w:val="83"/>
        </w:numPr>
        <w:tabs>
          <w:tab w:val="clear" w:pos="1620"/>
          <w:tab w:val="num" w:pos="1260"/>
        </w:tabs>
        <w:spacing w:line="276" w:lineRule="auto"/>
        <w:ind w:left="1260" w:hanging="360"/>
        <w:jc w:val="both"/>
        <w:rPr>
          <w:rFonts w:ascii="Arial" w:hAnsi="Arial" w:cs="Arial"/>
          <w:sz w:val="24"/>
          <w:szCs w:val="24"/>
        </w:rPr>
      </w:pPr>
      <w:r w:rsidRPr="003451A6">
        <w:rPr>
          <w:rFonts w:ascii="Arial" w:hAnsi="Arial" w:cs="Arial"/>
          <w:sz w:val="24"/>
          <w:szCs w:val="24"/>
        </w:rPr>
        <w:t>The selection of equipment shall be governed by fitness for purpose, safety, reliability, maintainability of spares and service, compatibility with specified future expansion, design margins, suitability for environment, economic considerations, and past service history.</w:t>
      </w:r>
    </w:p>
    <w:p w:rsidR="003451A6" w:rsidRPr="003451A6" w:rsidRDefault="003451A6" w:rsidP="003451A6">
      <w:pPr>
        <w:pStyle w:val="ListNumber3"/>
        <w:numPr>
          <w:ilvl w:val="0"/>
          <w:numId w:val="0"/>
        </w:numPr>
        <w:spacing w:line="276" w:lineRule="auto"/>
        <w:ind w:left="1260"/>
        <w:jc w:val="both"/>
        <w:rPr>
          <w:rFonts w:ascii="Arial" w:hAnsi="Arial" w:cs="Arial"/>
          <w:sz w:val="24"/>
          <w:szCs w:val="24"/>
        </w:rPr>
      </w:pPr>
    </w:p>
    <w:p w:rsidR="003451A6" w:rsidRPr="003451A6" w:rsidRDefault="003451A6" w:rsidP="003451A6">
      <w:pPr>
        <w:pStyle w:val="ListNumber3"/>
        <w:numPr>
          <w:ilvl w:val="0"/>
          <w:numId w:val="83"/>
        </w:numPr>
        <w:tabs>
          <w:tab w:val="left" w:pos="1260"/>
        </w:tabs>
        <w:spacing w:line="276" w:lineRule="auto"/>
        <w:jc w:val="both"/>
        <w:rPr>
          <w:rFonts w:ascii="Arial" w:hAnsi="Arial" w:cs="Arial"/>
          <w:sz w:val="24"/>
          <w:szCs w:val="24"/>
        </w:rPr>
      </w:pPr>
      <w:r w:rsidRPr="003451A6">
        <w:rPr>
          <w:rFonts w:ascii="Arial" w:hAnsi="Arial" w:cs="Arial"/>
          <w:sz w:val="24"/>
          <w:szCs w:val="24"/>
        </w:rPr>
        <w:t>The SI system of units shall be used.</w:t>
      </w:r>
    </w:p>
    <w:p w:rsidR="003451A6" w:rsidRPr="003451A6" w:rsidRDefault="003451A6" w:rsidP="003451A6">
      <w:pPr>
        <w:pStyle w:val="ListParagraph"/>
        <w:rPr>
          <w:rFonts w:ascii="Arial" w:hAnsi="Arial" w:cs="Arial"/>
          <w:sz w:val="24"/>
          <w:szCs w:val="24"/>
        </w:rPr>
      </w:pPr>
    </w:p>
    <w:p w:rsidR="003451A6" w:rsidRPr="003451A6" w:rsidRDefault="003451A6" w:rsidP="003451A6">
      <w:pPr>
        <w:pStyle w:val="ListNumber3"/>
        <w:numPr>
          <w:ilvl w:val="0"/>
          <w:numId w:val="83"/>
        </w:numPr>
        <w:tabs>
          <w:tab w:val="left" w:pos="1260"/>
        </w:tabs>
        <w:spacing w:line="276" w:lineRule="auto"/>
        <w:jc w:val="both"/>
        <w:rPr>
          <w:rFonts w:ascii="Arial" w:hAnsi="Arial" w:cs="Arial"/>
          <w:sz w:val="24"/>
          <w:szCs w:val="24"/>
        </w:rPr>
      </w:pPr>
      <w:r w:rsidRPr="003451A6">
        <w:rPr>
          <w:rFonts w:ascii="Arial" w:hAnsi="Arial" w:cs="Arial"/>
          <w:sz w:val="24"/>
          <w:szCs w:val="24"/>
        </w:rPr>
        <w:lastRenderedPageBreak/>
        <w:t>English language shall be used for all drawings, texts and communications.</w:t>
      </w:r>
    </w:p>
    <w:p w:rsidR="003451A6" w:rsidRPr="003451A6" w:rsidRDefault="003451A6" w:rsidP="003451A6">
      <w:pPr>
        <w:pStyle w:val="Heading1"/>
        <w:spacing w:line="276" w:lineRule="auto"/>
        <w:rPr>
          <w:color w:val="auto"/>
          <w:sz w:val="24"/>
          <w:szCs w:val="24"/>
        </w:rPr>
      </w:pPr>
    </w:p>
    <w:p w:rsidR="003451A6" w:rsidRPr="003451A6" w:rsidRDefault="003451A6" w:rsidP="003451A6">
      <w:pPr>
        <w:pStyle w:val="Heading1"/>
        <w:widowControl/>
        <w:numPr>
          <w:ilvl w:val="1"/>
          <w:numId w:val="85"/>
        </w:numPr>
        <w:tabs>
          <w:tab w:val="num" w:pos="851"/>
          <w:tab w:val="left" w:pos="1080"/>
          <w:tab w:val="num" w:pos="3330"/>
        </w:tabs>
        <w:adjustRightInd/>
        <w:spacing w:line="276" w:lineRule="auto"/>
        <w:ind w:left="1260" w:hanging="834"/>
        <w:textAlignment w:val="auto"/>
        <w:rPr>
          <w:color w:val="auto"/>
          <w:sz w:val="24"/>
          <w:szCs w:val="24"/>
        </w:rPr>
      </w:pPr>
      <w:bookmarkStart w:id="43" w:name="_Toc200267859"/>
      <w:bookmarkStart w:id="44" w:name="_Toc207005347"/>
      <w:bookmarkStart w:id="45" w:name="_Toc331404833"/>
      <w:bookmarkStart w:id="46" w:name="_Toc332207741"/>
      <w:bookmarkStart w:id="47" w:name="_Toc370306254"/>
      <w:bookmarkStart w:id="48" w:name="_Toc426283426"/>
      <w:r w:rsidRPr="003451A6">
        <w:rPr>
          <w:color w:val="auto"/>
          <w:sz w:val="24"/>
          <w:szCs w:val="24"/>
        </w:rPr>
        <w:t xml:space="preserve">Service </w:t>
      </w:r>
      <w:bookmarkEnd w:id="43"/>
      <w:bookmarkEnd w:id="44"/>
      <w:r w:rsidRPr="003451A6">
        <w:rPr>
          <w:color w:val="auto"/>
          <w:sz w:val="24"/>
          <w:szCs w:val="24"/>
        </w:rPr>
        <w:t>Condition:</w:t>
      </w:r>
      <w:bookmarkEnd w:id="45"/>
      <w:bookmarkEnd w:id="46"/>
      <w:bookmarkEnd w:id="47"/>
      <w:bookmarkEnd w:id="48"/>
    </w:p>
    <w:p w:rsidR="003451A6" w:rsidRPr="003451A6" w:rsidRDefault="003451A6" w:rsidP="003451A6">
      <w:pPr>
        <w:pStyle w:val="Heading2"/>
        <w:spacing w:line="276" w:lineRule="auto"/>
        <w:ind w:firstLine="720"/>
        <w:rPr>
          <w:rFonts w:cs="Arial"/>
          <w:b/>
          <w:color w:val="auto"/>
        </w:rPr>
      </w:pPr>
    </w:p>
    <w:p w:rsidR="003451A6" w:rsidRPr="003451A6" w:rsidRDefault="003451A6" w:rsidP="003451A6">
      <w:pPr>
        <w:numPr>
          <w:ilvl w:val="1"/>
          <w:numId w:val="69"/>
        </w:numPr>
        <w:tabs>
          <w:tab w:val="clear" w:pos="1440"/>
          <w:tab w:val="left" w:pos="720"/>
          <w:tab w:val="left" w:pos="1080"/>
        </w:tabs>
        <w:spacing w:after="0"/>
        <w:ind w:left="1080"/>
        <w:jc w:val="both"/>
        <w:rPr>
          <w:rFonts w:ascii="Arial" w:hAnsi="Arial" w:cs="Arial"/>
          <w:sz w:val="24"/>
          <w:szCs w:val="24"/>
        </w:rPr>
      </w:pPr>
      <w:r w:rsidRPr="003451A6">
        <w:rPr>
          <w:rFonts w:ascii="Arial" w:hAnsi="Arial" w:cs="Arial"/>
          <w:sz w:val="24"/>
          <w:szCs w:val="24"/>
        </w:rPr>
        <w:t>Transformers shall, in all respects, be suitable for operation outdoor site environmental and service conditions stated in Design criteria.</w:t>
      </w:r>
    </w:p>
    <w:p w:rsidR="003451A6" w:rsidRPr="003451A6" w:rsidRDefault="003451A6" w:rsidP="003451A6">
      <w:pPr>
        <w:tabs>
          <w:tab w:val="left" w:pos="720"/>
          <w:tab w:val="left" w:pos="1080"/>
        </w:tabs>
        <w:rPr>
          <w:rFonts w:ascii="Arial" w:hAnsi="Arial" w:cs="Arial"/>
          <w:sz w:val="24"/>
          <w:szCs w:val="24"/>
        </w:rPr>
      </w:pPr>
    </w:p>
    <w:p w:rsidR="003451A6" w:rsidRPr="003451A6" w:rsidRDefault="003451A6" w:rsidP="003451A6">
      <w:pPr>
        <w:numPr>
          <w:ilvl w:val="1"/>
          <w:numId w:val="69"/>
        </w:numPr>
        <w:tabs>
          <w:tab w:val="clear" w:pos="1440"/>
          <w:tab w:val="left" w:pos="720"/>
          <w:tab w:val="left" w:pos="1080"/>
        </w:tabs>
        <w:spacing w:after="0"/>
        <w:ind w:left="1080"/>
        <w:jc w:val="both"/>
        <w:rPr>
          <w:rFonts w:ascii="Arial" w:hAnsi="Arial" w:cs="Arial"/>
          <w:sz w:val="24"/>
          <w:szCs w:val="24"/>
        </w:rPr>
      </w:pPr>
      <w:r w:rsidRPr="003451A6">
        <w:rPr>
          <w:rFonts w:ascii="Arial" w:hAnsi="Arial" w:cs="Arial"/>
          <w:sz w:val="24"/>
          <w:szCs w:val="24"/>
        </w:rPr>
        <w:t>The Maximum Ambient Temperature is 45°C, the Transformer shall be capable of continuous operation indoor at +45°C, if Temperature exceed above 45°C then Transformer shall be rated accordingly.</w:t>
      </w:r>
    </w:p>
    <w:p w:rsidR="003451A6" w:rsidRPr="003451A6" w:rsidRDefault="003451A6" w:rsidP="003451A6">
      <w:pPr>
        <w:pStyle w:val="ListParagraph"/>
        <w:rPr>
          <w:rFonts w:ascii="Arial" w:hAnsi="Arial" w:cs="Arial"/>
          <w:sz w:val="24"/>
          <w:szCs w:val="24"/>
        </w:rPr>
      </w:pPr>
    </w:p>
    <w:p w:rsidR="003451A6" w:rsidRPr="003451A6" w:rsidRDefault="003451A6" w:rsidP="003451A6">
      <w:pPr>
        <w:numPr>
          <w:ilvl w:val="1"/>
          <w:numId w:val="69"/>
        </w:numPr>
        <w:tabs>
          <w:tab w:val="clear" w:pos="1440"/>
          <w:tab w:val="left" w:pos="720"/>
          <w:tab w:val="left" w:pos="1080"/>
        </w:tabs>
        <w:spacing w:after="0"/>
        <w:ind w:left="1080"/>
        <w:jc w:val="both"/>
        <w:rPr>
          <w:rFonts w:ascii="Arial" w:hAnsi="Arial" w:cs="Arial"/>
          <w:sz w:val="24"/>
          <w:szCs w:val="24"/>
        </w:rPr>
      </w:pPr>
      <w:r w:rsidRPr="003451A6">
        <w:rPr>
          <w:rFonts w:ascii="Arial" w:hAnsi="Arial" w:cs="Arial"/>
          <w:sz w:val="24"/>
          <w:szCs w:val="24"/>
        </w:rPr>
        <w:t>Transformers shall in all respects be suitable for operation in typical tropical area.</w:t>
      </w:r>
    </w:p>
    <w:p w:rsidR="003451A6" w:rsidRPr="003451A6" w:rsidRDefault="003451A6" w:rsidP="003451A6">
      <w:pPr>
        <w:pStyle w:val="ListParagraph"/>
        <w:rPr>
          <w:rFonts w:ascii="Arial" w:hAnsi="Arial" w:cs="Arial"/>
          <w:sz w:val="24"/>
          <w:szCs w:val="24"/>
        </w:rPr>
      </w:pPr>
    </w:p>
    <w:p w:rsidR="003451A6" w:rsidRPr="003451A6" w:rsidRDefault="003451A6" w:rsidP="003451A6">
      <w:pPr>
        <w:numPr>
          <w:ilvl w:val="1"/>
          <w:numId w:val="69"/>
        </w:numPr>
        <w:tabs>
          <w:tab w:val="clear" w:pos="1440"/>
          <w:tab w:val="left" w:pos="720"/>
          <w:tab w:val="left" w:pos="1080"/>
        </w:tabs>
        <w:spacing w:after="0"/>
        <w:ind w:left="1080"/>
        <w:jc w:val="both"/>
        <w:rPr>
          <w:rFonts w:ascii="Arial" w:hAnsi="Arial" w:cs="Arial"/>
          <w:sz w:val="24"/>
          <w:szCs w:val="24"/>
        </w:rPr>
      </w:pPr>
      <w:r w:rsidRPr="003451A6">
        <w:rPr>
          <w:rFonts w:ascii="Arial" w:hAnsi="Arial" w:cs="Arial"/>
          <w:sz w:val="24"/>
          <w:szCs w:val="24"/>
        </w:rPr>
        <w:t>The atmosphere is to be considered sulphurous and dusty.  The possibility of condensation, as experienced during large temperature variations in a humid environment in the tropic.</w:t>
      </w:r>
    </w:p>
    <w:p w:rsidR="003451A6" w:rsidRPr="003451A6" w:rsidRDefault="003451A6" w:rsidP="003451A6">
      <w:pPr>
        <w:pStyle w:val="Title"/>
        <w:spacing w:line="276" w:lineRule="auto"/>
        <w:ind w:left="1080"/>
        <w:jc w:val="both"/>
        <w:rPr>
          <w:rFonts w:cs="Arial"/>
          <w:b w:val="0"/>
          <w:sz w:val="24"/>
          <w:szCs w:val="24"/>
        </w:rPr>
      </w:pPr>
    </w:p>
    <w:p w:rsidR="003451A6" w:rsidRPr="003451A6" w:rsidRDefault="003451A6" w:rsidP="003451A6">
      <w:pPr>
        <w:pStyle w:val="Heading1"/>
        <w:widowControl/>
        <w:numPr>
          <w:ilvl w:val="0"/>
          <w:numId w:val="85"/>
        </w:numPr>
        <w:tabs>
          <w:tab w:val="num" w:pos="426"/>
          <w:tab w:val="left" w:pos="720"/>
          <w:tab w:val="left" w:pos="900"/>
          <w:tab w:val="num" w:pos="2610"/>
        </w:tabs>
        <w:adjustRightInd/>
        <w:spacing w:line="276" w:lineRule="auto"/>
        <w:ind w:left="284" w:right="20" w:hanging="426"/>
        <w:textAlignment w:val="auto"/>
        <w:rPr>
          <w:color w:val="auto"/>
          <w:sz w:val="24"/>
          <w:szCs w:val="24"/>
        </w:rPr>
      </w:pPr>
      <w:bookmarkStart w:id="49" w:name="_Toc370306255"/>
      <w:bookmarkStart w:id="50" w:name="_Toc426283427"/>
      <w:r w:rsidRPr="003451A6">
        <w:rPr>
          <w:color w:val="auto"/>
          <w:sz w:val="24"/>
          <w:szCs w:val="24"/>
        </w:rPr>
        <w:t>General Information:</w:t>
      </w:r>
      <w:bookmarkEnd w:id="49"/>
      <w:bookmarkEnd w:id="50"/>
    </w:p>
    <w:p w:rsidR="003451A6" w:rsidRPr="003451A6" w:rsidRDefault="003451A6" w:rsidP="003451A6">
      <w:pPr>
        <w:rPr>
          <w:rFonts w:ascii="Arial" w:hAnsi="Arial" w:cs="Arial"/>
          <w:sz w:val="24"/>
          <w:szCs w:val="24"/>
        </w:rPr>
      </w:pPr>
    </w:p>
    <w:p w:rsidR="003451A6" w:rsidRPr="003451A6" w:rsidRDefault="003451A6" w:rsidP="003451A6">
      <w:pPr>
        <w:numPr>
          <w:ilvl w:val="1"/>
          <w:numId w:val="0"/>
        </w:numPr>
        <w:tabs>
          <w:tab w:val="num" w:pos="360"/>
          <w:tab w:val="left" w:pos="426"/>
          <w:tab w:val="num" w:pos="1440"/>
        </w:tabs>
        <w:suppressAutoHyphens/>
        <w:ind w:left="426"/>
        <w:rPr>
          <w:rFonts w:ascii="Arial" w:hAnsi="Arial" w:cs="Arial"/>
          <w:spacing w:val="-2"/>
          <w:sz w:val="24"/>
          <w:szCs w:val="24"/>
        </w:rPr>
      </w:pPr>
      <w:r w:rsidRPr="003451A6">
        <w:rPr>
          <w:rFonts w:ascii="Arial" w:hAnsi="Arial" w:cs="Arial"/>
          <w:spacing w:val="-2"/>
          <w:sz w:val="24"/>
          <w:szCs w:val="24"/>
        </w:rPr>
        <w:t>The Transformer shall be designed, fabrication and equipped with accessories in accordance with this specification and the applicable codes, standards indicated in sr. No 9. Materials and components not specifically stated in this specification but which are necessary for satisfactory and trouble free operation and maintenance of the equipments shall be supplied.</w:t>
      </w:r>
    </w:p>
    <w:p w:rsidR="003451A6" w:rsidRPr="003451A6" w:rsidRDefault="003451A6" w:rsidP="003451A6">
      <w:pPr>
        <w:numPr>
          <w:ilvl w:val="1"/>
          <w:numId w:val="0"/>
        </w:numPr>
        <w:tabs>
          <w:tab w:val="num" w:pos="360"/>
          <w:tab w:val="left" w:pos="426"/>
        </w:tabs>
        <w:suppressAutoHyphens/>
        <w:ind w:left="426"/>
        <w:rPr>
          <w:rFonts w:ascii="Arial" w:hAnsi="Arial" w:cs="Arial"/>
          <w:spacing w:val="-2"/>
          <w:sz w:val="24"/>
          <w:szCs w:val="24"/>
        </w:rPr>
      </w:pPr>
      <w:r w:rsidRPr="003451A6">
        <w:rPr>
          <w:rFonts w:ascii="Arial" w:hAnsi="Arial" w:cs="Arial"/>
          <w:spacing w:val="-2"/>
          <w:sz w:val="24"/>
          <w:szCs w:val="24"/>
        </w:rPr>
        <w:t>The design and workmanship shall be in accordance with the good electrical engineering practices to ensure satisfactory performance and service life as specified herein.</w:t>
      </w:r>
    </w:p>
    <w:p w:rsidR="003451A6" w:rsidRPr="003451A6" w:rsidRDefault="003451A6" w:rsidP="003451A6">
      <w:pPr>
        <w:numPr>
          <w:ilvl w:val="1"/>
          <w:numId w:val="0"/>
        </w:numPr>
        <w:tabs>
          <w:tab w:val="num" w:pos="360"/>
          <w:tab w:val="left" w:pos="426"/>
        </w:tabs>
        <w:suppressAutoHyphens/>
        <w:ind w:left="426"/>
        <w:rPr>
          <w:rFonts w:ascii="Arial" w:hAnsi="Arial" w:cs="Arial"/>
          <w:spacing w:val="-2"/>
          <w:sz w:val="24"/>
          <w:szCs w:val="24"/>
        </w:rPr>
      </w:pPr>
      <w:r w:rsidRPr="003451A6">
        <w:rPr>
          <w:rFonts w:ascii="Arial" w:hAnsi="Arial" w:cs="Arial"/>
          <w:spacing w:val="-2"/>
          <w:sz w:val="24"/>
          <w:szCs w:val="24"/>
        </w:rPr>
        <w:t xml:space="preserve">The </w:t>
      </w:r>
      <w:r w:rsidRPr="003451A6">
        <w:rPr>
          <w:rFonts w:ascii="Arial" w:hAnsi="Arial" w:cs="Arial"/>
          <w:spacing w:val="-2"/>
          <w:sz w:val="24"/>
          <w:szCs w:val="24"/>
          <w:lang w:val="en-IN"/>
        </w:rPr>
        <w:t>transformer</w:t>
      </w:r>
      <w:r w:rsidRPr="003451A6">
        <w:rPr>
          <w:rFonts w:ascii="Arial" w:hAnsi="Arial" w:cs="Arial"/>
          <w:spacing w:val="-2"/>
          <w:sz w:val="24"/>
          <w:szCs w:val="24"/>
        </w:rPr>
        <w:t>s also require approval of the client or his representative at Various Stage of their manufacture such as design, selection, construction, testing, shipping etc.</w:t>
      </w:r>
    </w:p>
    <w:p w:rsidR="003451A6" w:rsidRPr="003451A6" w:rsidRDefault="003451A6" w:rsidP="003451A6">
      <w:pPr>
        <w:pStyle w:val="Heading1"/>
        <w:widowControl/>
        <w:numPr>
          <w:ilvl w:val="0"/>
          <w:numId w:val="85"/>
        </w:numPr>
        <w:tabs>
          <w:tab w:val="num" w:pos="426"/>
          <w:tab w:val="left" w:pos="720"/>
          <w:tab w:val="left" w:pos="900"/>
          <w:tab w:val="num" w:pos="2610"/>
        </w:tabs>
        <w:adjustRightInd/>
        <w:spacing w:line="276" w:lineRule="auto"/>
        <w:ind w:left="284" w:right="20" w:hanging="426"/>
        <w:textAlignment w:val="auto"/>
        <w:rPr>
          <w:color w:val="auto"/>
          <w:sz w:val="24"/>
          <w:szCs w:val="24"/>
        </w:rPr>
      </w:pPr>
      <w:bookmarkStart w:id="51" w:name="_Toc370306256"/>
      <w:bookmarkStart w:id="52" w:name="_Toc426283428"/>
      <w:r w:rsidRPr="003451A6">
        <w:rPr>
          <w:color w:val="auto"/>
          <w:sz w:val="24"/>
          <w:szCs w:val="24"/>
        </w:rPr>
        <w:t>Codes and Standard:</w:t>
      </w:r>
      <w:bookmarkEnd w:id="51"/>
      <w:bookmarkEnd w:id="52"/>
    </w:p>
    <w:p w:rsidR="003451A6" w:rsidRPr="003451A6" w:rsidRDefault="003451A6" w:rsidP="003451A6">
      <w:pPr>
        <w:ind w:left="720"/>
        <w:rPr>
          <w:rFonts w:ascii="Arial" w:hAnsi="Arial" w:cs="Arial"/>
          <w:sz w:val="24"/>
          <w:szCs w:val="24"/>
        </w:rPr>
      </w:pPr>
    </w:p>
    <w:p w:rsidR="003451A6" w:rsidRPr="003451A6" w:rsidRDefault="003451A6" w:rsidP="003451A6">
      <w:pPr>
        <w:ind w:left="426"/>
        <w:rPr>
          <w:rFonts w:ascii="Arial" w:hAnsi="Arial" w:cs="Arial"/>
          <w:sz w:val="24"/>
          <w:szCs w:val="24"/>
        </w:rPr>
      </w:pPr>
      <w:r w:rsidRPr="003451A6">
        <w:rPr>
          <w:rFonts w:ascii="Arial" w:hAnsi="Arial" w:cs="Arial"/>
          <w:sz w:val="24"/>
          <w:szCs w:val="24"/>
        </w:rPr>
        <w:t xml:space="preserve">The Transformer and components specified here in or not, shall be designed, manufactured and tested with the latest revisions of relevant Indian or equivalent British or International Standards. </w:t>
      </w:r>
    </w:p>
    <w:p w:rsidR="003451A6" w:rsidRPr="003451A6" w:rsidRDefault="003451A6" w:rsidP="003451A6">
      <w:pPr>
        <w:ind w:left="720"/>
        <w:rPr>
          <w:rFonts w:ascii="Arial" w:hAnsi="Arial" w:cs="Arial"/>
          <w:sz w:val="24"/>
          <w:szCs w:val="24"/>
        </w:rPr>
      </w:pPr>
    </w:p>
    <w:tbl>
      <w:tblPr>
        <w:tblW w:w="8670" w:type="dxa"/>
        <w:tblInd w:w="1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
        <w:gridCol w:w="2070"/>
        <w:gridCol w:w="60"/>
        <w:gridCol w:w="6510"/>
        <w:gridCol w:w="15"/>
      </w:tblGrid>
      <w:tr w:rsidR="003451A6" w:rsidRPr="003451A6" w:rsidTr="00CE09C3">
        <w:trPr>
          <w:trHeight w:val="422"/>
        </w:trPr>
        <w:tc>
          <w:tcPr>
            <w:tcW w:w="2145" w:type="dxa"/>
            <w:gridSpan w:val="3"/>
            <w:shd w:val="clear" w:color="auto" w:fill="D9D9D9"/>
            <w:vAlign w:val="center"/>
          </w:tcPr>
          <w:p w:rsidR="003451A6" w:rsidRPr="003451A6" w:rsidRDefault="003451A6" w:rsidP="00CE09C3">
            <w:pPr>
              <w:rPr>
                <w:rFonts w:ascii="Arial" w:hAnsi="Arial" w:cs="Arial"/>
                <w:sz w:val="24"/>
                <w:szCs w:val="24"/>
              </w:rPr>
            </w:pPr>
            <w:r w:rsidRPr="003451A6">
              <w:rPr>
                <w:rFonts w:ascii="Arial" w:hAnsi="Arial" w:cs="Arial"/>
                <w:b/>
                <w:sz w:val="24"/>
                <w:szCs w:val="24"/>
              </w:rPr>
              <w:lastRenderedPageBreak/>
              <w:t>IEC STANDARDS</w:t>
            </w:r>
          </w:p>
        </w:tc>
        <w:tc>
          <w:tcPr>
            <w:tcW w:w="6525" w:type="dxa"/>
            <w:gridSpan w:val="2"/>
            <w:shd w:val="clear" w:color="auto" w:fill="D9D9D9"/>
            <w:vAlign w:val="center"/>
          </w:tcPr>
          <w:p w:rsidR="003451A6" w:rsidRPr="003451A6" w:rsidRDefault="003451A6" w:rsidP="00CE09C3">
            <w:pPr>
              <w:rPr>
                <w:rFonts w:ascii="Arial" w:hAnsi="Arial" w:cs="Arial"/>
                <w:sz w:val="24"/>
                <w:szCs w:val="24"/>
              </w:rPr>
            </w:pPr>
            <w:r w:rsidRPr="003451A6">
              <w:rPr>
                <w:rFonts w:ascii="Arial" w:hAnsi="Arial" w:cs="Arial"/>
                <w:b/>
                <w:sz w:val="24"/>
                <w:szCs w:val="24"/>
              </w:rPr>
              <w:t>SPECIFICATIONS</w:t>
            </w:r>
          </w:p>
        </w:tc>
      </w:tr>
      <w:tr w:rsidR="003451A6" w:rsidRPr="003451A6" w:rsidTr="00CE09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hRule="exact" w:val="336"/>
        </w:trPr>
        <w:tc>
          <w:tcPr>
            <w:tcW w:w="2145" w:type="dxa"/>
            <w:gridSpan w:val="3"/>
            <w:tcBorders>
              <w:top w:val="single" w:sz="2" w:space="0" w:color="auto"/>
              <w:left w:val="single" w:sz="2" w:space="0" w:color="auto"/>
              <w:bottom w:val="single" w:sz="2" w:space="0" w:color="auto"/>
              <w:right w:val="single" w:sz="2" w:space="0" w:color="auto"/>
            </w:tcBorders>
            <w:vAlign w:val="center"/>
          </w:tcPr>
          <w:p w:rsidR="003451A6" w:rsidRPr="003451A6" w:rsidRDefault="003451A6" w:rsidP="00CE09C3">
            <w:pPr>
              <w:ind w:left="120"/>
              <w:rPr>
                <w:rFonts w:ascii="Arial" w:hAnsi="Arial" w:cs="Arial"/>
                <w:sz w:val="24"/>
                <w:szCs w:val="24"/>
              </w:rPr>
            </w:pPr>
            <w:r w:rsidRPr="003451A6">
              <w:rPr>
                <w:rFonts w:ascii="Arial" w:hAnsi="Arial" w:cs="Arial"/>
                <w:sz w:val="24"/>
                <w:szCs w:val="24"/>
              </w:rPr>
              <w:t>IEC 60071</w:t>
            </w:r>
          </w:p>
        </w:tc>
        <w:tc>
          <w:tcPr>
            <w:tcW w:w="6525" w:type="dxa"/>
            <w:gridSpan w:val="2"/>
            <w:tcBorders>
              <w:top w:val="single" w:sz="2" w:space="0" w:color="auto"/>
              <w:left w:val="single" w:sz="2" w:space="0" w:color="auto"/>
              <w:bottom w:val="single" w:sz="2" w:space="0" w:color="auto"/>
              <w:right w:val="single" w:sz="2" w:space="0" w:color="auto"/>
            </w:tcBorders>
            <w:vAlign w:val="center"/>
          </w:tcPr>
          <w:p w:rsidR="003451A6" w:rsidRPr="003451A6" w:rsidRDefault="003451A6" w:rsidP="00CE09C3">
            <w:pPr>
              <w:ind w:left="105"/>
              <w:rPr>
                <w:rFonts w:ascii="Arial" w:hAnsi="Arial" w:cs="Arial"/>
                <w:sz w:val="24"/>
                <w:szCs w:val="24"/>
              </w:rPr>
            </w:pPr>
            <w:r w:rsidRPr="003451A6">
              <w:rPr>
                <w:rFonts w:ascii="Arial" w:hAnsi="Arial" w:cs="Arial"/>
                <w:sz w:val="24"/>
                <w:szCs w:val="24"/>
              </w:rPr>
              <w:t>Co-ordination of insulation.</w:t>
            </w:r>
          </w:p>
        </w:tc>
      </w:tr>
      <w:tr w:rsidR="003451A6" w:rsidRPr="003451A6" w:rsidTr="00CE09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hRule="exact" w:val="602"/>
        </w:trPr>
        <w:tc>
          <w:tcPr>
            <w:tcW w:w="2145" w:type="dxa"/>
            <w:gridSpan w:val="3"/>
            <w:tcBorders>
              <w:top w:val="single" w:sz="2" w:space="0" w:color="auto"/>
              <w:left w:val="single" w:sz="2" w:space="0" w:color="auto"/>
              <w:bottom w:val="single" w:sz="2" w:space="0" w:color="auto"/>
              <w:right w:val="single" w:sz="2" w:space="0" w:color="auto"/>
            </w:tcBorders>
            <w:vAlign w:val="center"/>
          </w:tcPr>
          <w:p w:rsidR="003451A6" w:rsidRPr="003451A6" w:rsidRDefault="003451A6" w:rsidP="00CE09C3">
            <w:pPr>
              <w:ind w:left="120"/>
              <w:rPr>
                <w:rFonts w:ascii="Arial" w:hAnsi="Arial" w:cs="Arial"/>
                <w:sz w:val="24"/>
                <w:szCs w:val="24"/>
              </w:rPr>
            </w:pPr>
            <w:r w:rsidRPr="003451A6">
              <w:rPr>
                <w:rFonts w:ascii="Arial" w:hAnsi="Arial" w:cs="Arial"/>
                <w:sz w:val="24"/>
                <w:szCs w:val="24"/>
              </w:rPr>
              <w:t>IEC 60296</w:t>
            </w:r>
          </w:p>
        </w:tc>
        <w:tc>
          <w:tcPr>
            <w:tcW w:w="6525" w:type="dxa"/>
            <w:gridSpan w:val="2"/>
            <w:tcBorders>
              <w:top w:val="single" w:sz="2" w:space="0" w:color="auto"/>
              <w:left w:val="single" w:sz="2" w:space="0" w:color="auto"/>
              <w:bottom w:val="single" w:sz="2" w:space="0" w:color="auto"/>
              <w:right w:val="single" w:sz="2" w:space="0" w:color="auto"/>
            </w:tcBorders>
            <w:vAlign w:val="center"/>
          </w:tcPr>
          <w:p w:rsidR="003451A6" w:rsidRPr="003451A6" w:rsidRDefault="003451A6" w:rsidP="00CE09C3">
            <w:pPr>
              <w:ind w:left="105"/>
              <w:rPr>
                <w:rFonts w:ascii="Arial" w:hAnsi="Arial" w:cs="Arial"/>
                <w:sz w:val="24"/>
                <w:szCs w:val="24"/>
              </w:rPr>
            </w:pPr>
            <w:r w:rsidRPr="003451A6">
              <w:rPr>
                <w:rFonts w:ascii="Arial" w:hAnsi="Arial" w:cs="Arial"/>
                <w:sz w:val="24"/>
                <w:szCs w:val="24"/>
              </w:rPr>
              <w:t>Specification for unused mineral insulating oils for transformers and switchgear.</w:t>
            </w:r>
          </w:p>
        </w:tc>
      </w:tr>
      <w:tr w:rsidR="003451A6" w:rsidRPr="003451A6" w:rsidTr="00CE09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hRule="exact" w:val="336"/>
        </w:trPr>
        <w:tc>
          <w:tcPr>
            <w:tcW w:w="2145" w:type="dxa"/>
            <w:gridSpan w:val="3"/>
            <w:tcBorders>
              <w:top w:val="single" w:sz="2" w:space="0" w:color="auto"/>
              <w:left w:val="single" w:sz="2" w:space="0" w:color="auto"/>
              <w:bottom w:val="single" w:sz="2" w:space="0" w:color="auto"/>
              <w:right w:val="single" w:sz="2" w:space="0" w:color="auto"/>
            </w:tcBorders>
            <w:vAlign w:val="center"/>
          </w:tcPr>
          <w:p w:rsidR="003451A6" w:rsidRPr="003451A6" w:rsidRDefault="003451A6" w:rsidP="00CE09C3">
            <w:pPr>
              <w:tabs>
                <w:tab w:val="right" w:pos="3313"/>
              </w:tabs>
              <w:ind w:left="90"/>
              <w:rPr>
                <w:rFonts w:ascii="Arial" w:hAnsi="Arial" w:cs="Arial"/>
                <w:sz w:val="24"/>
                <w:szCs w:val="24"/>
              </w:rPr>
            </w:pPr>
            <w:r w:rsidRPr="003451A6">
              <w:rPr>
                <w:rFonts w:ascii="Arial" w:hAnsi="Arial" w:cs="Arial"/>
                <w:sz w:val="24"/>
                <w:szCs w:val="24"/>
              </w:rPr>
              <w:t>IEC 60076</w:t>
            </w:r>
          </w:p>
          <w:p w:rsidR="003451A6" w:rsidRPr="003451A6" w:rsidRDefault="003451A6" w:rsidP="00CE09C3">
            <w:pPr>
              <w:ind w:left="120"/>
              <w:rPr>
                <w:rFonts w:ascii="Arial" w:hAnsi="Arial" w:cs="Arial"/>
                <w:sz w:val="24"/>
                <w:szCs w:val="24"/>
              </w:rPr>
            </w:pPr>
          </w:p>
        </w:tc>
        <w:tc>
          <w:tcPr>
            <w:tcW w:w="6525" w:type="dxa"/>
            <w:gridSpan w:val="2"/>
            <w:tcBorders>
              <w:top w:val="single" w:sz="2" w:space="0" w:color="auto"/>
              <w:left w:val="single" w:sz="2" w:space="0" w:color="auto"/>
              <w:bottom w:val="single" w:sz="2" w:space="0" w:color="auto"/>
              <w:right w:val="single" w:sz="2" w:space="0" w:color="auto"/>
            </w:tcBorders>
            <w:vAlign w:val="center"/>
          </w:tcPr>
          <w:p w:rsidR="003451A6" w:rsidRPr="003451A6" w:rsidRDefault="003451A6" w:rsidP="00CE09C3">
            <w:pPr>
              <w:ind w:left="105"/>
              <w:rPr>
                <w:rFonts w:ascii="Arial" w:hAnsi="Arial" w:cs="Arial"/>
                <w:sz w:val="24"/>
                <w:szCs w:val="24"/>
              </w:rPr>
            </w:pPr>
            <w:r w:rsidRPr="003451A6">
              <w:rPr>
                <w:rFonts w:ascii="Arial" w:hAnsi="Arial" w:cs="Arial"/>
                <w:sz w:val="24"/>
                <w:szCs w:val="24"/>
              </w:rPr>
              <w:t>Power Transformers.</w:t>
            </w:r>
          </w:p>
        </w:tc>
      </w:tr>
      <w:tr w:rsidR="003451A6" w:rsidRPr="003451A6" w:rsidTr="00CE09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hRule="exact" w:val="336"/>
        </w:trPr>
        <w:tc>
          <w:tcPr>
            <w:tcW w:w="2145" w:type="dxa"/>
            <w:gridSpan w:val="3"/>
            <w:tcBorders>
              <w:top w:val="single" w:sz="2" w:space="0" w:color="auto"/>
              <w:left w:val="single" w:sz="2" w:space="0" w:color="auto"/>
              <w:bottom w:val="single" w:sz="2" w:space="0" w:color="auto"/>
              <w:right w:val="single" w:sz="2" w:space="0" w:color="auto"/>
            </w:tcBorders>
            <w:vAlign w:val="center"/>
          </w:tcPr>
          <w:p w:rsidR="003451A6" w:rsidRPr="003451A6" w:rsidRDefault="003451A6" w:rsidP="00CE09C3">
            <w:pPr>
              <w:ind w:left="120"/>
              <w:rPr>
                <w:rFonts w:ascii="Arial" w:hAnsi="Arial" w:cs="Arial"/>
                <w:sz w:val="24"/>
                <w:szCs w:val="24"/>
              </w:rPr>
            </w:pPr>
            <w:r w:rsidRPr="003451A6">
              <w:rPr>
                <w:rFonts w:ascii="Arial" w:hAnsi="Arial" w:cs="Arial"/>
                <w:sz w:val="24"/>
                <w:szCs w:val="24"/>
              </w:rPr>
              <w:t>IEC 60529</w:t>
            </w:r>
          </w:p>
        </w:tc>
        <w:tc>
          <w:tcPr>
            <w:tcW w:w="6525" w:type="dxa"/>
            <w:gridSpan w:val="2"/>
            <w:tcBorders>
              <w:top w:val="single" w:sz="2" w:space="0" w:color="auto"/>
              <w:left w:val="single" w:sz="2" w:space="0" w:color="auto"/>
              <w:bottom w:val="single" w:sz="2" w:space="0" w:color="auto"/>
              <w:right w:val="single" w:sz="2" w:space="0" w:color="auto"/>
            </w:tcBorders>
            <w:vAlign w:val="center"/>
          </w:tcPr>
          <w:p w:rsidR="003451A6" w:rsidRPr="003451A6" w:rsidRDefault="003451A6" w:rsidP="00CE09C3">
            <w:pPr>
              <w:ind w:left="105"/>
              <w:rPr>
                <w:rFonts w:ascii="Arial" w:hAnsi="Arial" w:cs="Arial"/>
                <w:sz w:val="24"/>
                <w:szCs w:val="24"/>
              </w:rPr>
            </w:pPr>
            <w:r w:rsidRPr="003451A6">
              <w:rPr>
                <w:rFonts w:ascii="Arial" w:hAnsi="Arial" w:cs="Arial"/>
                <w:sz w:val="24"/>
                <w:szCs w:val="24"/>
              </w:rPr>
              <w:t>Degrees of protection provided by enclosures (IP Code).</w:t>
            </w:r>
          </w:p>
        </w:tc>
      </w:tr>
      <w:tr w:rsidR="003451A6" w:rsidRPr="003451A6" w:rsidTr="00CE09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hRule="exact" w:val="336"/>
        </w:trPr>
        <w:tc>
          <w:tcPr>
            <w:tcW w:w="2145" w:type="dxa"/>
            <w:gridSpan w:val="3"/>
            <w:tcBorders>
              <w:top w:val="single" w:sz="2" w:space="0" w:color="auto"/>
              <w:left w:val="single" w:sz="2" w:space="0" w:color="auto"/>
              <w:bottom w:val="single" w:sz="2" w:space="0" w:color="auto"/>
              <w:right w:val="single" w:sz="2" w:space="0" w:color="auto"/>
            </w:tcBorders>
            <w:vAlign w:val="center"/>
          </w:tcPr>
          <w:p w:rsidR="003451A6" w:rsidRPr="003451A6" w:rsidRDefault="003451A6" w:rsidP="00CE09C3">
            <w:pPr>
              <w:ind w:left="120"/>
              <w:rPr>
                <w:rFonts w:ascii="Arial" w:hAnsi="Arial" w:cs="Arial"/>
                <w:sz w:val="24"/>
                <w:szCs w:val="24"/>
              </w:rPr>
            </w:pPr>
            <w:r w:rsidRPr="003451A6">
              <w:rPr>
                <w:rFonts w:ascii="Arial" w:hAnsi="Arial" w:cs="Arial"/>
                <w:sz w:val="24"/>
                <w:szCs w:val="24"/>
              </w:rPr>
              <w:t>IEC 60038</w:t>
            </w:r>
          </w:p>
        </w:tc>
        <w:tc>
          <w:tcPr>
            <w:tcW w:w="6525" w:type="dxa"/>
            <w:gridSpan w:val="2"/>
            <w:tcBorders>
              <w:top w:val="single" w:sz="2" w:space="0" w:color="auto"/>
              <w:left w:val="single" w:sz="2" w:space="0" w:color="auto"/>
              <w:bottom w:val="single" w:sz="2" w:space="0" w:color="auto"/>
              <w:right w:val="single" w:sz="2" w:space="0" w:color="auto"/>
            </w:tcBorders>
            <w:vAlign w:val="center"/>
          </w:tcPr>
          <w:p w:rsidR="003451A6" w:rsidRPr="003451A6" w:rsidRDefault="003451A6" w:rsidP="00CE09C3">
            <w:pPr>
              <w:ind w:left="105"/>
              <w:rPr>
                <w:rFonts w:ascii="Arial" w:hAnsi="Arial" w:cs="Arial"/>
                <w:sz w:val="24"/>
                <w:szCs w:val="24"/>
              </w:rPr>
            </w:pPr>
            <w:r w:rsidRPr="003451A6">
              <w:rPr>
                <w:rFonts w:ascii="Arial" w:hAnsi="Arial" w:cs="Arial"/>
                <w:sz w:val="24"/>
                <w:szCs w:val="24"/>
              </w:rPr>
              <w:t>Standard Voltages</w:t>
            </w:r>
          </w:p>
        </w:tc>
      </w:tr>
      <w:tr w:rsidR="003451A6" w:rsidRPr="003451A6" w:rsidTr="00CE09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hRule="exact" w:val="336"/>
        </w:trPr>
        <w:tc>
          <w:tcPr>
            <w:tcW w:w="2145" w:type="dxa"/>
            <w:gridSpan w:val="3"/>
            <w:tcBorders>
              <w:top w:val="single" w:sz="2" w:space="0" w:color="auto"/>
              <w:left w:val="single" w:sz="2" w:space="0" w:color="auto"/>
              <w:bottom w:val="single" w:sz="2" w:space="0" w:color="auto"/>
              <w:right w:val="single" w:sz="2" w:space="0" w:color="auto"/>
            </w:tcBorders>
            <w:vAlign w:val="center"/>
          </w:tcPr>
          <w:p w:rsidR="003451A6" w:rsidRPr="003451A6" w:rsidRDefault="003451A6" w:rsidP="00CE09C3">
            <w:pPr>
              <w:ind w:left="120"/>
              <w:rPr>
                <w:rFonts w:ascii="Arial" w:hAnsi="Arial" w:cs="Arial"/>
                <w:sz w:val="24"/>
                <w:szCs w:val="24"/>
              </w:rPr>
            </w:pPr>
            <w:r w:rsidRPr="003451A6">
              <w:rPr>
                <w:rFonts w:ascii="Arial" w:hAnsi="Arial" w:cs="Arial"/>
                <w:sz w:val="24"/>
                <w:szCs w:val="24"/>
              </w:rPr>
              <w:t>IEC 60044</w:t>
            </w:r>
          </w:p>
        </w:tc>
        <w:tc>
          <w:tcPr>
            <w:tcW w:w="6525" w:type="dxa"/>
            <w:gridSpan w:val="2"/>
            <w:tcBorders>
              <w:top w:val="single" w:sz="2" w:space="0" w:color="auto"/>
              <w:left w:val="single" w:sz="2" w:space="0" w:color="auto"/>
              <w:bottom w:val="single" w:sz="2" w:space="0" w:color="auto"/>
              <w:right w:val="single" w:sz="2" w:space="0" w:color="auto"/>
            </w:tcBorders>
            <w:vAlign w:val="center"/>
          </w:tcPr>
          <w:p w:rsidR="003451A6" w:rsidRPr="003451A6" w:rsidRDefault="003451A6" w:rsidP="00CE09C3">
            <w:pPr>
              <w:ind w:left="105"/>
              <w:rPr>
                <w:rFonts w:ascii="Arial" w:hAnsi="Arial" w:cs="Arial"/>
                <w:sz w:val="24"/>
                <w:szCs w:val="24"/>
              </w:rPr>
            </w:pPr>
            <w:r w:rsidRPr="003451A6">
              <w:rPr>
                <w:rFonts w:ascii="Arial" w:hAnsi="Arial" w:cs="Arial"/>
                <w:sz w:val="24"/>
                <w:szCs w:val="24"/>
              </w:rPr>
              <w:t>Instrument Transformers</w:t>
            </w:r>
          </w:p>
        </w:tc>
      </w:tr>
      <w:tr w:rsidR="003451A6" w:rsidRPr="003451A6" w:rsidTr="00CE09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hRule="exact" w:val="336"/>
        </w:trPr>
        <w:tc>
          <w:tcPr>
            <w:tcW w:w="2145" w:type="dxa"/>
            <w:gridSpan w:val="3"/>
            <w:tcBorders>
              <w:top w:val="single" w:sz="2" w:space="0" w:color="auto"/>
              <w:left w:val="single" w:sz="2" w:space="0" w:color="auto"/>
              <w:bottom w:val="single" w:sz="2" w:space="0" w:color="auto"/>
              <w:right w:val="single" w:sz="2" w:space="0" w:color="auto"/>
            </w:tcBorders>
            <w:vAlign w:val="center"/>
          </w:tcPr>
          <w:p w:rsidR="003451A6" w:rsidRPr="003451A6" w:rsidRDefault="003451A6" w:rsidP="00CE09C3">
            <w:pPr>
              <w:ind w:left="120"/>
              <w:rPr>
                <w:rFonts w:ascii="Arial" w:hAnsi="Arial" w:cs="Arial"/>
                <w:sz w:val="24"/>
                <w:szCs w:val="24"/>
              </w:rPr>
            </w:pPr>
            <w:r w:rsidRPr="003451A6">
              <w:rPr>
                <w:rFonts w:ascii="Arial" w:hAnsi="Arial" w:cs="Arial"/>
                <w:sz w:val="24"/>
                <w:szCs w:val="24"/>
              </w:rPr>
              <w:t>IEC 60050</w:t>
            </w:r>
          </w:p>
        </w:tc>
        <w:tc>
          <w:tcPr>
            <w:tcW w:w="6525" w:type="dxa"/>
            <w:gridSpan w:val="2"/>
            <w:tcBorders>
              <w:top w:val="single" w:sz="2" w:space="0" w:color="auto"/>
              <w:left w:val="single" w:sz="2" w:space="0" w:color="auto"/>
              <w:bottom w:val="single" w:sz="2" w:space="0" w:color="auto"/>
              <w:right w:val="single" w:sz="2" w:space="0" w:color="auto"/>
            </w:tcBorders>
            <w:vAlign w:val="center"/>
          </w:tcPr>
          <w:p w:rsidR="003451A6" w:rsidRPr="003451A6" w:rsidRDefault="003451A6" w:rsidP="00CE09C3">
            <w:pPr>
              <w:ind w:left="105"/>
              <w:rPr>
                <w:rFonts w:ascii="Arial" w:hAnsi="Arial" w:cs="Arial"/>
                <w:sz w:val="24"/>
                <w:szCs w:val="24"/>
              </w:rPr>
            </w:pPr>
            <w:r w:rsidRPr="003451A6">
              <w:rPr>
                <w:rFonts w:ascii="Arial" w:hAnsi="Arial" w:cs="Arial"/>
                <w:sz w:val="24"/>
                <w:szCs w:val="24"/>
              </w:rPr>
              <w:t>International Electro technical Vocabulary</w:t>
            </w:r>
          </w:p>
        </w:tc>
      </w:tr>
      <w:tr w:rsidR="003451A6" w:rsidRPr="003451A6" w:rsidTr="00CE09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hRule="exact" w:val="336"/>
        </w:trPr>
        <w:tc>
          <w:tcPr>
            <w:tcW w:w="2145" w:type="dxa"/>
            <w:gridSpan w:val="3"/>
            <w:tcBorders>
              <w:top w:val="single" w:sz="2" w:space="0" w:color="auto"/>
              <w:left w:val="single" w:sz="2" w:space="0" w:color="auto"/>
              <w:bottom w:val="single" w:sz="2" w:space="0" w:color="auto"/>
              <w:right w:val="single" w:sz="2" w:space="0" w:color="auto"/>
            </w:tcBorders>
            <w:vAlign w:val="center"/>
          </w:tcPr>
          <w:p w:rsidR="003451A6" w:rsidRPr="003451A6" w:rsidRDefault="003451A6" w:rsidP="00CE09C3">
            <w:pPr>
              <w:ind w:left="120"/>
              <w:rPr>
                <w:rFonts w:ascii="Arial" w:hAnsi="Arial" w:cs="Arial"/>
                <w:sz w:val="24"/>
                <w:szCs w:val="24"/>
              </w:rPr>
            </w:pPr>
            <w:r w:rsidRPr="003451A6">
              <w:rPr>
                <w:rFonts w:ascii="Arial" w:hAnsi="Arial" w:cs="Arial"/>
                <w:sz w:val="24"/>
                <w:szCs w:val="24"/>
              </w:rPr>
              <w:t>IEC 60085</w:t>
            </w:r>
          </w:p>
        </w:tc>
        <w:tc>
          <w:tcPr>
            <w:tcW w:w="6525" w:type="dxa"/>
            <w:gridSpan w:val="2"/>
            <w:tcBorders>
              <w:top w:val="single" w:sz="2" w:space="0" w:color="auto"/>
              <w:left w:val="single" w:sz="2" w:space="0" w:color="auto"/>
              <w:bottom w:val="single" w:sz="2" w:space="0" w:color="auto"/>
              <w:right w:val="single" w:sz="2" w:space="0" w:color="auto"/>
            </w:tcBorders>
            <w:vAlign w:val="center"/>
          </w:tcPr>
          <w:p w:rsidR="003451A6" w:rsidRPr="003451A6" w:rsidRDefault="003451A6" w:rsidP="00CE09C3">
            <w:pPr>
              <w:ind w:left="105"/>
              <w:rPr>
                <w:rFonts w:ascii="Arial" w:hAnsi="Arial" w:cs="Arial"/>
                <w:sz w:val="24"/>
                <w:szCs w:val="24"/>
              </w:rPr>
            </w:pPr>
            <w:r w:rsidRPr="003451A6">
              <w:rPr>
                <w:rFonts w:ascii="Arial" w:hAnsi="Arial" w:cs="Arial"/>
                <w:sz w:val="24"/>
                <w:szCs w:val="24"/>
              </w:rPr>
              <w:t>Electrical Insulation Thermal Classification</w:t>
            </w:r>
          </w:p>
        </w:tc>
      </w:tr>
      <w:tr w:rsidR="003451A6" w:rsidRPr="003451A6" w:rsidTr="00CE09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hRule="exact" w:val="625"/>
        </w:trPr>
        <w:tc>
          <w:tcPr>
            <w:tcW w:w="2145" w:type="dxa"/>
            <w:gridSpan w:val="3"/>
            <w:tcBorders>
              <w:top w:val="single" w:sz="2" w:space="0" w:color="auto"/>
              <w:left w:val="single" w:sz="2" w:space="0" w:color="auto"/>
              <w:bottom w:val="single" w:sz="2" w:space="0" w:color="auto"/>
              <w:right w:val="single" w:sz="2" w:space="0" w:color="auto"/>
            </w:tcBorders>
            <w:vAlign w:val="center"/>
          </w:tcPr>
          <w:p w:rsidR="003451A6" w:rsidRPr="003451A6" w:rsidRDefault="003451A6" w:rsidP="00CE09C3">
            <w:pPr>
              <w:ind w:left="120"/>
              <w:rPr>
                <w:rFonts w:ascii="Arial" w:hAnsi="Arial" w:cs="Arial"/>
                <w:sz w:val="24"/>
                <w:szCs w:val="24"/>
              </w:rPr>
            </w:pPr>
            <w:r w:rsidRPr="003451A6">
              <w:rPr>
                <w:rFonts w:ascii="Arial" w:hAnsi="Arial" w:cs="Arial"/>
                <w:sz w:val="24"/>
                <w:szCs w:val="24"/>
              </w:rPr>
              <w:t>IEC 60445</w:t>
            </w:r>
          </w:p>
        </w:tc>
        <w:tc>
          <w:tcPr>
            <w:tcW w:w="6525" w:type="dxa"/>
            <w:gridSpan w:val="2"/>
            <w:tcBorders>
              <w:top w:val="single" w:sz="2" w:space="0" w:color="auto"/>
              <w:left w:val="single" w:sz="2" w:space="0" w:color="auto"/>
              <w:bottom w:val="single" w:sz="2" w:space="0" w:color="auto"/>
              <w:right w:val="single" w:sz="2" w:space="0" w:color="auto"/>
            </w:tcBorders>
            <w:vAlign w:val="center"/>
          </w:tcPr>
          <w:p w:rsidR="003451A6" w:rsidRPr="003451A6" w:rsidRDefault="003451A6" w:rsidP="00CE09C3">
            <w:pPr>
              <w:ind w:left="105"/>
              <w:rPr>
                <w:rFonts w:ascii="Arial" w:hAnsi="Arial" w:cs="Arial"/>
                <w:sz w:val="24"/>
                <w:szCs w:val="24"/>
              </w:rPr>
            </w:pPr>
            <w:r w:rsidRPr="003451A6">
              <w:rPr>
                <w:rFonts w:ascii="Arial" w:hAnsi="Arial" w:cs="Arial"/>
                <w:sz w:val="24"/>
                <w:szCs w:val="24"/>
              </w:rPr>
              <w:t>Identification of equipment terminals and of terminations of certain designated conductors, including general rules for an alphanumeric system</w:t>
            </w:r>
          </w:p>
        </w:tc>
      </w:tr>
      <w:tr w:rsidR="003451A6" w:rsidRPr="003451A6" w:rsidTr="00CE09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hRule="exact" w:val="368"/>
        </w:trPr>
        <w:tc>
          <w:tcPr>
            <w:tcW w:w="2145" w:type="dxa"/>
            <w:gridSpan w:val="3"/>
            <w:tcBorders>
              <w:top w:val="single" w:sz="2" w:space="0" w:color="auto"/>
              <w:left w:val="single" w:sz="2" w:space="0" w:color="auto"/>
              <w:bottom w:val="single" w:sz="2" w:space="0" w:color="auto"/>
              <w:right w:val="single" w:sz="2" w:space="0" w:color="auto"/>
            </w:tcBorders>
            <w:vAlign w:val="center"/>
          </w:tcPr>
          <w:p w:rsidR="003451A6" w:rsidRPr="003451A6" w:rsidRDefault="003451A6" w:rsidP="00CE09C3">
            <w:pPr>
              <w:ind w:left="120"/>
              <w:rPr>
                <w:rFonts w:ascii="Arial" w:hAnsi="Arial" w:cs="Arial"/>
                <w:sz w:val="24"/>
                <w:szCs w:val="24"/>
              </w:rPr>
            </w:pPr>
            <w:r w:rsidRPr="003451A6">
              <w:rPr>
                <w:rFonts w:ascii="Arial" w:hAnsi="Arial" w:cs="Arial"/>
                <w:sz w:val="24"/>
                <w:szCs w:val="24"/>
              </w:rPr>
              <w:t>IEC 60947</w:t>
            </w:r>
          </w:p>
        </w:tc>
        <w:tc>
          <w:tcPr>
            <w:tcW w:w="6525" w:type="dxa"/>
            <w:gridSpan w:val="2"/>
            <w:tcBorders>
              <w:top w:val="single" w:sz="2" w:space="0" w:color="auto"/>
              <w:left w:val="single" w:sz="2" w:space="0" w:color="auto"/>
              <w:bottom w:val="single" w:sz="2" w:space="0" w:color="auto"/>
              <w:right w:val="single" w:sz="2" w:space="0" w:color="auto"/>
            </w:tcBorders>
            <w:vAlign w:val="center"/>
          </w:tcPr>
          <w:p w:rsidR="003451A6" w:rsidRPr="003451A6" w:rsidRDefault="003451A6" w:rsidP="00CE09C3">
            <w:pPr>
              <w:ind w:left="105"/>
              <w:rPr>
                <w:rFonts w:ascii="Arial" w:hAnsi="Arial" w:cs="Arial"/>
                <w:sz w:val="24"/>
                <w:szCs w:val="24"/>
              </w:rPr>
            </w:pPr>
            <w:r w:rsidRPr="003451A6">
              <w:rPr>
                <w:rFonts w:ascii="Arial" w:hAnsi="Arial" w:cs="Arial"/>
                <w:sz w:val="24"/>
                <w:szCs w:val="24"/>
              </w:rPr>
              <w:t>Low-voltage Switchgear and Control gear.</w:t>
            </w:r>
          </w:p>
        </w:tc>
      </w:tr>
      <w:tr w:rsidR="003451A6" w:rsidRPr="003451A6" w:rsidTr="00CE09C3">
        <w:trPr>
          <w:gridBefore w:val="1"/>
          <w:gridAfter w:val="1"/>
          <w:wBefore w:w="15" w:type="dxa"/>
          <w:wAfter w:w="15" w:type="dxa"/>
        </w:trPr>
        <w:tc>
          <w:tcPr>
            <w:tcW w:w="2070" w:type="dxa"/>
            <w:vAlign w:val="center"/>
          </w:tcPr>
          <w:p w:rsidR="003451A6" w:rsidRPr="003451A6" w:rsidRDefault="003451A6" w:rsidP="00CE09C3">
            <w:pPr>
              <w:suppressAutoHyphens/>
              <w:rPr>
                <w:rFonts w:ascii="Arial" w:hAnsi="Arial" w:cs="Arial"/>
                <w:sz w:val="24"/>
                <w:szCs w:val="24"/>
              </w:rPr>
            </w:pPr>
            <w:r w:rsidRPr="003451A6">
              <w:rPr>
                <w:rFonts w:ascii="Arial" w:hAnsi="Arial" w:cs="Arial"/>
                <w:spacing w:val="-2"/>
                <w:sz w:val="24"/>
                <w:szCs w:val="24"/>
              </w:rPr>
              <w:t>IS:1180, Part 1</w:t>
            </w:r>
          </w:p>
        </w:tc>
        <w:tc>
          <w:tcPr>
            <w:tcW w:w="6570" w:type="dxa"/>
            <w:gridSpan w:val="2"/>
            <w:vAlign w:val="center"/>
          </w:tcPr>
          <w:p w:rsidR="003451A6" w:rsidRPr="003451A6" w:rsidRDefault="003451A6" w:rsidP="00CE09C3">
            <w:pPr>
              <w:suppressAutoHyphens/>
              <w:rPr>
                <w:rFonts w:ascii="Arial" w:hAnsi="Arial" w:cs="Arial"/>
                <w:sz w:val="24"/>
                <w:szCs w:val="24"/>
              </w:rPr>
            </w:pPr>
            <w:r w:rsidRPr="003451A6">
              <w:rPr>
                <w:rFonts w:ascii="Arial" w:hAnsi="Arial" w:cs="Arial"/>
                <w:spacing w:val="-2"/>
                <w:sz w:val="24"/>
                <w:szCs w:val="24"/>
              </w:rPr>
              <w:t>Distribution transformer</w:t>
            </w:r>
          </w:p>
        </w:tc>
      </w:tr>
      <w:tr w:rsidR="003451A6" w:rsidRPr="003451A6" w:rsidTr="00CE09C3">
        <w:trPr>
          <w:gridBefore w:val="1"/>
          <w:gridAfter w:val="1"/>
          <w:wBefore w:w="15" w:type="dxa"/>
          <w:wAfter w:w="15" w:type="dxa"/>
        </w:trPr>
        <w:tc>
          <w:tcPr>
            <w:tcW w:w="2070" w:type="dxa"/>
            <w:vAlign w:val="center"/>
          </w:tcPr>
          <w:p w:rsidR="003451A6" w:rsidRPr="003451A6" w:rsidRDefault="003451A6" w:rsidP="00CE09C3">
            <w:pPr>
              <w:suppressAutoHyphens/>
              <w:rPr>
                <w:rFonts w:ascii="Arial" w:hAnsi="Arial" w:cs="Arial"/>
                <w:spacing w:val="-2"/>
                <w:sz w:val="24"/>
                <w:szCs w:val="24"/>
              </w:rPr>
            </w:pPr>
            <w:r w:rsidRPr="003451A6">
              <w:rPr>
                <w:rFonts w:ascii="Arial" w:hAnsi="Arial" w:cs="Arial"/>
                <w:spacing w:val="-2"/>
                <w:sz w:val="24"/>
                <w:szCs w:val="24"/>
              </w:rPr>
              <w:t>IS:1180, Part 1</w:t>
            </w:r>
          </w:p>
        </w:tc>
        <w:tc>
          <w:tcPr>
            <w:tcW w:w="6570" w:type="dxa"/>
            <w:gridSpan w:val="2"/>
            <w:vAlign w:val="center"/>
          </w:tcPr>
          <w:p w:rsidR="003451A6" w:rsidRPr="003451A6" w:rsidRDefault="003451A6" w:rsidP="00CE09C3">
            <w:pPr>
              <w:suppressAutoHyphens/>
              <w:rPr>
                <w:rFonts w:ascii="Arial" w:hAnsi="Arial" w:cs="Arial"/>
                <w:spacing w:val="-2"/>
                <w:sz w:val="24"/>
                <w:szCs w:val="24"/>
              </w:rPr>
            </w:pPr>
            <w:r w:rsidRPr="003451A6">
              <w:rPr>
                <w:rFonts w:ascii="Arial" w:hAnsi="Arial" w:cs="Arial"/>
                <w:spacing w:val="-2"/>
                <w:sz w:val="24"/>
                <w:szCs w:val="24"/>
              </w:rPr>
              <w:t>Distribution Transformer-General &amp; Distribution Transformer Temperature rise</w:t>
            </w:r>
          </w:p>
        </w:tc>
      </w:tr>
      <w:tr w:rsidR="003451A6" w:rsidRPr="003451A6" w:rsidTr="00CE09C3">
        <w:trPr>
          <w:gridBefore w:val="1"/>
          <w:gridAfter w:val="1"/>
          <w:wBefore w:w="15" w:type="dxa"/>
          <w:wAfter w:w="15" w:type="dxa"/>
        </w:trPr>
        <w:tc>
          <w:tcPr>
            <w:tcW w:w="2070" w:type="dxa"/>
            <w:vAlign w:val="center"/>
          </w:tcPr>
          <w:p w:rsidR="003451A6" w:rsidRPr="003451A6" w:rsidRDefault="003451A6" w:rsidP="00CE09C3">
            <w:pPr>
              <w:suppressAutoHyphens/>
              <w:rPr>
                <w:rFonts w:ascii="Arial" w:hAnsi="Arial" w:cs="Arial"/>
                <w:spacing w:val="-2"/>
                <w:sz w:val="24"/>
                <w:szCs w:val="24"/>
              </w:rPr>
            </w:pPr>
            <w:r w:rsidRPr="003451A6">
              <w:rPr>
                <w:rFonts w:ascii="Arial" w:hAnsi="Arial" w:cs="Arial"/>
                <w:spacing w:val="-2"/>
                <w:sz w:val="24"/>
                <w:szCs w:val="24"/>
              </w:rPr>
              <w:t>IS:3639</w:t>
            </w:r>
          </w:p>
        </w:tc>
        <w:tc>
          <w:tcPr>
            <w:tcW w:w="6570" w:type="dxa"/>
            <w:gridSpan w:val="2"/>
            <w:vAlign w:val="center"/>
          </w:tcPr>
          <w:p w:rsidR="003451A6" w:rsidRPr="003451A6" w:rsidRDefault="003451A6" w:rsidP="00CE09C3">
            <w:pPr>
              <w:rPr>
                <w:rFonts w:ascii="Arial" w:hAnsi="Arial" w:cs="Arial"/>
                <w:spacing w:val="-2"/>
                <w:sz w:val="24"/>
                <w:szCs w:val="24"/>
              </w:rPr>
            </w:pPr>
            <w:r w:rsidRPr="003451A6">
              <w:rPr>
                <w:rFonts w:ascii="Arial" w:hAnsi="Arial" w:cs="Arial"/>
                <w:spacing w:val="-2"/>
                <w:sz w:val="24"/>
                <w:szCs w:val="24"/>
              </w:rPr>
              <w:t>Fittings and Accessories for Distribution Transformers.</w:t>
            </w:r>
          </w:p>
        </w:tc>
      </w:tr>
      <w:tr w:rsidR="003451A6" w:rsidRPr="003451A6" w:rsidTr="00CE09C3">
        <w:trPr>
          <w:gridBefore w:val="1"/>
          <w:gridAfter w:val="1"/>
          <w:wBefore w:w="15" w:type="dxa"/>
          <w:wAfter w:w="15" w:type="dxa"/>
        </w:trPr>
        <w:tc>
          <w:tcPr>
            <w:tcW w:w="2070" w:type="dxa"/>
          </w:tcPr>
          <w:p w:rsidR="003451A6" w:rsidRPr="003451A6" w:rsidRDefault="003451A6" w:rsidP="00CE09C3">
            <w:pPr>
              <w:suppressAutoHyphens/>
              <w:rPr>
                <w:rFonts w:ascii="Arial" w:hAnsi="Arial" w:cs="Arial"/>
                <w:spacing w:val="-2"/>
                <w:sz w:val="24"/>
                <w:szCs w:val="24"/>
              </w:rPr>
            </w:pPr>
            <w:r w:rsidRPr="003451A6">
              <w:rPr>
                <w:rFonts w:ascii="Arial" w:hAnsi="Arial" w:cs="Arial"/>
                <w:spacing w:val="-2"/>
                <w:sz w:val="24"/>
                <w:szCs w:val="24"/>
              </w:rPr>
              <w:t>IS:335</w:t>
            </w:r>
          </w:p>
        </w:tc>
        <w:tc>
          <w:tcPr>
            <w:tcW w:w="6570" w:type="dxa"/>
            <w:gridSpan w:val="2"/>
          </w:tcPr>
          <w:p w:rsidR="003451A6" w:rsidRPr="003451A6" w:rsidRDefault="003451A6" w:rsidP="00CE09C3">
            <w:pPr>
              <w:suppressAutoHyphens/>
              <w:rPr>
                <w:rFonts w:ascii="Arial" w:hAnsi="Arial" w:cs="Arial"/>
                <w:spacing w:val="-2"/>
                <w:sz w:val="24"/>
                <w:szCs w:val="24"/>
              </w:rPr>
            </w:pPr>
            <w:r w:rsidRPr="003451A6">
              <w:rPr>
                <w:rFonts w:ascii="Arial" w:hAnsi="Arial" w:cs="Arial"/>
                <w:spacing w:val="-2"/>
                <w:sz w:val="24"/>
                <w:szCs w:val="24"/>
              </w:rPr>
              <w:t>Insulating oil for transformers and switchgear</w:t>
            </w:r>
          </w:p>
        </w:tc>
      </w:tr>
      <w:tr w:rsidR="003451A6" w:rsidRPr="003451A6" w:rsidTr="00CE09C3">
        <w:trPr>
          <w:gridBefore w:val="1"/>
          <w:gridAfter w:val="1"/>
          <w:wBefore w:w="15" w:type="dxa"/>
          <w:wAfter w:w="15" w:type="dxa"/>
        </w:trPr>
        <w:tc>
          <w:tcPr>
            <w:tcW w:w="2070" w:type="dxa"/>
          </w:tcPr>
          <w:p w:rsidR="003451A6" w:rsidRPr="003451A6" w:rsidRDefault="003451A6" w:rsidP="00CE09C3">
            <w:pPr>
              <w:suppressAutoHyphens/>
              <w:rPr>
                <w:rFonts w:ascii="Arial" w:hAnsi="Arial" w:cs="Arial"/>
                <w:spacing w:val="-2"/>
                <w:sz w:val="24"/>
                <w:szCs w:val="24"/>
              </w:rPr>
            </w:pPr>
            <w:r w:rsidRPr="003451A6">
              <w:rPr>
                <w:rFonts w:ascii="Arial" w:hAnsi="Arial" w:cs="Arial"/>
                <w:spacing w:val="-2"/>
                <w:sz w:val="24"/>
                <w:szCs w:val="24"/>
              </w:rPr>
              <w:t>IS:6600</w:t>
            </w:r>
          </w:p>
        </w:tc>
        <w:tc>
          <w:tcPr>
            <w:tcW w:w="6570" w:type="dxa"/>
            <w:gridSpan w:val="2"/>
          </w:tcPr>
          <w:p w:rsidR="003451A6" w:rsidRPr="003451A6" w:rsidRDefault="003451A6" w:rsidP="00CE09C3">
            <w:pPr>
              <w:suppressAutoHyphens/>
              <w:rPr>
                <w:rFonts w:ascii="Arial" w:hAnsi="Arial" w:cs="Arial"/>
                <w:spacing w:val="-2"/>
                <w:sz w:val="24"/>
                <w:szCs w:val="24"/>
              </w:rPr>
            </w:pPr>
            <w:r w:rsidRPr="003451A6">
              <w:rPr>
                <w:rFonts w:ascii="Arial" w:hAnsi="Arial" w:cs="Arial"/>
                <w:spacing w:val="-2"/>
                <w:sz w:val="24"/>
                <w:szCs w:val="24"/>
              </w:rPr>
              <w:t>Guides for loading of oil immersed transformers.</w:t>
            </w:r>
          </w:p>
        </w:tc>
      </w:tr>
      <w:tr w:rsidR="003451A6" w:rsidRPr="003451A6" w:rsidTr="00CE09C3">
        <w:trPr>
          <w:gridBefore w:val="1"/>
          <w:gridAfter w:val="1"/>
          <w:wBefore w:w="15" w:type="dxa"/>
          <w:wAfter w:w="15" w:type="dxa"/>
        </w:trPr>
        <w:tc>
          <w:tcPr>
            <w:tcW w:w="2070" w:type="dxa"/>
          </w:tcPr>
          <w:p w:rsidR="003451A6" w:rsidRPr="003451A6" w:rsidRDefault="003451A6" w:rsidP="00CE09C3">
            <w:pPr>
              <w:suppressAutoHyphens/>
              <w:rPr>
                <w:rFonts w:ascii="Arial" w:hAnsi="Arial" w:cs="Arial"/>
                <w:spacing w:val="-2"/>
                <w:sz w:val="24"/>
                <w:szCs w:val="24"/>
              </w:rPr>
            </w:pPr>
            <w:r w:rsidRPr="003451A6">
              <w:rPr>
                <w:rFonts w:ascii="Arial" w:hAnsi="Arial" w:cs="Arial"/>
                <w:spacing w:val="-2"/>
                <w:sz w:val="24"/>
                <w:szCs w:val="24"/>
              </w:rPr>
              <w:t>IS: 3637</w:t>
            </w:r>
          </w:p>
        </w:tc>
        <w:tc>
          <w:tcPr>
            <w:tcW w:w="6570" w:type="dxa"/>
            <w:gridSpan w:val="2"/>
          </w:tcPr>
          <w:p w:rsidR="003451A6" w:rsidRPr="003451A6" w:rsidRDefault="003451A6" w:rsidP="00CE09C3">
            <w:pPr>
              <w:suppressAutoHyphens/>
              <w:rPr>
                <w:rFonts w:ascii="Arial" w:hAnsi="Arial" w:cs="Arial"/>
                <w:spacing w:val="-2"/>
                <w:sz w:val="24"/>
                <w:szCs w:val="24"/>
              </w:rPr>
            </w:pPr>
            <w:r w:rsidRPr="003451A6">
              <w:rPr>
                <w:rFonts w:ascii="Arial" w:hAnsi="Arial" w:cs="Arial"/>
                <w:spacing w:val="-2"/>
                <w:sz w:val="24"/>
                <w:szCs w:val="24"/>
              </w:rPr>
              <w:t>Specification for gas operated relays.</w:t>
            </w:r>
          </w:p>
        </w:tc>
      </w:tr>
      <w:tr w:rsidR="003451A6" w:rsidRPr="003451A6" w:rsidTr="00CE09C3">
        <w:trPr>
          <w:gridBefore w:val="1"/>
          <w:gridAfter w:val="1"/>
          <w:wBefore w:w="15" w:type="dxa"/>
          <w:wAfter w:w="15" w:type="dxa"/>
        </w:trPr>
        <w:tc>
          <w:tcPr>
            <w:tcW w:w="2070" w:type="dxa"/>
          </w:tcPr>
          <w:p w:rsidR="003451A6" w:rsidRPr="003451A6" w:rsidRDefault="003451A6" w:rsidP="00CE09C3">
            <w:pPr>
              <w:suppressAutoHyphens/>
              <w:rPr>
                <w:rFonts w:ascii="Arial" w:hAnsi="Arial" w:cs="Arial"/>
                <w:spacing w:val="-2"/>
                <w:sz w:val="24"/>
                <w:szCs w:val="24"/>
              </w:rPr>
            </w:pPr>
            <w:r w:rsidRPr="003451A6">
              <w:rPr>
                <w:rFonts w:ascii="Arial" w:hAnsi="Arial" w:cs="Arial"/>
                <w:spacing w:val="-2"/>
                <w:sz w:val="24"/>
                <w:szCs w:val="24"/>
              </w:rPr>
              <w:t>IS:2026</w:t>
            </w:r>
          </w:p>
        </w:tc>
        <w:tc>
          <w:tcPr>
            <w:tcW w:w="6570" w:type="dxa"/>
            <w:gridSpan w:val="2"/>
          </w:tcPr>
          <w:p w:rsidR="003451A6" w:rsidRPr="003451A6" w:rsidRDefault="003451A6" w:rsidP="00CE09C3">
            <w:pPr>
              <w:suppressAutoHyphens/>
              <w:rPr>
                <w:rFonts w:ascii="Arial" w:hAnsi="Arial" w:cs="Arial"/>
                <w:spacing w:val="-2"/>
                <w:sz w:val="24"/>
                <w:szCs w:val="24"/>
              </w:rPr>
            </w:pPr>
            <w:r w:rsidRPr="003451A6">
              <w:rPr>
                <w:rFonts w:ascii="Arial" w:hAnsi="Arial" w:cs="Arial"/>
                <w:spacing w:val="-2"/>
                <w:sz w:val="24"/>
                <w:szCs w:val="24"/>
              </w:rPr>
              <w:t>Distribution Transformer Insulation level</w:t>
            </w:r>
          </w:p>
        </w:tc>
      </w:tr>
      <w:tr w:rsidR="003451A6" w:rsidRPr="003451A6" w:rsidTr="00CE09C3">
        <w:trPr>
          <w:gridBefore w:val="1"/>
          <w:gridAfter w:val="1"/>
          <w:wBefore w:w="15" w:type="dxa"/>
          <w:wAfter w:w="15" w:type="dxa"/>
        </w:trPr>
        <w:tc>
          <w:tcPr>
            <w:tcW w:w="2070" w:type="dxa"/>
          </w:tcPr>
          <w:p w:rsidR="003451A6" w:rsidRPr="003451A6" w:rsidRDefault="003451A6" w:rsidP="00CE09C3">
            <w:pPr>
              <w:suppressAutoHyphens/>
              <w:rPr>
                <w:rFonts w:ascii="Arial" w:hAnsi="Arial" w:cs="Arial"/>
                <w:spacing w:val="-2"/>
                <w:sz w:val="24"/>
                <w:szCs w:val="24"/>
              </w:rPr>
            </w:pPr>
            <w:r w:rsidRPr="003451A6">
              <w:rPr>
                <w:rFonts w:ascii="Arial" w:hAnsi="Arial" w:cs="Arial"/>
                <w:spacing w:val="-2"/>
                <w:sz w:val="24"/>
                <w:szCs w:val="24"/>
              </w:rPr>
              <w:t>IS:1271</w:t>
            </w:r>
          </w:p>
        </w:tc>
        <w:tc>
          <w:tcPr>
            <w:tcW w:w="6570" w:type="dxa"/>
            <w:gridSpan w:val="2"/>
          </w:tcPr>
          <w:p w:rsidR="003451A6" w:rsidRPr="003451A6" w:rsidRDefault="003451A6" w:rsidP="00CE09C3">
            <w:pPr>
              <w:rPr>
                <w:rFonts w:ascii="Arial" w:hAnsi="Arial" w:cs="Arial"/>
                <w:spacing w:val="-2"/>
                <w:sz w:val="24"/>
                <w:szCs w:val="24"/>
              </w:rPr>
            </w:pPr>
            <w:r w:rsidRPr="003451A6">
              <w:rPr>
                <w:rFonts w:ascii="Arial" w:hAnsi="Arial" w:cs="Arial"/>
                <w:spacing w:val="-2"/>
                <w:sz w:val="24"/>
                <w:szCs w:val="24"/>
              </w:rPr>
              <w:t>Classification of Insulation Materials.</w:t>
            </w:r>
          </w:p>
        </w:tc>
      </w:tr>
      <w:tr w:rsidR="003451A6" w:rsidRPr="003451A6" w:rsidTr="00CE09C3">
        <w:trPr>
          <w:gridBefore w:val="1"/>
          <w:gridAfter w:val="1"/>
          <w:wBefore w:w="15" w:type="dxa"/>
          <w:wAfter w:w="15" w:type="dxa"/>
        </w:trPr>
        <w:tc>
          <w:tcPr>
            <w:tcW w:w="2070" w:type="dxa"/>
          </w:tcPr>
          <w:p w:rsidR="003451A6" w:rsidRPr="003451A6" w:rsidRDefault="003451A6" w:rsidP="00CE09C3">
            <w:pPr>
              <w:suppressAutoHyphens/>
              <w:rPr>
                <w:rFonts w:ascii="Arial" w:hAnsi="Arial" w:cs="Arial"/>
                <w:spacing w:val="-2"/>
                <w:sz w:val="24"/>
                <w:szCs w:val="24"/>
              </w:rPr>
            </w:pPr>
            <w:r w:rsidRPr="003451A6">
              <w:rPr>
                <w:rFonts w:ascii="Arial" w:hAnsi="Arial" w:cs="Arial"/>
                <w:spacing w:val="-2"/>
                <w:sz w:val="24"/>
                <w:szCs w:val="24"/>
              </w:rPr>
              <w:t>IS:2026 (Part-III)</w:t>
            </w:r>
          </w:p>
        </w:tc>
        <w:tc>
          <w:tcPr>
            <w:tcW w:w="6570" w:type="dxa"/>
            <w:gridSpan w:val="2"/>
          </w:tcPr>
          <w:p w:rsidR="003451A6" w:rsidRPr="003451A6" w:rsidRDefault="003451A6" w:rsidP="00CE09C3">
            <w:pPr>
              <w:suppressAutoHyphens/>
              <w:rPr>
                <w:rFonts w:ascii="Arial" w:hAnsi="Arial" w:cs="Arial"/>
                <w:spacing w:val="-2"/>
                <w:sz w:val="24"/>
                <w:szCs w:val="24"/>
              </w:rPr>
            </w:pPr>
            <w:r w:rsidRPr="003451A6">
              <w:rPr>
                <w:rFonts w:ascii="Arial" w:hAnsi="Arial" w:cs="Arial"/>
                <w:spacing w:val="-2"/>
                <w:sz w:val="24"/>
                <w:szCs w:val="24"/>
              </w:rPr>
              <w:t>Dielectric tests.</w:t>
            </w:r>
          </w:p>
        </w:tc>
      </w:tr>
      <w:tr w:rsidR="003451A6" w:rsidRPr="003451A6" w:rsidTr="00CE09C3">
        <w:trPr>
          <w:gridBefore w:val="1"/>
          <w:gridAfter w:val="1"/>
          <w:wBefore w:w="15" w:type="dxa"/>
          <w:wAfter w:w="15" w:type="dxa"/>
        </w:trPr>
        <w:tc>
          <w:tcPr>
            <w:tcW w:w="2070" w:type="dxa"/>
          </w:tcPr>
          <w:p w:rsidR="003451A6" w:rsidRPr="003451A6" w:rsidRDefault="003451A6" w:rsidP="00CE09C3">
            <w:pPr>
              <w:suppressAutoHyphens/>
              <w:rPr>
                <w:rFonts w:ascii="Arial" w:hAnsi="Arial" w:cs="Arial"/>
                <w:spacing w:val="-2"/>
                <w:sz w:val="24"/>
                <w:szCs w:val="24"/>
              </w:rPr>
            </w:pPr>
            <w:r w:rsidRPr="003451A6">
              <w:rPr>
                <w:rFonts w:ascii="Arial" w:hAnsi="Arial" w:cs="Arial"/>
                <w:spacing w:val="-2"/>
                <w:sz w:val="24"/>
                <w:szCs w:val="24"/>
              </w:rPr>
              <w:t>IS:2099</w:t>
            </w:r>
          </w:p>
        </w:tc>
        <w:tc>
          <w:tcPr>
            <w:tcW w:w="6570" w:type="dxa"/>
            <w:gridSpan w:val="2"/>
          </w:tcPr>
          <w:p w:rsidR="003451A6" w:rsidRPr="003451A6" w:rsidRDefault="003451A6" w:rsidP="00CE09C3">
            <w:pPr>
              <w:rPr>
                <w:rFonts w:ascii="Arial" w:hAnsi="Arial" w:cs="Arial"/>
                <w:spacing w:val="-2"/>
                <w:sz w:val="24"/>
                <w:szCs w:val="24"/>
              </w:rPr>
            </w:pPr>
            <w:r w:rsidRPr="003451A6">
              <w:rPr>
                <w:rFonts w:ascii="Arial" w:hAnsi="Arial" w:cs="Arial"/>
                <w:spacing w:val="-2"/>
                <w:sz w:val="24"/>
                <w:szCs w:val="24"/>
              </w:rPr>
              <w:t>High Voltage Porcelain bushing screen</w:t>
            </w:r>
          </w:p>
        </w:tc>
      </w:tr>
      <w:tr w:rsidR="003451A6" w:rsidRPr="003451A6" w:rsidTr="00CE09C3">
        <w:trPr>
          <w:gridBefore w:val="1"/>
          <w:gridAfter w:val="1"/>
          <w:wBefore w:w="15" w:type="dxa"/>
          <w:wAfter w:w="15" w:type="dxa"/>
        </w:trPr>
        <w:tc>
          <w:tcPr>
            <w:tcW w:w="2070" w:type="dxa"/>
          </w:tcPr>
          <w:p w:rsidR="003451A6" w:rsidRPr="003451A6" w:rsidRDefault="003451A6" w:rsidP="00CE09C3">
            <w:pPr>
              <w:suppressAutoHyphens/>
              <w:rPr>
                <w:rFonts w:ascii="Arial" w:hAnsi="Arial" w:cs="Arial"/>
                <w:spacing w:val="-2"/>
                <w:sz w:val="24"/>
                <w:szCs w:val="24"/>
              </w:rPr>
            </w:pPr>
            <w:r w:rsidRPr="003451A6">
              <w:rPr>
                <w:rFonts w:ascii="Arial" w:hAnsi="Arial" w:cs="Arial"/>
                <w:spacing w:val="-2"/>
                <w:sz w:val="24"/>
                <w:szCs w:val="24"/>
              </w:rPr>
              <w:t>IS:2705</w:t>
            </w:r>
          </w:p>
          <w:p w:rsidR="003451A6" w:rsidRPr="003451A6" w:rsidRDefault="003451A6" w:rsidP="00CE09C3">
            <w:pPr>
              <w:suppressAutoHyphens/>
              <w:rPr>
                <w:rFonts w:ascii="Arial" w:hAnsi="Arial" w:cs="Arial"/>
                <w:spacing w:val="-2"/>
                <w:sz w:val="24"/>
                <w:szCs w:val="24"/>
              </w:rPr>
            </w:pPr>
            <w:r w:rsidRPr="003451A6">
              <w:rPr>
                <w:rFonts w:ascii="Arial" w:hAnsi="Arial" w:cs="Arial"/>
                <w:spacing w:val="-2"/>
                <w:sz w:val="24"/>
                <w:szCs w:val="24"/>
              </w:rPr>
              <w:t xml:space="preserve"> (Part I &amp; Part-III)</w:t>
            </w:r>
          </w:p>
        </w:tc>
        <w:tc>
          <w:tcPr>
            <w:tcW w:w="6570" w:type="dxa"/>
            <w:gridSpan w:val="2"/>
          </w:tcPr>
          <w:p w:rsidR="003451A6" w:rsidRPr="003451A6" w:rsidRDefault="003451A6" w:rsidP="00CE09C3">
            <w:pPr>
              <w:suppressAutoHyphens/>
              <w:rPr>
                <w:rFonts w:ascii="Arial" w:hAnsi="Arial" w:cs="Arial"/>
                <w:spacing w:val="-2"/>
                <w:sz w:val="24"/>
                <w:szCs w:val="24"/>
              </w:rPr>
            </w:pPr>
            <w:r w:rsidRPr="003451A6">
              <w:rPr>
                <w:rFonts w:ascii="Arial" w:hAnsi="Arial" w:cs="Arial"/>
                <w:spacing w:val="-2"/>
                <w:sz w:val="24"/>
                <w:szCs w:val="24"/>
              </w:rPr>
              <w:t>Current Transformers</w:t>
            </w:r>
          </w:p>
        </w:tc>
      </w:tr>
      <w:tr w:rsidR="003451A6" w:rsidRPr="003451A6" w:rsidTr="00CE09C3">
        <w:trPr>
          <w:gridBefore w:val="1"/>
          <w:gridAfter w:val="1"/>
          <w:wBefore w:w="15" w:type="dxa"/>
          <w:wAfter w:w="15" w:type="dxa"/>
        </w:trPr>
        <w:tc>
          <w:tcPr>
            <w:tcW w:w="2070" w:type="dxa"/>
          </w:tcPr>
          <w:p w:rsidR="003451A6" w:rsidRPr="003451A6" w:rsidRDefault="003451A6" w:rsidP="00CE09C3">
            <w:pPr>
              <w:suppressAutoHyphens/>
              <w:rPr>
                <w:rFonts w:ascii="Arial" w:hAnsi="Arial" w:cs="Arial"/>
                <w:spacing w:val="-2"/>
                <w:sz w:val="24"/>
                <w:szCs w:val="24"/>
              </w:rPr>
            </w:pPr>
            <w:r w:rsidRPr="003451A6">
              <w:rPr>
                <w:rFonts w:ascii="Arial" w:hAnsi="Arial" w:cs="Arial"/>
                <w:spacing w:val="-2"/>
                <w:sz w:val="24"/>
                <w:szCs w:val="24"/>
              </w:rPr>
              <w:t>IS:3202</w:t>
            </w:r>
          </w:p>
        </w:tc>
        <w:tc>
          <w:tcPr>
            <w:tcW w:w="6570" w:type="dxa"/>
            <w:gridSpan w:val="2"/>
          </w:tcPr>
          <w:p w:rsidR="003451A6" w:rsidRPr="003451A6" w:rsidRDefault="003451A6" w:rsidP="00CE09C3">
            <w:pPr>
              <w:rPr>
                <w:rFonts w:ascii="Arial" w:hAnsi="Arial" w:cs="Arial"/>
                <w:spacing w:val="-2"/>
                <w:sz w:val="24"/>
                <w:szCs w:val="24"/>
              </w:rPr>
            </w:pPr>
            <w:r w:rsidRPr="003451A6">
              <w:rPr>
                <w:rFonts w:ascii="Arial" w:hAnsi="Arial" w:cs="Arial"/>
                <w:spacing w:val="-2"/>
                <w:sz w:val="24"/>
                <w:szCs w:val="24"/>
              </w:rPr>
              <w:t>Core of practice for climate proofing</w:t>
            </w:r>
          </w:p>
        </w:tc>
      </w:tr>
      <w:tr w:rsidR="003451A6" w:rsidRPr="003451A6" w:rsidTr="00CE09C3">
        <w:trPr>
          <w:gridBefore w:val="1"/>
          <w:gridAfter w:val="1"/>
          <w:wBefore w:w="15" w:type="dxa"/>
          <w:wAfter w:w="15" w:type="dxa"/>
        </w:trPr>
        <w:tc>
          <w:tcPr>
            <w:tcW w:w="2070" w:type="dxa"/>
          </w:tcPr>
          <w:p w:rsidR="003451A6" w:rsidRPr="003451A6" w:rsidRDefault="003451A6" w:rsidP="00CE09C3">
            <w:pPr>
              <w:suppressAutoHyphens/>
              <w:rPr>
                <w:rFonts w:ascii="Arial" w:hAnsi="Arial" w:cs="Arial"/>
                <w:spacing w:val="-2"/>
                <w:sz w:val="24"/>
                <w:szCs w:val="24"/>
              </w:rPr>
            </w:pPr>
            <w:r w:rsidRPr="003451A6">
              <w:rPr>
                <w:rFonts w:ascii="Arial" w:hAnsi="Arial" w:cs="Arial"/>
                <w:spacing w:val="-2"/>
                <w:sz w:val="24"/>
                <w:szCs w:val="24"/>
              </w:rPr>
              <w:t>IS:4257</w:t>
            </w:r>
          </w:p>
        </w:tc>
        <w:tc>
          <w:tcPr>
            <w:tcW w:w="6570" w:type="dxa"/>
            <w:gridSpan w:val="2"/>
          </w:tcPr>
          <w:p w:rsidR="003451A6" w:rsidRPr="003451A6" w:rsidRDefault="003451A6" w:rsidP="00CE09C3">
            <w:pPr>
              <w:rPr>
                <w:rFonts w:ascii="Arial" w:hAnsi="Arial" w:cs="Arial"/>
                <w:spacing w:val="-2"/>
                <w:sz w:val="24"/>
                <w:szCs w:val="24"/>
              </w:rPr>
            </w:pPr>
            <w:r w:rsidRPr="003451A6">
              <w:rPr>
                <w:rFonts w:ascii="Arial" w:hAnsi="Arial" w:cs="Arial"/>
                <w:spacing w:val="-2"/>
                <w:sz w:val="24"/>
                <w:szCs w:val="24"/>
              </w:rPr>
              <w:t>Porcelain bushings for transformers</w:t>
            </w:r>
          </w:p>
        </w:tc>
      </w:tr>
      <w:tr w:rsidR="003451A6" w:rsidRPr="003451A6" w:rsidTr="00CE09C3">
        <w:trPr>
          <w:gridBefore w:val="1"/>
          <w:gridAfter w:val="1"/>
          <w:wBefore w:w="15" w:type="dxa"/>
          <w:wAfter w:w="15" w:type="dxa"/>
        </w:trPr>
        <w:tc>
          <w:tcPr>
            <w:tcW w:w="2070" w:type="dxa"/>
          </w:tcPr>
          <w:p w:rsidR="003451A6" w:rsidRPr="003451A6" w:rsidRDefault="003451A6" w:rsidP="00CE09C3">
            <w:pPr>
              <w:suppressAutoHyphens/>
              <w:rPr>
                <w:rFonts w:ascii="Arial" w:hAnsi="Arial" w:cs="Arial"/>
                <w:spacing w:val="-2"/>
                <w:sz w:val="24"/>
                <w:szCs w:val="24"/>
              </w:rPr>
            </w:pPr>
            <w:r w:rsidRPr="003451A6">
              <w:rPr>
                <w:rFonts w:ascii="Arial" w:hAnsi="Arial" w:cs="Arial"/>
                <w:spacing w:val="-2"/>
                <w:sz w:val="24"/>
                <w:szCs w:val="24"/>
              </w:rPr>
              <w:lastRenderedPageBreak/>
              <w:t>IS: 2707 (Part 1-4)</w:t>
            </w:r>
          </w:p>
        </w:tc>
        <w:tc>
          <w:tcPr>
            <w:tcW w:w="6570" w:type="dxa"/>
            <w:gridSpan w:val="2"/>
          </w:tcPr>
          <w:p w:rsidR="003451A6" w:rsidRPr="003451A6" w:rsidRDefault="003451A6" w:rsidP="00CE09C3">
            <w:pPr>
              <w:suppressAutoHyphens/>
              <w:rPr>
                <w:rFonts w:ascii="Arial" w:hAnsi="Arial" w:cs="Arial"/>
                <w:spacing w:val="-2"/>
                <w:sz w:val="24"/>
                <w:szCs w:val="24"/>
              </w:rPr>
            </w:pPr>
            <w:r w:rsidRPr="003451A6">
              <w:rPr>
                <w:rFonts w:ascii="Arial" w:hAnsi="Arial" w:cs="Arial"/>
                <w:spacing w:val="-2"/>
                <w:sz w:val="24"/>
                <w:szCs w:val="24"/>
              </w:rPr>
              <w:t>Current Transformers</w:t>
            </w:r>
          </w:p>
        </w:tc>
      </w:tr>
      <w:tr w:rsidR="003451A6" w:rsidRPr="003451A6" w:rsidTr="00CE09C3">
        <w:trPr>
          <w:gridBefore w:val="1"/>
          <w:gridAfter w:val="1"/>
          <w:wBefore w:w="15" w:type="dxa"/>
          <w:wAfter w:w="15" w:type="dxa"/>
        </w:trPr>
        <w:tc>
          <w:tcPr>
            <w:tcW w:w="2070" w:type="dxa"/>
          </w:tcPr>
          <w:p w:rsidR="003451A6" w:rsidRPr="003451A6" w:rsidRDefault="003451A6" w:rsidP="00CE09C3">
            <w:pPr>
              <w:suppressAutoHyphens/>
              <w:rPr>
                <w:rFonts w:ascii="Arial" w:hAnsi="Arial" w:cs="Arial"/>
                <w:spacing w:val="-2"/>
                <w:sz w:val="24"/>
                <w:szCs w:val="24"/>
              </w:rPr>
            </w:pPr>
            <w:r w:rsidRPr="003451A6">
              <w:rPr>
                <w:rFonts w:ascii="Arial" w:hAnsi="Arial" w:cs="Arial"/>
                <w:spacing w:val="-2"/>
                <w:sz w:val="24"/>
                <w:szCs w:val="24"/>
              </w:rPr>
              <w:t>IS:10028</w:t>
            </w:r>
          </w:p>
        </w:tc>
        <w:tc>
          <w:tcPr>
            <w:tcW w:w="6570" w:type="dxa"/>
            <w:gridSpan w:val="2"/>
          </w:tcPr>
          <w:p w:rsidR="003451A6" w:rsidRPr="003451A6" w:rsidRDefault="003451A6" w:rsidP="00CE09C3">
            <w:pPr>
              <w:suppressAutoHyphens/>
              <w:rPr>
                <w:rFonts w:ascii="Arial" w:hAnsi="Arial" w:cs="Arial"/>
                <w:spacing w:val="-2"/>
                <w:sz w:val="24"/>
                <w:szCs w:val="24"/>
              </w:rPr>
            </w:pPr>
            <w:r w:rsidRPr="003451A6">
              <w:rPr>
                <w:rFonts w:ascii="Arial" w:hAnsi="Arial" w:cs="Arial"/>
                <w:spacing w:val="-2"/>
                <w:sz w:val="24"/>
                <w:szCs w:val="24"/>
              </w:rPr>
              <w:t>Installation and Maintenance of Transformers, Code of Practice</w:t>
            </w:r>
          </w:p>
        </w:tc>
      </w:tr>
      <w:tr w:rsidR="003451A6" w:rsidRPr="003451A6" w:rsidTr="00CE09C3">
        <w:trPr>
          <w:gridBefore w:val="1"/>
          <w:gridAfter w:val="1"/>
          <w:wBefore w:w="15" w:type="dxa"/>
          <w:wAfter w:w="15" w:type="dxa"/>
          <w:trHeight w:val="440"/>
        </w:trPr>
        <w:tc>
          <w:tcPr>
            <w:tcW w:w="2070" w:type="dxa"/>
          </w:tcPr>
          <w:p w:rsidR="003451A6" w:rsidRPr="003451A6" w:rsidRDefault="003451A6" w:rsidP="00CE09C3">
            <w:pPr>
              <w:suppressAutoHyphens/>
              <w:rPr>
                <w:rFonts w:ascii="Arial" w:hAnsi="Arial" w:cs="Arial"/>
                <w:spacing w:val="-2"/>
                <w:sz w:val="24"/>
                <w:szCs w:val="24"/>
              </w:rPr>
            </w:pPr>
            <w:r w:rsidRPr="003451A6">
              <w:rPr>
                <w:rFonts w:ascii="Arial" w:hAnsi="Arial" w:cs="Arial"/>
                <w:spacing w:val="-2"/>
                <w:sz w:val="24"/>
                <w:szCs w:val="24"/>
              </w:rPr>
              <w:t>IS 8478</w:t>
            </w:r>
          </w:p>
        </w:tc>
        <w:tc>
          <w:tcPr>
            <w:tcW w:w="6570" w:type="dxa"/>
            <w:gridSpan w:val="2"/>
          </w:tcPr>
          <w:p w:rsidR="003451A6" w:rsidRPr="003451A6" w:rsidRDefault="003451A6" w:rsidP="00CE09C3">
            <w:pPr>
              <w:suppressAutoHyphens/>
              <w:rPr>
                <w:rFonts w:ascii="Arial" w:hAnsi="Arial" w:cs="Arial"/>
                <w:spacing w:val="-2"/>
                <w:sz w:val="24"/>
                <w:szCs w:val="24"/>
              </w:rPr>
            </w:pPr>
            <w:r w:rsidRPr="003451A6">
              <w:rPr>
                <w:rFonts w:ascii="Arial" w:hAnsi="Arial" w:cs="Arial"/>
                <w:spacing w:val="-2"/>
                <w:sz w:val="24"/>
                <w:szCs w:val="24"/>
              </w:rPr>
              <w:t>Application guide for tap-changers</w:t>
            </w:r>
          </w:p>
        </w:tc>
      </w:tr>
      <w:tr w:rsidR="003451A6" w:rsidRPr="003451A6" w:rsidTr="00CE09C3">
        <w:trPr>
          <w:gridBefore w:val="1"/>
          <w:gridAfter w:val="1"/>
          <w:wBefore w:w="15" w:type="dxa"/>
          <w:wAfter w:w="15" w:type="dxa"/>
        </w:trPr>
        <w:tc>
          <w:tcPr>
            <w:tcW w:w="2070" w:type="dxa"/>
          </w:tcPr>
          <w:p w:rsidR="003451A6" w:rsidRPr="003451A6" w:rsidRDefault="003451A6" w:rsidP="00CE09C3">
            <w:pPr>
              <w:suppressAutoHyphens/>
              <w:rPr>
                <w:rFonts w:ascii="Arial" w:hAnsi="Arial" w:cs="Arial"/>
                <w:spacing w:val="-2"/>
                <w:sz w:val="24"/>
                <w:szCs w:val="24"/>
              </w:rPr>
            </w:pPr>
            <w:r w:rsidRPr="003451A6">
              <w:rPr>
                <w:rFonts w:ascii="Arial" w:hAnsi="Arial" w:cs="Arial"/>
                <w:spacing w:val="-2"/>
                <w:sz w:val="24"/>
                <w:szCs w:val="24"/>
              </w:rPr>
              <w:t>IS 10028</w:t>
            </w:r>
          </w:p>
        </w:tc>
        <w:tc>
          <w:tcPr>
            <w:tcW w:w="6570" w:type="dxa"/>
            <w:gridSpan w:val="2"/>
          </w:tcPr>
          <w:p w:rsidR="003451A6" w:rsidRPr="003451A6" w:rsidRDefault="003451A6" w:rsidP="00CE09C3">
            <w:pPr>
              <w:suppressAutoHyphens/>
              <w:rPr>
                <w:rFonts w:ascii="Arial" w:hAnsi="Arial" w:cs="Arial"/>
                <w:spacing w:val="-2"/>
                <w:sz w:val="24"/>
                <w:szCs w:val="24"/>
              </w:rPr>
            </w:pPr>
            <w:r w:rsidRPr="003451A6">
              <w:rPr>
                <w:rFonts w:ascii="Arial" w:hAnsi="Arial" w:cs="Arial"/>
                <w:spacing w:val="-2"/>
                <w:sz w:val="24"/>
                <w:szCs w:val="24"/>
              </w:rPr>
              <w:t>Code of practice for selection, installation and maintenance of transformers.</w:t>
            </w:r>
          </w:p>
        </w:tc>
      </w:tr>
      <w:tr w:rsidR="003451A6" w:rsidRPr="003451A6" w:rsidTr="00CE09C3">
        <w:trPr>
          <w:gridBefore w:val="1"/>
          <w:gridAfter w:val="1"/>
          <w:wBefore w:w="15" w:type="dxa"/>
          <w:wAfter w:w="15" w:type="dxa"/>
        </w:trPr>
        <w:tc>
          <w:tcPr>
            <w:tcW w:w="2070" w:type="dxa"/>
          </w:tcPr>
          <w:p w:rsidR="003451A6" w:rsidRPr="003451A6" w:rsidRDefault="003451A6" w:rsidP="00CE09C3">
            <w:pPr>
              <w:suppressAutoHyphens/>
              <w:rPr>
                <w:rFonts w:ascii="Arial" w:hAnsi="Arial" w:cs="Arial"/>
                <w:spacing w:val="-2"/>
                <w:sz w:val="24"/>
                <w:szCs w:val="24"/>
              </w:rPr>
            </w:pPr>
            <w:r w:rsidRPr="003451A6">
              <w:rPr>
                <w:rFonts w:ascii="Arial" w:hAnsi="Arial" w:cs="Arial"/>
                <w:spacing w:val="-2"/>
                <w:sz w:val="24"/>
                <w:szCs w:val="24"/>
              </w:rPr>
              <w:t>IS:648</w:t>
            </w:r>
          </w:p>
        </w:tc>
        <w:tc>
          <w:tcPr>
            <w:tcW w:w="6570" w:type="dxa"/>
            <w:gridSpan w:val="2"/>
          </w:tcPr>
          <w:p w:rsidR="003451A6" w:rsidRPr="003451A6" w:rsidRDefault="003451A6" w:rsidP="00CE09C3">
            <w:pPr>
              <w:rPr>
                <w:rFonts w:ascii="Arial" w:hAnsi="Arial" w:cs="Arial"/>
                <w:spacing w:val="-2"/>
                <w:sz w:val="24"/>
                <w:szCs w:val="24"/>
              </w:rPr>
            </w:pPr>
            <w:r w:rsidRPr="003451A6">
              <w:rPr>
                <w:rFonts w:ascii="Arial" w:hAnsi="Arial" w:cs="Arial"/>
                <w:spacing w:val="-2"/>
                <w:sz w:val="24"/>
                <w:szCs w:val="24"/>
              </w:rPr>
              <w:t>Non-oriented electrical steel sheets for magnetic circuits</w:t>
            </w:r>
          </w:p>
        </w:tc>
      </w:tr>
      <w:tr w:rsidR="003451A6" w:rsidRPr="003451A6" w:rsidTr="00CE09C3">
        <w:trPr>
          <w:gridBefore w:val="1"/>
          <w:gridAfter w:val="1"/>
          <w:wBefore w:w="15" w:type="dxa"/>
          <w:wAfter w:w="15" w:type="dxa"/>
        </w:trPr>
        <w:tc>
          <w:tcPr>
            <w:tcW w:w="2070" w:type="dxa"/>
          </w:tcPr>
          <w:p w:rsidR="003451A6" w:rsidRPr="003451A6" w:rsidRDefault="003451A6" w:rsidP="00CE09C3">
            <w:pPr>
              <w:suppressAutoHyphens/>
              <w:rPr>
                <w:rFonts w:ascii="Arial" w:hAnsi="Arial" w:cs="Arial"/>
                <w:spacing w:val="-2"/>
                <w:sz w:val="24"/>
                <w:szCs w:val="24"/>
              </w:rPr>
            </w:pPr>
            <w:r w:rsidRPr="003451A6">
              <w:rPr>
                <w:rFonts w:ascii="Arial" w:hAnsi="Arial" w:cs="Arial"/>
                <w:spacing w:val="-2"/>
                <w:sz w:val="24"/>
                <w:szCs w:val="24"/>
              </w:rPr>
              <w:t>IS:1866</w:t>
            </w:r>
          </w:p>
        </w:tc>
        <w:tc>
          <w:tcPr>
            <w:tcW w:w="6570" w:type="dxa"/>
            <w:gridSpan w:val="2"/>
          </w:tcPr>
          <w:p w:rsidR="003451A6" w:rsidRPr="003451A6" w:rsidRDefault="003451A6" w:rsidP="00CE09C3">
            <w:pPr>
              <w:suppressAutoHyphens/>
              <w:rPr>
                <w:rFonts w:ascii="Arial" w:hAnsi="Arial" w:cs="Arial"/>
                <w:spacing w:val="-2"/>
                <w:sz w:val="24"/>
                <w:szCs w:val="24"/>
              </w:rPr>
            </w:pPr>
            <w:r w:rsidRPr="003451A6">
              <w:rPr>
                <w:rFonts w:ascii="Arial" w:hAnsi="Arial" w:cs="Arial"/>
                <w:spacing w:val="-2"/>
                <w:sz w:val="24"/>
                <w:szCs w:val="24"/>
              </w:rPr>
              <w:t>Code of practice for maintenance of insulating oil</w:t>
            </w:r>
          </w:p>
        </w:tc>
      </w:tr>
      <w:tr w:rsidR="003451A6" w:rsidRPr="003451A6" w:rsidTr="00CE09C3">
        <w:trPr>
          <w:gridBefore w:val="1"/>
          <w:gridAfter w:val="1"/>
          <w:wBefore w:w="15" w:type="dxa"/>
          <w:wAfter w:w="15" w:type="dxa"/>
        </w:trPr>
        <w:tc>
          <w:tcPr>
            <w:tcW w:w="2070" w:type="dxa"/>
          </w:tcPr>
          <w:p w:rsidR="003451A6" w:rsidRPr="003451A6" w:rsidRDefault="003451A6" w:rsidP="00CE09C3">
            <w:pPr>
              <w:suppressAutoHyphens/>
              <w:rPr>
                <w:rFonts w:ascii="Arial" w:hAnsi="Arial" w:cs="Arial"/>
                <w:spacing w:val="-2"/>
                <w:sz w:val="24"/>
                <w:szCs w:val="24"/>
              </w:rPr>
            </w:pPr>
            <w:r w:rsidRPr="003451A6">
              <w:rPr>
                <w:rFonts w:ascii="Arial" w:hAnsi="Arial" w:cs="Arial"/>
                <w:spacing w:val="-2"/>
                <w:sz w:val="24"/>
                <w:szCs w:val="24"/>
              </w:rPr>
              <w:t>IS: 694</w:t>
            </w:r>
          </w:p>
        </w:tc>
        <w:tc>
          <w:tcPr>
            <w:tcW w:w="6570" w:type="dxa"/>
            <w:gridSpan w:val="2"/>
          </w:tcPr>
          <w:p w:rsidR="003451A6" w:rsidRPr="003451A6" w:rsidRDefault="003451A6" w:rsidP="00CE09C3">
            <w:pPr>
              <w:ind w:right="731"/>
              <w:rPr>
                <w:rFonts w:ascii="Arial" w:hAnsi="Arial" w:cs="Arial"/>
                <w:spacing w:val="-2"/>
                <w:sz w:val="24"/>
                <w:szCs w:val="24"/>
              </w:rPr>
            </w:pPr>
            <w:r w:rsidRPr="003451A6">
              <w:rPr>
                <w:rFonts w:ascii="Arial" w:hAnsi="Arial" w:cs="Arial"/>
                <w:spacing w:val="-2"/>
                <w:sz w:val="24"/>
                <w:szCs w:val="24"/>
              </w:rPr>
              <w:t>PVC insulated wire for voltage up to 1100 with copper conductors.</w:t>
            </w:r>
          </w:p>
        </w:tc>
      </w:tr>
      <w:tr w:rsidR="003451A6" w:rsidRPr="003451A6" w:rsidTr="00CE09C3">
        <w:trPr>
          <w:gridBefore w:val="1"/>
          <w:gridAfter w:val="1"/>
          <w:wBefore w:w="15" w:type="dxa"/>
          <w:wAfter w:w="15" w:type="dxa"/>
        </w:trPr>
        <w:tc>
          <w:tcPr>
            <w:tcW w:w="2070" w:type="dxa"/>
          </w:tcPr>
          <w:p w:rsidR="003451A6" w:rsidRPr="003451A6" w:rsidRDefault="003451A6" w:rsidP="00CE09C3">
            <w:pPr>
              <w:suppressAutoHyphens/>
              <w:rPr>
                <w:rFonts w:ascii="Arial" w:hAnsi="Arial" w:cs="Arial"/>
                <w:spacing w:val="-2"/>
                <w:sz w:val="24"/>
                <w:szCs w:val="24"/>
              </w:rPr>
            </w:pPr>
            <w:r w:rsidRPr="003451A6">
              <w:rPr>
                <w:rFonts w:ascii="Arial" w:hAnsi="Arial" w:cs="Arial"/>
                <w:spacing w:val="-2"/>
                <w:sz w:val="24"/>
                <w:szCs w:val="24"/>
              </w:rPr>
              <w:t>IS: 3618</w:t>
            </w:r>
          </w:p>
        </w:tc>
        <w:tc>
          <w:tcPr>
            <w:tcW w:w="6570" w:type="dxa"/>
            <w:gridSpan w:val="2"/>
          </w:tcPr>
          <w:p w:rsidR="003451A6" w:rsidRPr="003451A6" w:rsidRDefault="003451A6" w:rsidP="00CE09C3">
            <w:pPr>
              <w:ind w:right="731"/>
              <w:rPr>
                <w:rFonts w:ascii="Arial" w:hAnsi="Arial" w:cs="Arial"/>
                <w:spacing w:val="-2"/>
                <w:sz w:val="24"/>
                <w:szCs w:val="24"/>
              </w:rPr>
            </w:pPr>
            <w:r w:rsidRPr="003451A6">
              <w:rPr>
                <w:rFonts w:ascii="Arial" w:hAnsi="Arial" w:cs="Arial"/>
                <w:spacing w:val="-2"/>
                <w:sz w:val="24"/>
                <w:szCs w:val="24"/>
              </w:rPr>
              <w:t>Phosphate treatment of iron and steel for protection against corrosion.</w:t>
            </w:r>
          </w:p>
        </w:tc>
      </w:tr>
      <w:tr w:rsidR="003451A6" w:rsidRPr="003451A6" w:rsidTr="00CE09C3">
        <w:trPr>
          <w:gridBefore w:val="1"/>
          <w:gridAfter w:val="1"/>
          <w:wBefore w:w="15" w:type="dxa"/>
          <w:wAfter w:w="15" w:type="dxa"/>
        </w:trPr>
        <w:tc>
          <w:tcPr>
            <w:tcW w:w="2070" w:type="dxa"/>
          </w:tcPr>
          <w:p w:rsidR="003451A6" w:rsidRPr="003451A6" w:rsidRDefault="003451A6" w:rsidP="00CE09C3">
            <w:pPr>
              <w:suppressAutoHyphens/>
              <w:rPr>
                <w:rFonts w:ascii="Arial" w:hAnsi="Arial" w:cs="Arial"/>
                <w:spacing w:val="-2"/>
                <w:sz w:val="24"/>
                <w:szCs w:val="24"/>
              </w:rPr>
            </w:pPr>
            <w:r w:rsidRPr="003451A6">
              <w:rPr>
                <w:rFonts w:ascii="Arial" w:hAnsi="Arial" w:cs="Arial"/>
                <w:spacing w:val="-2"/>
                <w:sz w:val="24"/>
                <w:szCs w:val="24"/>
              </w:rPr>
              <w:t>IS: 6005</w:t>
            </w:r>
          </w:p>
        </w:tc>
        <w:tc>
          <w:tcPr>
            <w:tcW w:w="6570" w:type="dxa"/>
            <w:gridSpan w:val="2"/>
          </w:tcPr>
          <w:p w:rsidR="003451A6" w:rsidRPr="003451A6" w:rsidRDefault="003451A6" w:rsidP="00CE09C3">
            <w:pPr>
              <w:tabs>
                <w:tab w:val="left" w:pos="1080"/>
              </w:tabs>
              <w:suppressAutoHyphens/>
              <w:ind w:left="1080" w:hanging="1080"/>
              <w:rPr>
                <w:rFonts w:ascii="Arial" w:hAnsi="Arial" w:cs="Arial"/>
                <w:spacing w:val="-2"/>
                <w:sz w:val="24"/>
                <w:szCs w:val="24"/>
              </w:rPr>
            </w:pPr>
            <w:r w:rsidRPr="003451A6">
              <w:rPr>
                <w:rFonts w:ascii="Arial" w:hAnsi="Arial" w:cs="Arial"/>
                <w:spacing w:val="-2"/>
                <w:sz w:val="24"/>
                <w:szCs w:val="24"/>
              </w:rPr>
              <w:t xml:space="preserve">Code of practice of </w:t>
            </w:r>
            <w:proofErr w:type="spellStart"/>
            <w:r w:rsidRPr="003451A6">
              <w:rPr>
                <w:rFonts w:ascii="Arial" w:hAnsi="Arial" w:cs="Arial"/>
                <w:spacing w:val="-2"/>
                <w:sz w:val="24"/>
                <w:szCs w:val="24"/>
              </w:rPr>
              <w:t>phosphate</w:t>
            </w:r>
            <w:r w:rsidRPr="003451A6">
              <w:rPr>
                <w:rFonts w:ascii="Arial" w:hAnsi="Arial" w:cs="Arial"/>
                <w:spacing w:val="-2"/>
                <w:sz w:val="24"/>
                <w:szCs w:val="24"/>
              </w:rPr>
              <w:softHyphen/>
              <w:t>ing</w:t>
            </w:r>
            <w:proofErr w:type="spellEnd"/>
            <w:r w:rsidRPr="003451A6">
              <w:rPr>
                <w:rFonts w:ascii="Arial" w:hAnsi="Arial" w:cs="Arial"/>
                <w:spacing w:val="-2"/>
                <w:sz w:val="24"/>
                <w:szCs w:val="24"/>
              </w:rPr>
              <w:t xml:space="preserve"> of iron and steel.</w:t>
            </w:r>
          </w:p>
        </w:tc>
      </w:tr>
      <w:tr w:rsidR="003451A6" w:rsidRPr="003451A6" w:rsidTr="00CE09C3">
        <w:trPr>
          <w:gridBefore w:val="1"/>
          <w:gridAfter w:val="1"/>
          <w:wBefore w:w="15" w:type="dxa"/>
          <w:wAfter w:w="15" w:type="dxa"/>
        </w:trPr>
        <w:tc>
          <w:tcPr>
            <w:tcW w:w="2070" w:type="dxa"/>
          </w:tcPr>
          <w:p w:rsidR="003451A6" w:rsidRPr="003451A6" w:rsidRDefault="003451A6" w:rsidP="00CE09C3">
            <w:pPr>
              <w:suppressAutoHyphens/>
              <w:rPr>
                <w:rFonts w:ascii="Arial" w:hAnsi="Arial" w:cs="Arial"/>
                <w:spacing w:val="-2"/>
                <w:sz w:val="24"/>
                <w:szCs w:val="24"/>
              </w:rPr>
            </w:pPr>
            <w:r w:rsidRPr="003451A6">
              <w:rPr>
                <w:rFonts w:ascii="Arial" w:hAnsi="Arial" w:cs="Arial"/>
                <w:spacing w:val="-2"/>
                <w:sz w:val="24"/>
                <w:szCs w:val="24"/>
              </w:rPr>
              <w:t>IS: 5</w:t>
            </w:r>
          </w:p>
        </w:tc>
        <w:tc>
          <w:tcPr>
            <w:tcW w:w="6570" w:type="dxa"/>
            <w:gridSpan w:val="2"/>
          </w:tcPr>
          <w:p w:rsidR="003451A6" w:rsidRPr="003451A6" w:rsidRDefault="003451A6" w:rsidP="00CE09C3">
            <w:pPr>
              <w:tabs>
                <w:tab w:val="left" w:pos="1080"/>
              </w:tabs>
              <w:suppressAutoHyphens/>
              <w:ind w:left="1080" w:hanging="1080"/>
              <w:rPr>
                <w:rFonts w:ascii="Arial" w:hAnsi="Arial" w:cs="Arial"/>
                <w:spacing w:val="-2"/>
                <w:sz w:val="24"/>
                <w:szCs w:val="24"/>
              </w:rPr>
            </w:pPr>
            <w:r w:rsidRPr="003451A6">
              <w:rPr>
                <w:rFonts w:ascii="Arial" w:hAnsi="Arial" w:cs="Arial"/>
                <w:spacing w:val="-2"/>
                <w:sz w:val="24"/>
                <w:szCs w:val="24"/>
              </w:rPr>
              <w:t>Painting.</w:t>
            </w:r>
          </w:p>
        </w:tc>
      </w:tr>
      <w:tr w:rsidR="003451A6" w:rsidRPr="003451A6" w:rsidTr="00CE09C3">
        <w:trPr>
          <w:gridBefore w:val="1"/>
          <w:gridAfter w:val="1"/>
          <w:wBefore w:w="15" w:type="dxa"/>
          <w:wAfter w:w="15" w:type="dxa"/>
        </w:trPr>
        <w:tc>
          <w:tcPr>
            <w:tcW w:w="2070" w:type="dxa"/>
          </w:tcPr>
          <w:p w:rsidR="003451A6" w:rsidRPr="003451A6" w:rsidRDefault="003451A6" w:rsidP="00CE09C3">
            <w:pPr>
              <w:suppressAutoHyphens/>
              <w:rPr>
                <w:rFonts w:ascii="Arial" w:hAnsi="Arial" w:cs="Arial"/>
                <w:spacing w:val="-2"/>
                <w:sz w:val="24"/>
                <w:szCs w:val="24"/>
              </w:rPr>
            </w:pPr>
            <w:r w:rsidRPr="003451A6">
              <w:rPr>
                <w:rFonts w:ascii="Arial" w:hAnsi="Arial" w:cs="Arial"/>
                <w:spacing w:val="-2"/>
                <w:sz w:val="24"/>
                <w:szCs w:val="24"/>
              </w:rPr>
              <w:t>IS: 2544</w:t>
            </w:r>
          </w:p>
        </w:tc>
        <w:tc>
          <w:tcPr>
            <w:tcW w:w="6570" w:type="dxa"/>
            <w:gridSpan w:val="2"/>
          </w:tcPr>
          <w:p w:rsidR="003451A6" w:rsidRPr="003451A6" w:rsidRDefault="003451A6" w:rsidP="00CE09C3">
            <w:pPr>
              <w:tabs>
                <w:tab w:val="left" w:pos="1080"/>
              </w:tabs>
              <w:suppressAutoHyphens/>
              <w:ind w:left="1080" w:hanging="1080"/>
              <w:rPr>
                <w:rFonts w:ascii="Arial" w:hAnsi="Arial" w:cs="Arial"/>
                <w:spacing w:val="-2"/>
                <w:sz w:val="24"/>
                <w:szCs w:val="24"/>
              </w:rPr>
            </w:pPr>
            <w:r w:rsidRPr="003451A6">
              <w:rPr>
                <w:rFonts w:ascii="Arial" w:hAnsi="Arial" w:cs="Arial"/>
                <w:spacing w:val="-2"/>
                <w:sz w:val="24"/>
                <w:szCs w:val="24"/>
              </w:rPr>
              <w:t>Specifications for HV post (insulators).</w:t>
            </w:r>
          </w:p>
        </w:tc>
      </w:tr>
    </w:tbl>
    <w:p w:rsidR="003451A6" w:rsidRPr="003451A6" w:rsidRDefault="003451A6" w:rsidP="003451A6">
      <w:pPr>
        <w:pStyle w:val="ListNumber3"/>
        <w:numPr>
          <w:ilvl w:val="0"/>
          <w:numId w:val="0"/>
        </w:numPr>
        <w:spacing w:line="276" w:lineRule="auto"/>
        <w:ind w:left="720"/>
        <w:jc w:val="both"/>
        <w:rPr>
          <w:rFonts w:ascii="Arial" w:hAnsi="Arial" w:cs="Arial"/>
          <w:spacing w:val="-2"/>
          <w:sz w:val="24"/>
          <w:szCs w:val="24"/>
        </w:rPr>
      </w:pPr>
    </w:p>
    <w:p w:rsidR="003451A6" w:rsidRPr="003451A6" w:rsidRDefault="003451A6" w:rsidP="003451A6">
      <w:pPr>
        <w:pStyle w:val="ListNumber3"/>
        <w:numPr>
          <w:ilvl w:val="0"/>
          <w:numId w:val="0"/>
        </w:numPr>
        <w:spacing w:line="276" w:lineRule="auto"/>
        <w:ind w:left="720"/>
        <w:jc w:val="both"/>
        <w:rPr>
          <w:rFonts w:ascii="Arial" w:hAnsi="Arial" w:cs="Arial"/>
          <w:spacing w:val="-2"/>
          <w:sz w:val="24"/>
          <w:szCs w:val="24"/>
        </w:rPr>
      </w:pPr>
    </w:p>
    <w:p w:rsidR="003451A6" w:rsidRPr="003451A6" w:rsidRDefault="003451A6" w:rsidP="003451A6">
      <w:pPr>
        <w:pStyle w:val="ListNumber3"/>
        <w:numPr>
          <w:ilvl w:val="0"/>
          <w:numId w:val="0"/>
        </w:numPr>
        <w:spacing w:line="276" w:lineRule="auto"/>
        <w:ind w:left="720"/>
        <w:jc w:val="both"/>
        <w:rPr>
          <w:rFonts w:ascii="Arial" w:hAnsi="Arial" w:cs="Arial"/>
          <w:spacing w:val="-2"/>
          <w:sz w:val="24"/>
          <w:szCs w:val="24"/>
        </w:rPr>
      </w:pPr>
    </w:p>
    <w:p w:rsidR="003451A6" w:rsidRPr="003451A6" w:rsidRDefault="003451A6" w:rsidP="003451A6">
      <w:pPr>
        <w:pStyle w:val="ListNumber3"/>
        <w:numPr>
          <w:ilvl w:val="0"/>
          <w:numId w:val="0"/>
        </w:numPr>
        <w:spacing w:line="276" w:lineRule="auto"/>
        <w:ind w:left="720"/>
        <w:jc w:val="both"/>
        <w:rPr>
          <w:rFonts w:ascii="Arial" w:hAnsi="Arial" w:cs="Arial"/>
          <w:sz w:val="24"/>
          <w:szCs w:val="24"/>
        </w:rPr>
      </w:pPr>
      <w:r w:rsidRPr="003451A6">
        <w:rPr>
          <w:rFonts w:ascii="Arial" w:hAnsi="Arial" w:cs="Arial"/>
          <w:spacing w:val="-2"/>
          <w:sz w:val="24"/>
          <w:szCs w:val="24"/>
        </w:rPr>
        <w:t>All other relevant standards</w:t>
      </w:r>
    </w:p>
    <w:p w:rsidR="003451A6" w:rsidRPr="003451A6" w:rsidRDefault="003451A6" w:rsidP="003451A6">
      <w:pPr>
        <w:ind w:left="720" w:right="731"/>
        <w:rPr>
          <w:rFonts w:ascii="Arial" w:hAnsi="Arial" w:cs="Arial"/>
          <w:sz w:val="24"/>
          <w:szCs w:val="24"/>
        </w:rPr>
      </w:pPr>
    </w:p>
    <w:p w:rsidR="003451A6" w:rsidRPr="003451A6" w:rsidRDefault="003451A6" w:rsidP="003451A6">
      <w:pPr>
        <w:ind w:left="720"/>
        <w:rPr>
          <w:rFonts w:ascii="Arial" w:hAnsi="Arial" w:cs="Arial"/>
          <w:sz w:val="24"/>
          <w:szCs w:val="24"/>
        </w:rPr>
      </w:pPr>
      <w:r w:rsidRPr="003451A6">
        <w:rPr>
          <w:rFonts w:ascii="Arial" w:hAnsi="Arial" w:cs="Arial"/>
          <w:sz w:val="24"/>
          <w:szCs w:val="24"/>
        </w:rPr>
        <w:t>Wherever Indian Standards are not available, the Transformer shall conform to relevant International Standard.</w:t>
      </w:r>
    </w:p>
    <w:p w:rsidR="003451A6" w:rsidRPr="003451A6" w:rsidRDefault="003451A6" w:rsidP="003451A6">
      <w:pPr>
        <w:pStyle w:val="ListNumber3"/>
        <w:numPr>
          <w:ilvl w:val="0"/>
          <w:numId w:val="0"/>
        </w:numPr>
        <w:tabs>
          <w:tab w:val="left" w:pos="1440"/>
          <w:tab w:val="left" w:pos="3330"/>
        </w:tabs>
        <w:spacing w:line="276" w:lineRule="auto"/>
        <w:jc w:val="both"/>
        <w:rPr>
          <w:rFonts w:ascii="Arial" w:hAnsi="Arial" w:cs="Arial"/>
          <w:sz w:val="24"/>
          <w:szCs w:val="24"/>
        </w:rPr>
      </w:pPr>
    </w:p>
    <w:p w:rsidR="003451A6" w:rsidRPr="003451A6" w:rsidRDefault="003451A6" w:rsidP="003451A6">
      <w:pPr>
        <w:pStyle w:val="Heading1"/>
        <w:widowControl/>
        <w:numPr>
          <w:ilvl w:val="0"/>
          <w:numId w:val="85"/>
        </w:numPr>
        <w:tabs>
          <w:tab w:val="num" w:pos="426"/>
          <w:tab w:val="left" w:pos="720"/>
          <w:tab w:val="left" w:pos="900"/>
          <w:tab w:val="num" w:pos="2610"/>
        </w:tabs>
        <w:adjustRightInd/>
        <w:spacing w:line="276" w:lineRule="auto"/>
        <w:ind w:left="284" w:right="20" w:hanging="426"/>
        <w:textAlignment w:val="auto"/>
        <w:rPr>
          <w:color w:val="auto"/>
          <w:sz w:val="24"/>
          <w:szCs w:val="24"/>
        </w:rPr>
      </w:pPr>
      <w:bookmarkStart w:id="53" w:name="_Toc370306257"/>
      <w:bookmarkStart w:id="54" w:name="_Toc426283429"/>
      <w:r w:rsidRPr="003451A6">
        <w:rPr>
          <w:color w:val="auto"/>
          <w:sz w:val="24"/>
          <w:szCs w:val="24"/>
        </w:rPr>
        <w:t>Technical Specification of Transformers:</w:t>
      </w:r>
      <w:bookmarkEnd w:id="53"/>
      <w:bookmarkEnd w:id="54"/>
    </w:p>
    <w:p w:rsidR="003451A6" w:rsidRPr="003451A6" w:rsidRDefault="003451A6" w:rsidP="003451A6">
      <w:pPr>
        <w:pStyle w:val="Heading2"/>
        <w:spacing w:line="276" w:lineRule="auto"/>
        <w:rPr>
          <w:rFonts w:cs="Arial"/>
          <w:bCs/>
          <w:color w:val="auto"/>
        </w:rPr>
      </w:pPr>
    </w:p>
    <w:p w:rsidR="003451A6" w:rsidRPr="003451A6" w:rsidRDefault="003451A6" w:rsidP="003451A6">
      <w:pPr>
        <w:pStyle w:val="Heading2"/>
        <w:spacing w:line="276" w:lineRule="auto"/>
        <w:ind w:left="426"/>
        <w:rPr>
          <w:rFonts w:cs="Arial"/>
          <w:color w:val="auto"/>
        </w:rPr>
      </w:pPr>
      <w:bookmarkStart w:id="55" w:name="_Toc332207745"/>
      <w:bookmarkStart w:id="56" w:name="_Toc370306258"/>
      <w:r w:rsidRPr="003451A6">
        <w:rPr>
          <w:rFonts w:cs="Arial"/>
          <w:color w:val="auto"/>
        </w:rPr>
        <w:t>10.1 Scope:-</w:t>
      </w:r>
      <w:bookmarkEnd w:id="55"/>
      <w:bookmarkEnd w:id="56"/>
    </w:p>
    <w:p w:rsidR="003451A6" w:rsidRPr="003451A6" w:rsidRDefault="003451A6" w:rsidP="003451A6">
      <w:pPr>
        <w:rPr>
          <w:rFonts w:ascii="Arial" w:hAnsi="Arial" w:cs="Arial"/>
          <w:sz w:val="24"/>
          <w:szCs w:val="24"/>
        </w:rPr>
      </w:pPr>
    </w:p>
    <w:p w:rsidR="003451A6" w:rsidRPr="003451A6" w:rsidRDefault="003451A6" w:rsidP="003451A6">
      <w:pPr>
        <w:ind w:left="851"/>
        <w:rPr>
          <w:rFonts w:ascii="Arial" w:hAnsi="Arial" w:cs="Arial"/>
          <w:sz w:val="24"/>
          <w:szCs w:val="24"/>
        </w:rPr>
      </w:pPr>
      <w:r w:rsidRPr="003451A6">
        <w:rPr>
          <w:rFonts w:ascii="Arial" w:hAnsi="Arial" w:cs="Arial"/>
          <w:sz w:val="24"/>
          <w:szCs w:val="24"/>
        </w:rPr>
        <w:t>The following Specification covers the design, manufacture, inspection and testing at manufacturer’s works, packing and forwarding, delivery at site to fulfill requirements for the proposed Project.</w:t>
      </w:r>
    </w:p>
    <w:p w:rsidR="003451A6" w:rsidRPr="003451A6" w:rsidRDefault="003451A6" w:rsidP="003451A6">
      <w:pPr>
        <w:ind w:left="851"/>
        <w:rPr>
          <w:rFonts w:ascii="Arial" w:hAnsi="Arial" w:cs="Arial"/>
          <w:sz w:val="24"/>
          <w:szCs w:val="24"/>
        </w:rPr>
      </w:pPr>
      <w:r w:rsidRPr="003451A6">
        <w:rPr>
          <w:rFonts w:ascii="Arial" w:hAnsi="Arial" w:cs="Arial"/>
          <w:sz w:val="24"/>
          <w:szCs w:val="24"/>
        </w:rPr>
        <w:lastRenderedPageBreak/>
        <w:t>Vender may be required to depute an Erection, Testing and Commissioning Engineer at site for erection, supervision and commissioning on man day basis.</w:t>
      </w:r>
    </w:p>
    <w:p w:rsidR="003451A6" w:rsidRPr="003451A6" w:rsidRDefault="003451A6" w:rsidP="003451A6">
      <w:pPr>
        <w:pStyle w:val="Heading2"/>
        <w:spacing w:line="276" w:lineRule="auto"/>
        <w:ind w:left="426"/>
        <w:rPr>
          <w:rFonts w:cs="Arial"/>
          <w:color w:val="auto"/>
        </w:rPr>
      </w:pPr>
      <w:bookmarkStart w:id="57" w:name="_Toc332207746"/>
      <w:bookmarkStart w:id="58" w:name="_Toc370306259"/>
      <w:r w:rsidRPr="003451A6">
        <w:rPr>
          <w:rFonts w:cs="Arial"/>
          <w:color w:val="auto"/>
        </w:rPr>
        <w:t>10.2 General Information:-</w:t>
      </w:r>
      <w:bookmarkEnd w:id="57"/>
      <w:bookmarkEnd w:id="58"/>
    </w:p>
    <w:p w:rsidR="003451A6" w:rsidRPr="003451A6" w:rsidRDefault="003451A6" w:rsidP="003451A6">
      <w:pPr>
        <w:rPr>
          <w:rFonts w:ascii="Arial" w:hAnsi="Arial" w:cs="Arial"/>
          <w:sz w:val="24"/>
          <w:szCs w:val="24"/>
        </w:rPr>
      </w:pPr>
    </w:p>
    <w:p w:rsidR="003451A6" w:rsidRPr="003451A6" w:rsidRDefault="003451A6" w:rsidP="003451A6">
      <w:pPr>
        <w:numPr>
          <w:ilvl w:val="0"/>
          <w:numId w:val="88"/>
        </w:numPr>
        <w:spacing w:after="0"/>
        <w:ind w:left="1276" w:hanging="425"/>
        <w:jc w:val="both"/>
        <w:rPr>
          <w:rFonts w:ascii="Arial" w:hAnsi="Arial" w:cs="Arial"/>
          <w:sz w:val="24"/>
          <w:szCs w:val="24"/>
        </w:rPr>
      </w:pPr>
      <w:r w:rsidRPr="003451A6">
        <w:rPr>
          <w:rFonts w:ascii="Arial" w:hAnsi="Arial" w:cs="Arial"/>
          <w:sz w:val="24"/>
          <w:szCs w:val="24"/>
        </w:rPr>
        <w:t>Transformer shall be designed, manufactured and equipped with accessories in accordance with this Specification and the applicable Standards indicated.</w:t>
      </w:r>
    </w:p>
    <w:p w:rsidR="003451A6" w:rsidRPr="003451A6" w:rsidRDefault="003451A6" w:rsidP="003451A6">
      <w:pPr>
        <w:ind w:left="1276" w:hanging="425"/>
        <w:rPr>
          <w:rFonts w:ascii="Arial" w:hAnsi="Arial" w:cs="Arial"/>
          <w:sz w:val="24"/>
          <w:szCs w:val="24"/>
        </w:rPr>
      </w:pPr>
    </w:p>
    <w:p w:rsidR="003451A6" w:rsidRPr="003451A6" w:rsidRDefault="003451A6" w:rsidP="003451A6">
      <w:pPr>
        <w:numPr>
          <w:ilvl w:val="0"/>
          <w:numId w:val="88"/>
        </w:numPr>
        <w:spacing w:after="0"/>
        <w:ind w:left="1276" w:hanging="425"/>
        <w:jc w:val="both"/>
        <w:rPr>
          <w:rFonts w:ascii="Arial" w:hAnsi="Arial" w:cs="Arial"/>
          <w:sz w:val="24"/>
          <w:szCs w:val="24"/>
        </w:rPr>
      </w:pPr>
      <w:r w:rsidRPr="003451A6">
        <w:rPr>
          <w:rFonts w:ascii="Arial" w:hAnsi="Arial" w:cs="Arial"/>
          <w:sz w:val="24"/>
          <w:szCs w:val="24"/>
        </w:rPr>
        <w:t>The design and workmanship shall be in accordance with the best engineering practices, high standards of engineering design and workmanship and shall be capable of performing in continuous operation.</w:t>
      </w:r>
    </w:p>
    <w:p w:rsidR="003451A6" w:rsidRPr="003451A6" w:rsidRDefault="003451A6" w:rsidP="003451A6">
      <w:pPr>
        <w:tabs>
          <w:tab w:val="num" w:pos="2880"/>
        </w:tabs>
        <w:ind w:left="1418" w:hanging="567"/>
        <w:rPr>
          <w:rFonts w:ascii="Arial" w:hAnsi="Arial" w:cs="Arial"/>
          <w:sz w:val="24"/>
          <w:szCs w:val="24"/>
        </w:rPr>
      </w:pPr>
    </w:p>
    <w:p w:rsidR="003451A6" w:rsidRPr="003451A6" w:rsidRDefault="003451A6" w:rsidP="003451A6">
      <w:pPr>
        <w:numPr>
          <w:ilvl w:val="0"/>
          <w:numId w:val="88"/>
        </w:numPr>
        <w:spacing w:after="0"/>
        <w:ind w:left="1276" w:hanging="425"/>
        <w:jc w:val="both"/>
        <w:rPr>
          <w:rFonts w:ascii="Arial" w:hAnsi="Arial" w:cs="Arial"/>
          <w:sz w:val="24"/>
          <w:szCs w:val="24"/>
        </w:rPr>
      </w:pPr>
      <w:r w:rsidRPr="003451A6">
        <w:rPr>
          <w:rFonts w:ascii="Arial" w:hAnsi="Arial" w:cs="Arial"/>
          <w:sz w:val="24"/>
          <w:szCs w:val="24"/>
        </w:rPr>
        <w:t>The equipment offered shall be complete in all respects. Any material and component not specifically stated in this specification and which is necessary for trouble free operation of the equipment and accessories specified in this specification shall be deemed to be included unless specifically excluded. All such component / accessories shall be supplied without any extra cost.</w:t>
      </w:r>
    </w:p>
    <w:p w:rsidR="003451A6" w:rsidRPr="003451A6" w:rsidRDefault="003451A6" w:rsidP="003451A6">
      <w:pPr>
        <w:tabs>
          <w:tab w:val="num" w:pos="2880"/>
        </w:tabs>
        <w:ind w:left="1276" w:hanging="425"/>
        <w:rPr>
          <w:rFonts w:ascii="Arial" w:hAnsi="Arial" w:cs="Arial"/>
          <w:sz w:val="24"/>
          <w:szCs w:val="24"/>
        </w:rPr>
      </w:pPr>
    </w:p>
    <w:p w:rsidR="003451A6" w:rsidRPr="003451A6" w:rsidRDefault="003451A6" w:rsidP="003451A6">
      <w:pPr>
        <w:numPr>
          <w:ilvl w:val="0"/>
          <w:numId w:val="88"/>
        </w:numPr>
        <w:spacing w:after="0"/>
        <w:ind w:left="1276" w:hanging="425"/>
        <w:jc w:val="both"/>
        <w:rPr>
          <w:rFonts w:ascii="Arial" w:hAnsi="Arial" w:cs="Arial"/>
          <w:sz w:val="24"/>
          <w:szCs w:val="24"/>
        </w:rPr>
      </w:pPr>
      <w:r w:rsidRPr="003451A6">
        <w:rPr>
          <w:rFonts w:ascii="Arial" w:hAnsi="Arial" w:cs="Arial"/>
          <w:sz w:val="24"/>
          <w:szCs w:val="24"/>
        </w:rPr>
        <w:t xml:space="preserve">The equipment shall be designed taking into consideration the design ambient temperature as specified in specific requirements of Transformer. </w:t>
      </w:r>
    </w:p>
    <w:p w:rsidR="003451A6" w:rsidRPr="003451A6" w:rsidRDefault="003451A6" w:rsidP="003451A6">
      <w:pPr>
        <w:tabs>
          <w:tab w:val="num" w:pos="2880"/>
        </w:tabs>
        <w:ind w:left="1276" w:hanging="425"/>
        <w:rPr>
          <w:rFonts w:ascii="Arial" w:hAnsi="Arial" w:cs="Arial"/>
          <w:sz w:val="24"/>
          <w:szCs w:val="24"/>
        </w:rPr>
      </w:pPr>
    </w:p>
    <w:p w:rsidR="003451A6" w:rsidRPr="003451A6" w:rsidRDefault="003451A6" w:rsidP="003451A6">
      <w:pPr>
        <w:numPr>
          <w:ilvl w:val="0"/>
          <w:numId w:val="88"/>
        </w:numPr>
        <w:spacing w:after="0"/>
        <w:ind w:left="1276" w:hanging="425"/>
        <w:jc w:val="both"/>
        <w:rPr>
          <w:rFonts w:ascii="Arial" w:hAnsi="Arial" w:cs="Arial"/>
          <w:sz w:val="24"/>
          <w:szCs w:val="24"/>
        </w:rPr>
      </w:pPr>
      <w:r w:rsidRPr="003451A6">
        <w:rPr>
          <w:rFonts w:ascii="Arial" w:hAnsi="Arial" w:cs="Arial"/>
          <w:sz w:val="24"/>
          <w:szCs w:val="24"/>
        </w:rPr>
        <w:t>The design and workmanship shall be in accordance with the best engineering practices to ensure satisfactory performance and service lift.</w:t>
      </w:r>
    </w:p>
    <w:p w:rsidR="003451A6" w:rsidRPr="003451A6" w:rsidRDefault="003451A6" w:rsidP="003451A6">
      <w:pPr>
        <w:ind w:left="1276" w:hanging="425"/>
        <w:rPr>
          <w:rFonts w:ascii="Arial" w:hAnsi="Arial" w:cs="Arial"/>
          <w:sz w:val="24"/>
          <w:szCs w:val="24"/>
        </w:rPr>
      </w:pPr>
    </w:p>
    <w:p w:rsidR="003451A6" w:rsidRPr="003451A6" w:rsidRDefault="003451A6" w:rsidP="003451A6">
      <w:pPr>
        <w:numPr>
          <w:ilvl w:val="0"/>
          <w:numId w:val="88"/>
        </w:numPr>
        <w:spacing w:after="0"/>
        <w:ind w:left="1276" w:hanging="425"/>
        <w:jc w:val="both"/>
        <w:rPr>
          <w:rFonts w:ascii="Arial" w:hAnsi="Arial" w:cs="Arial"/>
          <w:sz w:val="24"/>
          <w:szCs w:val="24"/>
        </w:rPr>
      </w:pPr>
      <w:r w:rsidRPr="003451A6">
        <w:rPr>
          <w:rFonts w:ascii="Arial" w:hAnsi="Arial" w:cs="Arial"/>
          <w:sz w:val="24"/>
          <w:szCs w:val="24"/>
        </w:rPr>
        <w:t>Transformers shall be suitable for the following ambient conditions :-</w:t>
      </w:r>
    </w:p>
    <w:p w:rsidR="003451A6" w:rsidRPr="003451A6" w:rsidRDefault="003451A6" w:rsidP="003451A6">
      <w:pPr>
        <w:ind w:left="720" w:firstLine="720"/>
        <w:rPr>
          <w:rFonts w:ascii="Arial" w:hAnsi="Arial" w:cs="Arial"/>
          <w:sz w:val="24"/>
          <w:szCs w:val="24"/>
        </w:rPr>
      </w:pPr>
    </w:p>
    <w:p w:rsidR="003451A6" w:rsidRPr="003451A6" w:rsidRDefault="003451A6" w:rsidP="003451A6">
      <w:pPr>
        <w:ind w:left="720" w:firstLine="720"/>
        <w:rPr>
          <w:rFonts w:ascii="Arial" w:hAnsi="Arial" w:cs="Arial"/>
          <w:sz w:val="24"/>
          <w:szCs w:val="24"/>
        </w:rPr>
      </w:pPr>
      <w:r w:rsidRPr="003451A6">
        <w:rPr>
          <w:rFonts w:ascii="Arial" w:hAnsi="Arial" w:cs="Arial"/>
          <w:sz w:val="24"/>
          <w:szCs w:val="24"/>
        </w:rPr>
        <w:t>Design ambient temperature</w:t>
      </w:r>
      <w:r w:rsidRPr="003451A6">
        <w:rPr>
          <w:rFonts w:ascii="Arial" w:hAnsi="Arial" w:cs="Arial"/>
          <w:sz w:val="24"/>
          <w:szCs w:val="24"/>
        </w:rPr>
        <w:tab/>
      </w:r>
      <w:r w:rsidRPr="003451A6">
        <w:rPr>
          <w:rFonts w:ascii="Arial" w:hAnsi="Arial" w:cs="Arial"/>
          <w:sz w:val="24"/>
          <w:szCs w:val="24"/>
        </w:rPr>
        <w:tab/>
        <w:t>: -</w:t>
      </w:r>
      <w:r w:rsidRPr="003451A6">
        <w:rPr>
          <w:rFonts w:ascii="Arial" w:hAnsi="Arial" w:cs="Arial"/>
          <w:sz w:val="24"/>
          <w:szCs w:val="24"/>
        </w:rPr>
        <w:tab/>
        <w:t xml:space="preserve"> 45</w:t>
      </w:r>
      <w:r w:rsidRPr="003451A6">
        <w:rPr>
          <w:rFonts w:ascii="Arial" w:hAnsi="Arial" w:cs="Arial"/>
          <w:sz w:val="24"/>
          <w:szCs w:val="24"/>
          <w:vertAlign w:val="superscript"/>
        </w:rPr>
        <w:t>o</w:t>
      </w:r>
      <w:r w:rsidRPr="003451A6">
        <w:rPr>
          <w:rFonts w:ascii="Arial" w:hAnsi="Arial" w:cs="Arial"/>
          <w:sz w:val="24"/>
          <w:szCs w:val="24"/>
        </w:rPr>
        <w:t>C</w:t>
      </w:r>
    </w:p>
    <w:p w:rsidR="003451A6" w:rsidRPr="003451A6" w:rsidRDefault="003451A6" w:rsidP="003451A6">
      <w:pPr>
        <w:tabs>
          <w:tab w:val="left" w:pos="1080"/>
        </w:tabs>
        <w:ind w:left="720"/>
        <w:rPr>
          <w:rFonts w:ascii="Arial" w:hAnsi="Arial" w:cs="Arial"/>
          <w:sz w:val="24"/>
          <w:szCs w:val="24"/>
        </w:rPr>
      </w:pPr>
      <w:r w:rsidRPr="003451A6">
        <w:rPr>
          <w:rFonts w:ascii="Arial" w:hAnsi="Arial" w:cs="Arial"/>
          <w:sz w:val="24"/>
          <w:szCs w:val="24"/>
        </w:rPr>
        <w:tab/>
      </w:r>
      <w:r w:rsidRPr="003451A6">
        <w:rPr>
          <w:rFonts w:ascii="Arial" w:hAnsi="Arial" w:cs="Arial"/>
          <w:sz w:val="24"/>
          <w:szCs w:val="24"/>
        </w:rPr>
        <w:tab/>
        <w:t>Maximum humidity</w:t>
      </w:r>
      <w:r w:rsidRPr="003451A6">
        <w:rPr>
          <w:rFonts w:ascii="Arial" w:hAnsi="Arial" w:cs="Arial"/>
          <w:sz w:val="24"/>
          <w:szCs w:val="24"/>
        </w:rPr>
        <w:tab/>
      </w:r>
      <w:r w:rsidRPr="003451A6">
        <w:rPr>
          <w:rFonts w:ascii="Arial" w:hAnsi="Arial" w:cs="Arial"/>
          <w:sz w:val="24"/>
          <w:szCs w:val="24"/>
        </w:rPr>
        <w:tab/>
      </w:r>
      <w:r w:rsidRPr="003451A6">
        <w:rPr>
          <w:rFonts w:ascii="Arial" w:hAnsi="Arial" w:cs="Arial"/>
          <w:sz w:val="24"/>
          <w:szCs w:val="24"/>
        </w:rPr>
        <w:tab/>
        <w:t>: -</w:t>
      </w:r>
      <w:r w:rsidRPr="003451A6">
        <w:rPr>
          <w:rFonts w:ascii="Arial" w:hAnsi="Arial" w:cs="Arial"/>
          <w:sz w:val="24"/>
          <w:szCs w:val="24"/>
        </w:rPr>
        <w:tab/>
        <w:t xml:space="preserve"> Not less than 50% </w:t>
      </w:r>
    </w:p>
    <w:p w:rsidR="003451A6" w:rsidRPr="003451A6" w:rsidRDefault="003451A6" w:rsidP="003451A6">
      <w:pPr>
        <w:tabs>
          <w:tab w:val="left" w:pos="1080"/>
        </w:tabs>
        <w:ind w:left="720"/>
        <w:rPr>
          <w:rFonts w:ascii="Arial" w:hAnsi="Arial" w:cs="Arial"/>
          <w:sz w:val="24"/>
          <w:szCs w:val="24"/>
        </w:rPr>
      </w:pPr>
    </w:p>
    <w:p w:rsidR="003451A6" w:rsidRDefault="003451A6" w:rsidP="003451A6">
      <w:pPr>
        <w:tabs>
          <w:tab w:val="left" w:pos="1080"/>
        </w:tabs>
        <w:ind w:left="720"/>
        <w:rPr>
          <w:rFonts w:ascii="Arial" w:hAnsi="Arial" w:cs="Arial"/>
          <w:sz w:val="24"/>
          <w:szCs w:val="24"/>
        </w:rPr>
      </w:pPr>
    </w:p>
    <w:p w:rsidR="00EA6ADE" w:rsidRPr="003451A6" w:rsidRDefault="00EA6ADE" w:rsidP="003451A6">
      <w:pPr>
        <w:tabs>
          <w:tab w:val="left" w:pos="1080"/>
        </w:tabs>
        <w:ind w:left="720"/>
        <w:rPr>
          <w:rFonts w:ascii="Arial" w:hAnsi="Arial" w:cs="Arial"/>
          <w:sz w:val="24"/>
          <w:szCs w:val="24"/>
        </w:rPr>
      </w:pPr>
    </w:p>
    <w:p w:rsidR="003451A6" w:rsidRPr="003451A6" w:rsidRDefault="003451A6" w:rsidP="003451A6">
      <w:pPr>
        <w:tabs>
          <w:tab w:val="left" w:pos="1080"/>
        </w:tabs>
        <w:ind w:left="720"/>
        <w:rPr>
          <w:rFonts w:ascii="Arial" w:hAnsi="Arial" w:cs="Arial"/>
          <w:sz w:val="24"/>
          <w:szCs w:val="24"/>
        </w:rPr>
      </w:pPr>
    </w:p>
    <w:p w:rsidR="003451A6" w:rsidRPr="003451A6" w:rsidRDefault="003451A6" w:rsidP="003451A6">
      <w:pPr>
        <w:pStyle w:val="Heading2"/>
        <w:spacing w:line="276" w:lineRule="auto"/>
        <w:ind w:left="426"/>
        <w:rPr>
          <w:rFonts w:cs="Arial"/>
          <w:color w:val="auto"/>
        </w:rPr>
      </w:pPr>
      <w:bookmarkStart w:id="59" w:name="_Toc332207747"/>
      <w:bookmarkStart w:id="60" w:name="_Toc370306260"/>
      <w:r w:rsidRPr="003451A6">
        <w:rPr>
          <w:rFonts w:cs="Arial"/>
          <w:color w:val="auto"/>
        </w:rPr>
        <w:lastRenderedPageBreak/>
        <w:t>10.3 General Design Features:-</w:t>
      </w:r>
      <w:bookmarkEnd w:id="59"/>
      <w:bookmarkEnd w:id="60"/>
    </w:p>
    <w:p w:rsidR="003451A6" w:rsidRPr="003451A6" w:rsidRDefault="003451A6" w:rsidP="003451A6">
      <w:pPr>
        <w:rPr>
          <w:rFonts w:ascii="Arial" w:hAnsi="Arial" w:cs="Arial"/>
          <w:sz w:val="24"/>
          <w:szCs w:val="24"/>
        </w:rPr>
      </w:pPr>
    </w:p>
    <w:p w:rsidR="003451A6" w:rsidRPr="003451A6" w:rsidRDefault="003451A6" w:rsidP="003451A6">
      <w:pPr>
        <w:numPr>
          <w:ilvl w:val="0"/>
          <w:numId w:val="89"/>
        </w:numPr>
        <w:spacing w:after="0"/>
        <w:ind w:left="1276" w:hanging="425"/>
        <w:jc w:val="both"/>
        <w:rPr>
          <w:rFonts w:ascii="Arial" w:hAnsi="Arial" w:cs="Arial"/>
          <w:sz w:val="24"/>
          <w:szCs w:val="24"/>
        </w:rPr>
      </w:pPr>
      <w:r w:rsidRPr="003451A6">
        <w:rPr>
          <w:rFonts w:ascii="Arial" w:hAnsi="Arial" w:cs="Arial"/>
          <w:sz w:val="24"/>
          <w:szCs w:val="24"/>
        </w:rPr>
        <w:t>The transformer shall be outdoor, Oil cooled type, Copper wound, natural air cooled and continuous duty confirming to IP 55.</w:t>
      </w:r>
    </w:p>
    <w:p w:rsidR="003451A6" w:rsidRPr="003451A6" w:rsidRDefault="003451A6" w:rsidP="003451A6">
      <w:pPr>
        <w:ind w:left="1276"/>
        <w:rPr>
          <w:rFonts w:ascii="Arial" w:hAnsi="Arial" w:cs="Arial"/>
          <w:sz w:val="24"/>
          <w:szCs w:val="24"/>
        </w:rPr>
      </w:pPr>
    </w:p>
    <w:p w:rsidR="003451A6" w:rsidRPr="003451A6" w:rsidRDefault="003451A6" w:rsidP="003451A6">
      <w:pPr>
        <w:numPr>
          <w:ilvl w:val="0"/>
          <w:numId w:val="89"/>
        </w:numPr>
        <w:spacing w:after="0"/>
        <w:ind w:left="1276" w:hanging="425"/>
        <w:jc w:val="both"/>
        <w:rPr>
          <w:rFonts w:ascii="Arial" w:hAnsi="Arial" w:cs="Arial"/>
          <w:sz w:val="24"/>
          <w:szCs w:val="24"/>
        </w:rPr>
      </w:pPr>
      <w:r w:rsidRPr="003451A6">
        <w:rPr>
          <w:rFonts w:ascii="Arial" w:hAnsi="Arial" w:cs="Arial"/>
          <w:sz w:val="24"/>
          <w:szCs w:val="24"/>
        </w:rPr>
        <w:t>The Transformers shall be oil immersed conservator type and designed for natural Cooling (ONAN).</w:t>
      </w:r>
    </w:p>
    <w:p w:rsidR="003451A6" w:rsidRPr="003451A6" w:rsidRDefault="003451A6" w:rsidP="003451A6">
      <w:pPr>
        <w:ind w:left="1276"/>
        <w:rPr>
          <w:rFonts w:ascii="Arial" w:hAnsi="Arial" w:cs="Arial"/>
          <w:sz w:val="24"/>
          <w:szCs w:val="24"/>
        </w:rPr>
      </w:pPr>
    </w:p>
    <w:p w:rsidR="003451A6" w:rsidRPr="003451A6" w:rsidRDefault="003451A6" w:rsidP="003451A6">
      <w:pPr>
        <w:numPr>
          <w:ilvl w:val="0"/>
          <w:numId w:val="89"/>
        </w:numPr>
        <w:spacing w:after="0"/>
        <w:ind w:left="1276" w:hanging="425"/>
        <w:jc w:val="both"/>
        <w:rPr>
          <w:rFonts w:ascii="Arial" w:hAnsi="Arial" w:cs="Arial"/>
          <w:sz w:val="24"/>
          <w:szCs w:val="24"/>
        </w:rPr>
      </w:pPr>
      <w:r w:rsidRPr="003451A6">
        <w:rPr>
          <w:rFonts w:ascii="Arial" w:hAnsi="Arial" w:cs="Arial"/>
          <w:sz w:val="24"/>
          <w:szCs w:val="24"/>
        </w:rPr>
        <w:t>The Transformer shall be suitable for operation at full rated Power on all tapping without exceeding temperature rise.</w:t>
      </w:r>
    </w:p>
    <w:p w:rsidR="003451A6" w:rsidRPr="003451A6" w:rsidRDefault="003451A6" w:rsidP="003451A6">
      <w:pPr>
        <w:ind w:left="1276"/>
        <w:rPr>
          <w:rFonts w:ascii="Arial" w:hAnsi="Arial" w:cs="Arial"/>
          <w:sz w:val="24"/>
          <w:szCs w:val="24"/>
        </w:rPr>
      </w:pPr>
    </w:p>
    <w:p w:rsidR="003451A6" w:rsidRPr="003451A6" w:rsidRDefault="003451A6" w:rsidP="003451A6">
      <w:pPr>
        <w:numPr>
          <w:ilvl w:val="0"/>
          <w:numId w:val="89"/>
        </w:numPr>
        <w:spacing w:after="0"/>
        <w:ind w:left="1276" w:hanging="425"/>
        <w:jc w:val="both"/>
        <w:rPr>
          <w:rFonts w:ascii="Arial" w:hAnsi="Arial" w:cs="Arial"/>
          <w:sz w:val="24"/>
          <w:szCs w:val="24"/>
        </w:rPr>
      </w:pPr>
      <w:r w:rsidRPr="003451A6">
        <w:rPr>
          <w:rFonts w:ascii="Arial" w:hAnsi="Arial" w:cs="Arial"/>
          <w:sz w:val="24"/>
          <w:szCs w:val="24"/>
        </w:rPr>
        <w:t>Overloads shall be allowed within the conditions defined in the loading guide of the applicable Standard. Under these conditions, no limitations by terminal bushings, on load tap changers or other auxiliary equipment shall apply</w:t>
      </w:r>
    </w:p>
    <w:p w:rsidR="003451A6" w:rsidRPr="003451A6" w:rsidRDefault="003451A6" w:rsidP="003451A6">
      <w:pPr>
        <w:ind w:left="1276"/>
        <w:rPr>
          <w:rFonts w:ascii="Arial" w:hAnsi="Arial" w:cs="Arial"/>
          <w:sz w:val="24"/>
          <w:szCs w:val="24"/>
        </w:rPr>
      </w:pPr>
    </w:p>
    <w:p w:rsidR="003451A6" w:rsidRPr="003451A6" w:rsidRDefault="003451A6" w:rsidP="003451A6">
      <w:pPr>
        <w:numPr>
          <w:ilvl w:val="0"/>
          <w:numId w:val="89"/>
        </w:numPr>
        <w:spacing w:after="0"/>
        <w:ind w:left="1276" w:hanging="425"/>
        <w:jc w:val="both"/>
        <w:rPr>
          <w:rFonts w:ascii="Arial" w:hAnsi="Arial" w:cs="Arial"/>
          <w:sz w:val="24"/>
          <w:szCs w:val="24"/>
        </w:rPr>
      </w:pPr>
      <w:r w:rsidRPr="003451A6">
        <w:rPr>
          <w:rFonts w:ascii="Arial" w:hAnsi="Arial" w:cs="Arial"/>
          <w:sz w:val="24"/>
          <w:szCs w:val="24"/>
        </w:rPr>
        <w:t>It shall be possible to operate the transformer satisfactorily, up to overloads of 150% of the rated value in confirmation with the loading guide specified in IS 6600. There shall be no limitations imposed by bushing, tap changer, auxiliary equipment to meet this requirement.</w:t>
      </w:r>
    </w:p>
    <w:p w:rsidR="003451A6" w:rsidRPr="003451A6" w:rsidRDefault="003451A6" w:rsidP="003451A6">
      <w:pPr>
        <w:ind w:left="1276"/>
        <w:rPr>
          <w:rFonts w:ascii="Arial" w:hAnsi="Arial" w:cs="Arial"/>
          <w:sz w:val="24"/>
          <w:szCs w:val="24"/>
        </w:rPr>
      </w:pPr>
    </w:p>
    <w:p w:rsidR="003451A6" w:rsidRPr="003451A6" w:rsidRDefault="003451A6" w:rsidP="003451A6">
      <w:pPr>
        <w:numPr>
          <w:ilvl w:val="0"/>
          <w:numId w:val="89"/>
        </w:numPr>
        <w:spacing w:after="0"/>
        <w:ind w:left="1276" w:hanging="425"/>
        <w:jc w:val="both"/>
        <w:rPr>
          <w:rFonts w:ascii="Arial" w:hAnsi="Arial" w:cs="Arial"/>
          <w:sz w:val="24"/>
          <w:szCs w:val="24"/>
        </w:rPr>
      </w:pPr>
      <w:r w:rsidRPr="003451A6">
        <w:rPr>
          <w:rFonts w:ascii="Arial" w:hAnsi="Arial" w:cs="Arial"/>
          <w:sz w:val="24"/>
          <w:szCs w:val="24"/>
        </w:rPr>
        <w:t>The Transformer impedance shall be as specified to limit the fault level on the LV side as per IS 1180 (Part I). The neutral of the low voltage winding will be solidly grounded.</w:t>
      </w:r>
    </w:p>
    <w:p w:rsidR="003451A6" w:rsidRPr="003451A6" w:rsidRDefault="003451A6" w:rsidP="003451A6">
      <w:pPr>
        <w:ind w:left="1276"/>
        <w:rPr>
          <w:rFonts w:ascii="Arial" w:hAnsi="Arial" w:cs="Arial"/>
          <w:sz w:val="24"/>
          <w:szCs w:val="24"/>
        </w:rPr>
      </w:pPr>
    </w:p>
    <w:p w:rsidR="003451A6" w:rsidRPr="003451A6" w:rsidRDefault="003451A6" w:rsidP="003451A6">
      <w:pPr>
        <w:numPr>
          <w:ilvl w:val="0"/>
          <w:numId w:val="89"/>
        </w:numPr>
        <w:spacing w:after="0"/>
        <w:ind w:left="1276" w:hanging="425"/>
        <w:jc w:val="both"/>
        <w:rPr>
          <w:rFonts w:ascii="Arial" w:hAnsi="Arial" w:cs="Arial"/>
          <w:sz w:val="24"/>
          <w:szCs w:val="24"/>
        </w:rPr>
      </w:pPr>
      <w:r w:rsidRPr="003451A6">
        <w:rPr>
          <w:rFonts w:ascii="Arial" w:hAnsi="Arial" w:cs="Arial"/>
          <w:sz w:val="24"/>
          <w:szCs w:val="24"/>
        </w:rPr>
        <w:t>The Transformers with all accessories shall be capable of withstanding the thermal and mechanical effects of short-circuits at the terminals of any winding without adverse effect. The successful bidder shall justify their design with necessary supporting calculation. The maximum short circuit current shall be determined by computing the through fault current using the formula</w:t>
      </w:r>
    </w:p>
    <w:p w:rsidR="003451A6" w:rsidRPr="003451A6" w:rsidRDefault="003451A6" w:rsidP="003451A6">
      <w:pPr>
        <w:ind w:left="1276"/>
        <w:rPr>
          <w:rFonts w:ascii="Arial" w:hAnsi="Arial" w:cs="Arial"/>
          <w:sz w:val="24"/>
          <w:szCs w:val="24"/>
        </w:rPr>
      </w:pPr>
    </w:p>
    <w:p w:rsidR="003451A6" w:rsidRPr="003451A6" w:rsidRDefault="003451A6" w:rsidP="003451A6">
      <w:pPr>
        <w:numPr>
          <w:ilvl w:val="0"/>
          <w:numId w:val="89"/>
        </w:numPr>
        <w:spacing w:after="0"/>
        <w:ind w:left="1276" w:hanging="425"/>
        <w:jc w:val="both"/>
        <w:rPr>
          <w:rFonts w:ascii="Arial" w:hAnsi="Arial" w:cs="Arial"/>
          <w:sz w:val="24"/>
          <w:szCs w:val="24"/>
        </w:rPr>
      </w:pPr>
      <w:r w:rsidRPr="003451A6">
        <w:rPr>
          <w:rFonts w:ascii="Arial" w:hAnsi="Arial" w:cs="Arial"/>
          <w:sz w:val="24"/>
          <w:szCs w:val="24"/>
        </w:rPr>
        <w:t xml:space="preserve">Account shall be taken of the different forms of system fault that can arise in service, such as line to earth faults and line faults associated with the relevant system and transformer </w:t>
      </w:r>
      <w:proofErr w:type="spellStart"/>
      <w:r w:rsidRPr="003451A6">
        <w:rPr>
          <w:rFonts w:ascii="Arial" w:hAnsi="Arial" w:cs="Arial"/>
          <w:sz w:val="24"/>
          <w:szCs w:val="24"/>
        </w:rPr>
        <w:t>earthing</w:t>
      </w:r>
      <w:proofErr w:type="spellEnd"/>
      <w:r w:rsidRPr="003451A6">
        <w:rPr>
          <w:rFonts w:ascii="Arial" w:hAnsi="Arial" w:cs="Arial"/>
          <w:sz w:val="24"/>
          <w:szCs w:val="24"/>
        </w:rPr>
        <w:t xml:space="preserve"> conditions. The short-circuit levels will be as specified in the Data Sheet.</w:t>
      </w:r>
    </w:p>
    <w:p w:rsidR="003451A6" w:rsidRPr="003451A6" w:rsidRDefault="003451A6" w:rsidP="003451A6">
      <w:pPr>
        <w:ind w:left="1276"/>
        <w:rPr>
          <w:rFonts w:ascii="Arial" w:hAnsi="Arial" w:cs="Arial"/>
          <w:sz w:val="24"/>
          <w:szCs w:val="24"/>
        </w:rPr>
      </w:pPr>
    </w:p>
    <w:p w:rsidR="003451A6" w:rsidRPr="003451A6" w:rsidRDefault="003451A6" w:rsidP="003451A6">
      <w:pPr>
        <w:numPr>
          <w:ilvl w:val="0"/>
          <w:numId w:val="89"/>
        </w:numPr>
        <w:spacing w:after="0"/>
        <w:ind w:left="1276" w:hanging="425"/>
        <w:jc w:val="both"/>
        <w:rPr>
          <w:rFonts w:ascii="Arial" w:hAnsi="Arial" w:cs="Arial"/>
          <w:sz w:val="24"/>
          <w:szCs w:val="24"/>
        </w:rPr>
      </w:pPr>
      <w:r w:rsidRPr="003451A6">
        <w:rPr>
          <w:rFonts w:ascii="Arial" w:hAnsi="Arial" w:cs="Arial"/>
          <w:sz w:val="24"/>
          <w:szCs w:val="24"/>
        </w:rPr>
        <w:lastRenderedPageBreak/>
        <w:t xml:space="preserve">The Transformer shall be designed to suppress harmonic content, especially the third and fifth, so as to eliminate distortion in the waveform and consequent   additional Insulation stress, noise on communication system and undesirable circulating currents between the neutrals at different transformer at station. </w:t>
      </w:r>
    </w:p>
    <w:p w:rsidR="003451A6" w:rsidRPr="003451A6" w:rsidRDefault="003451A6" w:rsidP="003451A6">
      <w:pPr>
        <w:ind w:left="1276"/>
        <w:rPr>
          <w:rFonts w:ascii="Arial" w:hAnsi="Arial" w:cs="Arial"/>
          <w:sz w:val="24"/>
          <w:szCs w:val="24"/>
        </w:rPr>
      </w:pPr>
    </w:p>
    <w:p w:rsidR="003451A6" w:rsidRPr="003451A6" w:rsidRDefault="003451A6" w:rsidP="003451A6">
      <w:pPr>
        <w:numPr>
          <w:ilvl w:val="0"/>
          <w:numId w:val="89"/>
        </w:numPr>
        <w:spacing w:after="0"/>
        <w:ind w:left="1276" w:hanging="425"/>
        <w:jc w:val="both"/>
        <w:rPr>
          <w:rFonts w:ascii="Arial" w:hAnsi="Arial" w:cs="Arial"/>
          <w:sz w:val="24"/>
          <w:szCs w:val="24"/>
        </w:rPr>
      </w:pPr>
      <w:r w:rsidRPr="003451A6">
        <w:rPr>
          <w:rFonts w:ascii="Arial" w:hAnsi="Arial" w:cs="Arial"/>
          <w:sz w:val="24"/>
          <w:szCs w:val="24"/>
        </w:rPr>
        <w:t xml:space="preserve">Transformer shall be designed for minimum no-load and Load losses within the economic limit. </w:t>
      </w:r>
    </w:p>
    <w:p w:rsidR="003451A6" w:rsidRPr="003451A6" w:rsidRDefault="003451A6" w:rsidP="003451A6">
      <w:pPr>
        <w:pStyle w:val="ListParagraph"/>
        <w:rPr>
          <w:rFonts w:ascii="Arial" w:hAnsi="Arial" w:cs="Arial"/>
          <w:sz w:val="24"/>
          <w:szCs w:val="24"/>
        </w:rPr>
      </w:pPr>
    </w:p>
    <w:p w:rsidR="003451A6" w:rsidRPr="003451A6" w:rsidRDefault="003451A6" w:rsidP="003451A6">
      <w:pPr>
        <w:numPr>
          <w:ilvl w:val="0"/>
          <w:numId w:val="89"/>
        </w:numPr>
        <w:spacing w:after="0"/>
        <w:ind w:left="1276" w:hanging="425"/>
        <w:jc w:val="both"/>
        <w:rPr>
          <w:rFonts w:ascii="Arial" w:hAnsi="Arial" w:cs="Arial"/>
          <w:sz w:val="24"/>
          <w:szCs w:val="24"/>
        </w:rPr>
      </w:pPr>
      <w:r w:rsidRPr="003451A6">
        <w:rPr>
          <w:rFonts w:ascii="Arial" w:hAnsi="Arial" w:cs="Arial"/>
          <w:sz w:val="24"/>
          <w:szCs w:val="24"/>
        </w:rPr>
        <w:t>The magnetic circuit shall be so designed that the Eddy-current and Hysteresis losses in the core are minimized. Bidders shall indicate the loss figures (Copper &amp; Iron losses) which should comply with the loss-figures specified in Annexure.</w:t>
      </w:r>
    </w:p>
    <w:p w:rsidR="003451A6" w:rsidRPr="003451A6" w:rsidRDefault="003451A6" w:rsidP="003451A6">
      <w:pPr>
        <w:ind w:left="1276"/>
        <w:rPr>
          <w:rFonts w:ascii="Arial" w:hAnsi="Arial" w:cs="Arial"/>
          <w:sz w:val="24"/>
          <w:szCs w:val="24"/>
        </w:rPr>
      </w:pPr>
    </w:p>
    <w:p w:rsidR="003451A6" w:rsidRPr="003451A6" w:rsidRDefault="003451A6" w:rsidP="003451A6">
      <w:pPr>
        <w:numPr>
          <w:ilvl w:val="0"/>
          <w:numId w:val="89"/>
        </w:numPr>
        <w:spacing w:after="0"/>
        <w:ind w:left="1276" w:hanging="425"/>
        <w:jc w:val="both"/>
        <w:rPr>
          <w:rFonts w:ascii="Arial" w:hAnsi="Arial" w:cs="Arial"/>
          <w:sz w:val="24"/>
          <w:szCs w:val="24"/>
        </w:rPr>
      </w:pPr>
      <w:r w:rsidRPr="003451A6">
        <w:rPr>
          <w:rFonts w:ascii="Arial" w:hAnsi="Arial" w:cs="Arial"/>
          <w:sz w:val="24"/>
          <w:szCs w:val="24"/>
        </w:rPr>
        <w:t>The transformer design shall take into consideration the electromagnetic compatibility as per relevant standards.</w:t>
      </w:r>
    </w:p>
    <w:p w:rsidR="003451A6" w:rsidRPr="003451A6" w:rsidRDefault="003451A6" w:rsidP="003451A6">
      <w:pPr>
        <w:rPr>
          <w:rFonts w:ascii="Arial" w:hAnsi="Arial" w:cs="Arial"/>
          <w:sz w:val="24"/>
          <w:szCs w:val="24"/>
        </w:rPr>
      </w:pPr>
    </w:p>
    <w:p w:rsidR="003451A6" w:rsidRPr="003451A6" w:rsidRDefault="003451A6" w:rsidP="003451A6">
      <w:pPr>
        <w:numPr>
          <w:ilvl w:val="0"/>
          <w:numId w:val="89"/>
        </w:numPr>
        <w:spacing w:after="0"/>
        <w:ind w:left="1276" w:hanging="425"/>
        <w:jc w:val="both"/>
        <w:rPr>
          <w:rFonts w:ascii="Arial" w:hAnsi="Arial" w:cs="Arial"/>
          <w:sz w:val="24"/>
          <w:szCs w:val="24"/>
        </w:rPr>
      </w:pPr>
      <w:r w:rsidRPr="003451A6">
        <w:rPr>
          <w:rFonts w:ascii="Arial" w:hAnsi="Arial" w:cs="Arial"/>
          <w:sz w:val="24"/>
          <w:szCs w:val="24"/>
        </w:rPr>
        <w:t>Continuity of power supply shall be the given foremost importance and the transformer design shall be such as to provide facilities to simplify inspection, testing, maintenance, and cleaning and general repair at site. Design shall include all reasonable precautions and provisions for the safety of operating and maintenance personnel.</w:t>
      </w:r>
    </w:p>
    <w:p w:rsidR="003451A6" w:rsidRPr="003451A6" w:rsidRDefault="003451A6" w:rsidP="003451A6">
      <w:pPr>
        <w:ind w:left="1276"/>
        <w:rPr>
          <w:rFonts w:ascii="Arial" w:hAnsi="Arial" w:cs="Arial"/>
          <w:sz w:val="24"/>
          <w:szCs w:val="24"/>
        </w:rPr>
      </w:pPr>
    </w:p>
    <w:p w:rsidR="003451A6" w:rsidRPr="003451A6" w:rsidRDefault="003451A6" w:rsidP="003451A6">
      <w:pPr>
        <w:numPr>
          <w:ilvl w:val="0"/>
          <w:numId w:val="89"/>
        </w:numPr>
        <w:spacing w:after="0"/>
        <w:ind w:left="1276" w:hanging="425"/>
        <w:jc w:val="both"/>
        <w:rPr>
          <w:rFonts w:ascii="Arial" w:hAnsi="Arial" w:cs="Arial"/>
          <w:sz w:val="24"/>
          <w:szCs w:val="24"/>
        </w:rPr>
      </w:pPr>
      <w:r w:rsidRPr="003451A6">
        <w:rPr>
          <w:rFonts w:ascii="Arial" w:hAnsi="Arial" w:cs="Arial"/>
          <w:sz w:val="24"/>
          <w:szCs w:val="24"/>
        </w:rPr>
        <w:t>The design of Transformers shall be such as to reduce noise and vibration to the level obtained in good modern practice. The noise ratios, impedance, load losses and no-load losses subject to the Supplier's guarantees shall be within the tolerance given in NEMA Standards.</w:t>
      </w:r>
    </w:p>
    <w:p w:rsidR="003451A6" w:rsidRPr="003451A6" w:rsidRDefault="003451A6" w:rsidP="003451A6">
      <w:pPr>
        <w:ind w:left="1276"/>
        <w:rPr>
          <w:rFonts w:ascii="Arial" w:hAnsi="Arial" w:cs="Arial"/>
          <w:sz w:val="24"/>
          <w:szCs w:val="24"/>
        </w:rPr>
      </w:pPr>
    </w:p>
    <w:p w:rsidR="003451A6" w:rsidRPr="003451A6" w:rsidRDefault="003451A6" w:rsidP="003451A6">
      <w:pPr>
        <w:numPr>
          <w:ilvl w:val="0"/>
          <w:numId w:val="89"/>
        </w:numPr>
        <w:spacing w:after="0"/>
        <w:ind w:left="1276" w:hanging="425"/>
        <w:jc w:val="both"/>
        <w:rPr>
          <w:rFonts w:ascii="Arial" w:hAnsi="Arial" w:cs="Arial"/>
          <w:sz w:val="24"/>
          <w:szCs w:val="24"/>
        </w:rPr>
      </w:pPr>
      <w:r w:rsidRPr="003451A6">
        <w:rPr>
          <w:rFonts w:ascii="Arial" w:hAnsi="Arial" w:cs="Arial"/>
          <w:sz w:val="24"/>
          <w:szCs w:val="24"/>
        </w:rPr>
        <w:t>All mechanisms shall be of stainless steel, brass or other suitable material to prevent sticking due to rust or corrosion.</w:t>
      </w:r>
    </w:p>
    <w:p w:rsidR="003451A6" w:rsidRPr="003451A6" w:rsidRDefault="003451A6" w:rsidP="003451A6">
      <w:pPr>
        <w:ind w:left="1276"/>
        <w:rPr>
          <w:rFonts w:ascii="Arial" w:hAnsi="Arial" w:cs="Arial"/>
          <w:sz w:val="24"/>
          <w:szCs w:val="24"/>
        </w:rPr>
      </w:pPr>
    </w:p>
    <w:p w:rsidR="003451A6" w:rsidRPr="003451A6" w:rsidRDefault="003451A6" w:rsidP="003451A6">
      <w:pPr>
        <w:numPr>
          <w:ilvl w:val="0"/>
          <w:numId w:val="89"/>
        </w:numPr>
        <w:spacing w:after="0"/>
        <w:ind w:left="1276" w:hanging="425"/>
        <w:jc w:val="both"/>
        <w:rPr>
          <w:rFonts w:ascii="Arial" w:hAnsi="Arial" w:cs="Arial"/>
          <w:sz w:val="24"/>
          <w:szCs w:val="24"/>
        </w:rPr>
      </w:pPr>
      <w:r w:rsidRPr="003451A6">
        <w:rPr>
          <w:rFonts w:ascii="Arial" w:hAnsi="Arial" w:cs="Arial"/>
          <w:sz w:val="24"/>
          <w:szCs w:val="24"/>
        </w:rPr>
        <w:t>Steel bolts and nuts exposed to the atmosphere shall be either galvanized or zinc-</w:t>
      </w:r>
      <w:r w:rsidRPr="003451A6">
        <w:rPr>
          <w:rFonts w:ascii="Arial" w:hAnsi="Arial" w:cs="Arial"/>
          <w:sz w:val="24"/>
          <w:szCs w:val="24"/>
        </w:rPr>
        <w:br/>
        <w:t xml:space="preserve">passivated and not leave pockets where water can collect.   </w:t>
      </w:r>
    </w:p>
    <w:p w:rsidR="003451A6" w:rsidRPr="003451A6" w:rsidRDefault="003451A6" w:rsidP="003451A6">
      <w:pPr>
        <w:ind w:left="1276"/>
        <w:rPr>
          <w:rFonts w:ascii="Arial" w:hAnsi="Arial" w:cs="Arial"/>
          <w:sz w:val="24"/>
          <w:szCs w:val="24"/>
        </w:rPr>
      </w:pPr>
    </w:p>
    <w:p w:rsidR="003451A6" w:rsidRPr="003451A6" w:rsidRDefault="003451A6" w:rsidP="003451A6">
      <w:pPr>
        <w:numPr>
          <w:ilvl w:val="0"/>
          <w:numId w:val="89"/>
        </w:numPr>
        <w:spacing w:after="0"/>
        <w:ind w:left="1276" w:hanging="425"/>
        <w:jc w:val="both"/>
        <w:rPr>
          <w:rFonts w:ascii="Arial" w:hAnsi="Arial" w:cs="Arial"/>
          <w:sz w:val="24"/>
          <w:szCs w:val="24"/>
        </w:rPr>
      </w:pPr>
      <w:r w:rsidRPr="003451A6">
        <w:rPr>
          <w:rFonts w:ascii="Arial" w:hAnsi="Arial" w:cs="Arial"/>
          <w:sz w:val="24"/>
          <w:szCs w:val="24"/>
        </w:rPr>
        <w:t xml:space="preserve">Nuts, bolts and pins used inside the transformers and tap changer compartments shall be provided with lock washers or locknuts and material in contact with oil </w:t>
      </w:r>
      <w:r w:rsidRPr="003451A6">
        <w:rPr>
          <w:rFonts w:ascii="Arial" w:hAnsi="Arial" w:cs="Arial"/>
          <w:sz w:val="24"/>
          <w:szCs w:val="24"/>
        </w:rPr>
        <w:lastRenderedPageBreak/>
        <w:t>shall be such as not to contribute to the formation of acid in oil surface in contact with oil shall not be galvanized or zinc-passivated.</w:t>
      </w:r>
    </w:p>
    <w:p w:rsidR="003451A6" w:rsidRPr="003451A6" w:rsidRDefault="003451A6" w:rsidP="003451A6">
      <w:pPr>
        <w:ind w:left="1276"/>
        <w:rPr>
          <w:rFonts w:ascii="Arial" w:hAnsi="Arial" w:cs="Arial"/>
          <w:sz w:val="24"/>
          <w:szCs w:val="24"/>
        </w:rPr>
      </w:pPr>
    </w:p>
    <w:p w:rsidR="003451A6" w:rsidRPr="003451A6" w:rsidRDefault="003451A6" w:rsidP="003451A6">
      <w:pPr>
        <w:numPr>
          <w:ilvl w:val="0"/>
          <w:numId w:val="89"/>
        </w:numPr>
        <w:spacing w:after="0"/>
        <w:ind w:left="1276" w:hanging="425"/>
        <w:jc w:val="both"/>
        <w:rPr>
          <w:rFonts w:ascii="Arial" w:hAnsi="Arial" w:cs="Arial"/>
          <w:sz w:val="24"/>
          <w:szCs w:val="24"/>
        </w:rPr>
      </w:pPr>
      <w:r w:rsidRPr="003451A6">
        <w:rPr>
          <w:rFonts w:ascii="Arial" w:hAnsi="Arial" w:cs="Arial"/>
          <w:sz w:val="24"/>
          <w:szCs w:val="24"/>
        </w:rPr>
        <w:t>The Transformers shall be capable of continuous operation at its rated output without exceeding the temperature rise limits above ambient temperature as below:</w:t>
      </w:r>
    </w:p>
    <w:p w:rsidR="003451A6" w:rsidRPr="003451A6" w:rsidRDefault="003451A6" w:rsidP="003451A6">
      <w:pPr>
        <w:pStyle w:val="ListParagraph"/>
        <w:rPr>
          <w:rFonts w:ascii="Arial" w:hAnsi="Arial" w:cs="Arial"/>
          <w:sz w:val="24"/>
          <w:szCs w:val="24"/>
        </w:rPr>
      </w:pPr>
    </w:p>
    <w:p w:rsidR="003451A6" w:rsidRPr="003451A6" w:rsidRDefault="003451A6" w:rsidP="003451A6">
      <w:pPr>
        <w:numPr>
          <w:ilvl w:val="0"/>
          <w:numId w:val="75"/>
        </w:numPr>
        <w:spacing w:after="0"/>
        <w:jc w:val="both"/>
        <w:rPr>
          <w:rFonts w:ascii="Arial" w:hAnsi="Arial" w:cs="Arial"/>
          <w:sz w:val="24"/>
          <w:szCs w:val="24"/>
        </w:rPr>
      </w:pPr>
      <w:r w:rsidRPr="003451A6">
        <w:rPr>
          <w:rFonts w:ascii="Arial" w:hAnsi="Arial" w:cs="Arial"/>
          <w:sz w:val="24"/>
          <w:szCs w:val="24"/>
        </w:rPr>
        <w:t>In top oil by Thermometer</w:t>
      </w:r>
      <w:r w:rsidRPr="003451A6">
        <w:rPr>
          <w:rFonts w:ascii="Arial" w:hAnsi="Arial" w:cs="Arial"/>
          <w:sz w:val="24"/>
          <w:szCs w:val="24"/>
        </w:rPr>
        <w:tab/>
        <w:t>40</w:t>
      </w:r>
      <w:r w:rsidRPr="003451A6">
        <w:rPr>
          <w:rFonts w:ascii="Arial" w:hAnsi="Arial" w:cs="Arial"/>
          <w:sz w:val="24"/>
          <w:szCs w:val="24"/>
          <w:vertAlign w:val="superscript"/>
        </w:rPr>
        <w:t>o</w:t>
      </w:r>
      <w:r w:rsidRPr="003451A6">
        <w:rPr>
          <w:rFonts w:ascii="Arial" w:hAnsi="Arial" w:cs="Arial"/>
          <w:sz w:val="24"/>
          <w:szCs w:val="24"/>
        </w:rPr>
        <w:t xml:space="preserve">C (As per </w:t>
      </w:r>
      <w:r w:rsidRPr="003451A6">
        <w:rPr>
          <w:sz w:val="24"/>
          <w:szCs w:val="24"/>
        </w:rPr>
        <w:t>IS 1180 (Part1):2014</w:t>
      </w:r>
      <w:r w:rsidRPr="003451A6">
        <w:rPr>
          <w:rFonts w:ascii="Arial" w:hAnsi="Arial" w:cs="Arial"/>
          <w:sz w:val="24"/>
          <w:szCs w:val="24"/>
        </w:rPr>
        <w:t>)</w:t>
      </w:r>
    </w:p>
    <w:p w:rsidR="003451A6" w:rsidRPr="003451A6" w:rsidRDefault="003451A6" w:rsidP="003451A6">
      <w:pPr>
        <w:numPr>
          <w:ilvl w:val="0"/>
          <w:numId w:val="75"/>
        </w:numPr>
        <w:spacing w:after="0"/>
        <w:jc w:val="both"/>
        <w:rPr>
          <w:rFonts w:ascii="Arial" w:hAnsi="Arial" w:cs="Arial"/>
          <w:sz w:val="24"/>
          <w:szCs w:val="24"/>
        </w:rPr>
      </w:pPr>
      <w:r w:rsidRPr="003451A6">
        <w:rPr>
          <w:rFonts w:ascii="Arial" w:hAnsi="Arial" w:cs="Arial"/>
          <w:sz w:val="24"/>
          <w:szCs w:val="24"/>
        </w:rPr>
        <w:t>In winding by resistance</w:t>
      </w:r>
      <w:r w:rsidRPr="003451A6">
        <w:rPr>
          <w:rFonts w:ascii="Arial" w:hAnsi="Arial" w:cs="Arial"/>
          <w:sz w:val="24"/>
          <w:szCs w:val="24"/>
        </w:rPr>
        <w:tab/>
        <w:t>45</w:t>
      </w:r>
      <w:r w:rsidRPr="003451A6">
        <w:rPr>
          <w:rFonts w:ascii="Arial" w:hAnsi="Arial" w:cs="Arial"/>
          <w:sz w:val="24"/>
          <w:szCs w:val="24"/>
          <w:vertAlign w:val="superscript"/>
        </w:rPr>
        <w:t>o</w:t>
      </w:r>
      <w:r w:rsidRPr="003451A6">
        <w:rPr>
          <w:rFonts w:ascii="Arial" w:hAnsi="Arial" w:cs="Arial"/>
          <w:sz w:val="24"/>
          <w:szCs w:val="24"/>
        </w:rPr>
        <w:t xml:space="preserve">C (As per </w:t>
      </w:r>
      <w:r w:rsidRPr="003451A6">
        <w:rPr>
          <w:sz w:val="24"/>
          <w:szCs w:val="24"/>
        </w:rPr>
        <w:t>IS 1180 (Part1):2014</w:t>
      </w:r>
      <w:r w:rsidRPr="003451A6">
        <w:rPr>
          <w:rFonts w:ascii="Arial" w:hAnsi="Arial" w:cs="Arial"/>
          <w:sz w:val="24"/>
          <w:szCs w:val="24"/>
        </w:rPr>
        <w:t>)</w:t>
      </w:r>
    </w:p>
    <w:p w:rsidR="003451A6" w:rsidRPr="003451A6" w:rsidRDefault="003451A6" w:rsidP="003451A6">
      <w:pPr>
        <w:rPr>
          <w:rFonts w:ascii="Arial" w:hAnsi="Arial" w:cs="Arial"/>
          <w:sz w:val="24"/>
          <w:szCs w:val="24"/>
        </w:rPr>
      </w:pPr>
    </w:p>
    <w:p w:rsidR="003451A6" w:rsidRPr="003451A6" w:rsidRDefault="003451A6" w:rsidP="003451A6">
      <w:pPr>
        <w:numPr>
          <w:ilvl w:val="0"/>
          <w:numId w:val="89"/>
        </w:numPr>
        <w:spacing w:after="0"/>
        <w:ind w:left="1276" w:hanging="425"/>
        <w:jc w:val="both"/>
        <w:rPr>
          <w:rFonts w:ascii="Arial" w:hAnsi="Arial" w:cs="Arial"/>
          <w:sz w:val="24"/>
          <w:szCs w:val="24"/>
        </w:rPr>
      </w:pPr>
      <w:r w:rsidRPr="003451A6">
        <w:rPr>
          <w:rFonts w:ascii="Arial" w:hAnsi="Arial" w:cs="Arial"/>
          <w:sz w:val="24"/>
          <w:szCs w:val="24"/>
        </w:rPr>
        <w:t>Overloads shall be allowed within the conditions defined in the loading guide of the applicable Standard. Under these conditions, no limitations by terminal bushings, on load tap changers or other auxiliary equipment shall apply.</w:t>
      </w:r>
    </w:p>
    <w:p w:rsidR="003451A6" w:rsidRPr="003451A6" w:rsidRDefault="003451A6" w:rsidP="003451A6">
      <w:pPr>
        <w:numPr>
          <w:ilvl w:val="0"/>
          <w:numId w:val="89"/>
        </w:numPr>
        <w:spacing w:after="0"/>
        <w:ind w:left="1276" w:hanging="425"/>
        <w:jc w:val="both"/>
        <w:rPr>
          <w:rFonts w:ascii="Arial" w:hAnsi="Arial" w:cs="Arial"/>
          <w:sz w:val="24"/>
          <w:szCs w:val="24"/>
        </w:rPr>
      </w:pPr>
      <w:r w:rsidRPr="003451A6">
        <w:rPr>
          <w:rFonts w:ascii="Arial" w:hAnsi="Arial" w:cs="Arial"/>
          <w:sz w:val="24"/>
          <w:szCs w:val="24"/>
        </w:rPr>
        <w:t>The Transformers shall be capable of continuous normal operation at its rated output under the following conditions:-</w:t>
      </w:r>
    </w:p>
    <w:p w:rsidR="003451A6" w:rsidRPr="003451A6" w:rsidRDefault="003451A6" w:rsidP="003451A6">
      <w:pPr>
        <w:tabs>
          <w:tab w:val="left" w:pos="1080"/>
        </w:tabs>
        <w:ind w:left="720"/>
        <w:rPr>
          <w:rFonts w:ascii="Arial" w:hAnsi="Arial" w:cs="Arial"/>
          <w:sz w:val="24"/>
          <w:szCs w:val="24"/>
        </w:rPr>
      </w:pPr>
    </w:p>
    <w:p w:rsidR="003451A6" w:rsidRPr="003451A6" w:rsidRDefault="003451A6" w:rsidP="003451A6">
      <w:pPr>
        <w:numPr>
          <w:ilvl w:val="0"/>
          <w:numId w:val="76"/>
        </w:numPr>
        <w:spacing w:after="0"/>
        <w:jc w:val="both"/>
        <w:rPr>
          <w:rFonts w:ascii="Arial" w:hAnsi="Arial" w:cs="Arial"/>
          <w:sz w:val="24"/>
          <w:szCs w:val="24"/>
        </w:rPr>
      </w:pPr>
      <w:r w:rsidRPr="003451A6">
        <w:rPr>
          <w:rFonts w:ascii="Arial" w:hAnsi="Arial" w:cs="Arial"/>
          <w:sz w:val="24"/>
          <w:szCs w:val="24"/>
        </w:rPr>
        <w:t>Voltage variation by</w:t>
      </w:r>
      <w:r w:rsidRPr="003451A6">
        <w:rPr>
          <w:rFonts w:ascii="Arial" w:hAnsi="Arial" w:cs="Arial"/>
          <w:sz w:val="24"/>
          <w:szCs w:val="24"/>
        </w:rPr>
        <w:tab/>
      </w:r>
      <w:r w:rsidRPr="003451A6">
        <w:rPr>
          <w:rFonts w:ascii="Arial" w:hAnsi="Arial" w:cs="Arial"/>
          <w:sz w:val="24"/>
          <w:szCs w:val="24"/>
        </w:rPr>
        <w:tab/>
        <w:t xml:space="preserve">± 10% </w:t>
      </w:r>
    </w:p>
    <w:p w:rsidR="003451A6" w:rsidRPr="003451A6" w:rsidRDefault="003451A6" w:rsidP="003451A6">
      <w:pPr>
        <w:numPr>
          <w:ilvl w:val="0"/>
          <w:numId w:val="76"/>
        </w:numPr>
        <w:spacing w:after="0"/>
        <w:jc w:val="both"/>
        <w:rPr>
          <w:rFonts w:ascii="Arial" w:hAnsi="Arial" w:cs="Arial"/>
          <w:sz w:val="24"/>
          <w:szCs w:val="24"/>
        </w:rPr>
      </w:pPr>
      <w:r w:rsidRPr="003451A6">
        <w:rPr>
          <w:rFonts w:ascii="Arial" w:hAnsi="Arial" w:cs="Arial"/>
          <w:sz w:val="24"/>
          <w:szCs w:val="24"/>
        </w:rPr>
        <w:t>Frequency variation by</w:t>
      </w:r>
      <w:r w:rsidRPr="003451A6">
        <w:rPr>
          <w:rFonts w:ascii="Arial" w:hAnsi="Arial" w:cs="Arial"/>
          <w:sz w:val="24"/>
          <w:szCs w:val="24"/>
        </w:rPr>
        <w:tab/>
        <w:t>±   3%</w:t>
      </w:r>
    </w:p>
    <w:p w:rsidR="003451A6" w:rsidRPr="003451A6" w:rsidRDefault="003451A6" w:rsidP="003451A6">
      <w:pPr>
        <w:ind w:left="1800"/>
        <w:rPr>
          <w:rFonts w:ascii="Arial" w:hAnsi="Arial" w:cs="Arial"/>
          <w:sz w:val="24"/>
          <w:szCs w:val="24"/>
        </w:rPr>
      </w:pPr>
    </w:p>
    <w:p w:rsidR="003451A6" w:rsidRPr="003451A6" w:rsidRDefault="003451A6" w:rsidP="003451A6">
      <w:pPr>
        <w:numPr>
          <w:ilvl w:val="0"/>
          <w:numId w:val="89"/>
        </w:numPr>
        <w:spacing w:after="0"/>
        <w:ind w:left="1276" w:hanging="425"/>
        <w:jc w:val="both"/>
        <w:rPr>
          <w:rFonts w:ascii="Arial" w:hAnsi="Arial" w:cs="Arial"/>
          <w:sz w:val="24"/>
          <w:szCs w:val="24"/>
        </w:rPr>
      </w:pPr>
      <w:r w:rsidRPr="003451A6">
        <w:rPr>
          <w:rFonts w:ascii="Arial" w:hAnsi="Arial" w:cs="Arial"/>
          <w:sz w:val="24"/>
          <w:szCs w:val="24"/>
        </w:rPr>
        <w:t>The Transformer shall be designed and constructed so as not to cause any undesirable interference in radio communication circuits.</w:t>
      </w:r>
    </w:p>
    <w:p w:rsidR="003451A6" w:rsidRPr="003451A6" w:rsidRDefault="003451A6" w:rsidP="003451A6">
      <w:pPr>
        <w:ind w:left="1276"/>
        <w:rPr>
          <w:rFonts w:ascii="Arial" w:hAnsi="Arial" w:cs="Arial"/>
          <w:sz w:val="24"/>
          <w:szCs w:val="24"/>
        </w:rPr>
      </w:pPr>
    </w:p>
    <w:p w:rsidR="003451A6" w:rsidRPr="003451A6" w:rsidRDefault="003451A6" w:rsidP="003451A6">
      <w:pPr>
        <w:ind w:left="1276"/>
        <w:rPr>
          <w:rFonts w:ascii="Arial" w:hAnsi="Arial" w:cs="Arial"/>
          <w:sz w:val="24"/>
          <w:szCs w:val="24"/>
        </w:rPr>
      </w:pPr>
    </w:p>
    <w:p w:rsidR="003451A6" w:rsidRPr="003451A6" w:rsidRDefault="003451A6" w:rsidP="003451A6">
      <w:pPr>
        <w:ind w:left="1276"/>
        <w:rPr>
          <w:rFonts w:ascii="Arial" w:hAnsi="Arial" w:cs="Arial"/>
          <w:sz w:val="24"/>
          <w:szCs w:val="24"/>
        </w:rPr>
      </w:pPr>
    </w:p>
    <w:p w:rsidR="003451A6" w:rsidRPr="003451A6" w:rsidRDefault="003451A6" w:rsidP="003451A6">
      <w:pPr>
        <w:numPr>
          <w:ilvl w:val="0"/>
          <w:numId w:val="89"/>
        </w:numPr>
        <w:spacing w:after="0"/>
        <w:ind w:left="1276" w:hanging="425"/>
        <w:jc w:val="both"/>
        <w:rPr>
          <w:rFonts w:ascii="Arial" w:hAnsi="Arial" w:cs="Arial"/>
          <w:sz w:val="24"/>
          <w:szCs w:val="24"/>
        </w:rPr>
      </w:pPr>
      <w:r w:rsidRPr="003451A6">
        <w:rPr>
          <w:rFonts w:ascii="Arial" w:hAnsi="Arial" w:cs="Arial"/>
          <w:sz w:val="24"/>
          <w:szCs w:val="24"/>
        </w:rPr>
        <w:t>Transformer shall be fitted with all standard accessories like low voltage bushing, rating plate, disconnecting cable box on the Primary and Secondary side, supporting insulators and any other accessories required for smooth operation of the transformer.</w:t>
      </w:r>
    </w:p>
    <w:p w:rsidR="003451A6" w:rsidRPr="003451A6" w:rsidRDefault="003451A6" w:rsidP="003451A6">
      <w:pPr>
        <w:ind w:left="1276"/>
        <w:rPr>
          <w:rFonts w:ascii="Arial" w:hAnsi="Arial" w:cs="Arial"/>
          <w:sz w:val="24"/>
          <w:szCs w:val="24"/>
        </w:rPr>
      </w:pPr>
    </w:p>
    <w:p w:rsidR="003451A6" w:rsidRPr="003451A6" w:rsidRDefault="003451A6" w:rsidP="003451A6">
      <w:pPr>
        <w:numPr>
          <w:ilvl w:val="0"/>
          <w:numId w:val="89"/>
        </w:numPr>
        <w:spacing w:after="0"/>
        <w:ind w:left="1276" w:hanging="425"/>
        <w:jc w:val="both"/>
        <w:rPr>
          <w:rFonts w:ascii="Arial" w:hAnsi="Arial" w:cs="Arial"/>
          <w:sz w:val="24"/>
          <w:szCs w:val="24"/>
        </w:rPr>
      </w:pPr>
      <w:r w:rsidRPr="003451A6">
        <w:rPr>
          <w:rFonts w:ascii="Arial" w:hAnsi="Arial" w:cs="Arial"/>
          <w:sz w:val="24"/>
          <w:szCs w:val="24"/>
        </w:rPr>
        <w:t>If any temporary fitting is fixed to protective housing of the transformer for transporting / handling purposes these shall be identified as well as instructions and illustrated drawings shall be furnished to facilitate their removal at site after erection.</w:t>
      </w:r>
    </w:p>
    <w:p w:rsidR="003451A6" w:rsidRPr="003451A6" w:rsidRDefault="003451A6" w:rsidP="003451A6">
      <w:pPr>
        <w:rPr>
          <w:rFonts w:ascii="Arial" w:hAnsi="Arial" w:cs="Arial"/>
          <w:sz w:val="24"/>
          <w:szCs w:val="24"/>
        </w:rPr>
      </w:pPr>
    </w:p>
    <w:p w:rsidR="003451A6" w:rsidRPr="003451A6" w:rsidRDefault="003451A6" w:rsidP="003451A6">
      <w:pPr>
        <w:numPr>
          <w:ilvl w:val="0"/>
          <w:numId w:val="89"/>
        </w:numPr>
        <w:spacing w:after="0"/>
        <w:ind w:left="1276" w:hanging="425"/>
        <w:jc w:val="both"/>
        <w:rPr>
          <w:rFonts w:ascii="Arial" w:hAnsi="Arial" w:cs="Arial"/>
          <w:sz w:val="24"/>
          <w:szCs w:val="24"/>
        </w:rPr>
      </w:pPr>
      <w:r w:rsidRPr="003451A6">
        <w:rPr>
          <w:rFonts w:ascii="Arial" w:hAnsi="Arial" w:cs="Arial"/>
          <w:sz w:val="24"/>
          <w:szCs w:val="24"/>
        </w:rPr>
        <w:lastRenderedPageBreak/>
        <w:t>Transformer design shall take care of protection against surge voltage.</w:t>
      </w:r>
    </w:p>
    <w:p w:rsidR="003451A6" w:rsidRPr="003451A6" w:rsidRDefault="003451A6" w:rsidP="003451A6">
      <w:pPr>
        <w:ind w:left="1276"/>
        <w:rPr>
          <w:rFonts w:ascii="Arial" w:hAnsi="Arial" w:cs="Arial"/>
          <w:sz w:val="24"/>
          <w:szCs w:val="24"/>
        </w:rPr>
      </w:pPr>
    </w:p>
    <w:p w:rsidR="003451A6" w:rsidRPr="003451A6" w:rsidRDefault="003451A6" w:rsidP="003451A6">
      <w:pPr>
        <w:numPr>
          <w:ilvl w:val="0"/>
          <w:numId w:val="89"/>
        </w:numPr>
        <w:spacing w:after="0"/>
        <w:ind w:left="1276" w:hanging="425"/>
        <w:jc w:val="both"/>
        <w:rPr>
          <w:rFonts w:ascii="Arial" w:hAnsi="Arial" w:cs="Arial"/>
          <w:sz w:val="24"/>
          <w:szCs w:val="24"/>
        </w:rPr>
      </w:pPr>
      <w:r w:rsidRPr="003451A6">
        <w:rPr>
          <w:rFonts w:ascii="Arial" w:hAnsi="Arial" w:cs="Arial"/>
          <w:sz w:val="24"/>
          <w:szCs w:val="24"/>
        </w:rPr>
        <w:t>Internal design of Transformer shall ensure that air is not trapped in any location.</w:t>
      </w:r>
    </w:p>
    <w:p w:rsidR="003451A6" w:rsidRPr="003451A6" w:rsidRDefault="003451A6" w:rsidP="003451A6">
      <w:pPr>
        <w:ind w:left="1276"/>
        <w:rPr>
          <w:rFonts w:ascii="Arial" w:hAnsi="Arial" w:cs="Arial"/>
          <w:sz w:val="24"/>
          <w:szCs w:val="24"/>
        </w:rPr>
      </w:pPr>
    </w:p>
    <w:p w:rsidR="003451A6" w:rsidRPr="003451A6" w:rsidRDefault="003451A6" w:rsidP="003451A6">
      <w:pPr>
        <w:numPr>
          <w:ilvl w:val="0"/>
          <w:numId w:val="89"/>
        </w:numPr>
        <w:spacing w:after="0"/>
        <w:ind w:left="1276" w:hanging="425"/>
        <w:jc w:val="both"/>
        <w:rPr>
          <w:rFonts w:ascii="Arial" w:hAnsi="Arial" w:cs="Arial"/>
          <w:sz w:val="24"/>
          <w:szCs w:val="24"/>
        </w:rPr>
      </w:pPr>
      <w:r w:rsidRPr="003451A6">
        <w:rPr>
          <w:rFonts w:ascii="Arial" w:hAnsi="Arial" w:cs="Arial"/>
          <w:sz w:val="24"/>
          <w:szCs w:val="24"/>
        </w:rPr>
        <w:t>The neutral terminal windings shall be designed for the highest over current that can flow through this winding.</w:t>
      </w:r>
    </w:p>
    <w:p w:rsidR="003451A6" w:rsidRPr="003451A6" w:rsidRDefault="003451A6" w:rsidP="003451A6">
      <w:pPr>
        <w:ind w:left="1276"/>
        <w:rPr>
          <w:rFonts w:ascii="Arial" w:hAnsi="Arial" w:cs="Arial"/>
          <w:sz w:val="24"/>
          <w:szCs w:val="24"/>
        </w:rPr>
      </w:pPr>
    </w:p>
    <w:p w:rsidR="003451A6" w:rsidRPr="003451A6" w:rsidRDefault="003451A6" w:rsidP="003451A6">
      <w:pPr>
        <w:numPr>
          <w:ilvl w:val="0"/>
          <w:numId w:val="89"/>
        </w:numPr>
        <w:spacing w:after="0"/>
        <w:ind w:left="1276" w:hanging="425"/>
        <w:jc w:val="both"/>
        <w:rPr>
          <w:rFonts w:ascii="Arial" w:hAnsi="Arial" w:cs="Arial"/>
          <w:sz w:val="24"/>
          <w:szCs w:val="24"/>
        </w:rPr>
      </w:pPr>
      <w:r w:rsidRPr="003451A6">
        <w:rPr>
          <w:rFonts w:ascii="Arial" w:hAnsi="Arial" w:cs="Arial"/>
          <w:sz w:val="24"/>
          <w:szCs w:val="24"/>
        </w:rPr>
        <w:t>The design of Transformer shall be such as to reduce noise and vibration to the level obtained in good modern practice. The noise ratios, impedance, load losses and no-load losses subject to the Supplier's guarantees shall be within the tolerance given in applicable Standards.</w:t>
      </w:r>
    </w:p>
    <w:p w:rsidR="003451A6" w:rsidRPr="003451A6" w:rsidRDefault="003451A6" w:rsidP="003451A6">
      <w:pPr>
        <w:ind w:left="1276"/>
        <w:rPr>
          <w:rFonts w:ascii="Arial" w:hAnsi="Arial" w:cs="Arial"/>
          <w:sz w:val="24"/>
          <w:szCs w:val="24"/>
        </w:rPr>
      </w:pPr>
    </w:p>
    <w:p w:rsidR="003451A6" w:rsidRPr="003451A6" w:rsidRDefault="003451A6" w:rsidP="003451A6">
      <w:pPr>
        <w:numPr>
          <w:ilvl w:val="0"/>
          <w:numId w:val="89"/>
        </w:numPr>
        <w:spacing w:after="0"/>
        <w:ind w:left="1276" w:hanging="425"/>
        <w:jc w:val="both"/>
        <w:rPr>
          <w:rFonts w:ascii="Arial" w:hAnsi="Arial" w:cs="Arial"/>
          <w:sz w:val="24"/>
          <w:szCs w:val="24"/>
        </w:rPr>
      </w:pPr>
      <w:r w:rsidRPr="003451A6">
        <w:rPr>
          <w:rFonts w:ascii="Arial" w:hAnsi="Arial" w:cs="Arial"/>
          <w:sz w:val="24"/>
          <w:szCs w:val="24"/>
        </w:rPr>
        <w:t xml:space="preserve">All electrical connections and contact shall be of ample cross section for carrying the rated current without excessive heating. </w:t>
      </w:r>
    </w:p>
    <w:p w:rsidR="003451A6" w:rsidRPr="003451A6" w:rsidRDefault="003451A6" w:rsidP="003451A6">
      <w:pPr>
        <w:rPr>
          <w:rFonts w:ascii="Arial" w:hAnsi="Arial" w:cs="Arial"/>
          <w:sz w:val="24"/>
          <w:szCs w:val="24"/>
        </w:rPr>
      </w:pPr>
    </w:p>
    <w:p w:rsidR="003451A6" w:rsidRPr="003451A6" w:rsidRDefault="003451A6" w:rsidP="003451A6">
      <w:pPr>
        <w:pStyle w:val="Heading2"/>
        <w:spacing w:line="276" w:lineRule="auto"/>
        <w:ind w:left="426"/>
        <w:rPr>
          <w:rFonts w:cs="Arial"/>
          <w:color w:val="auto"/>
        </w:rPr>
      </w:pPr>
      <w:bookmarkStart w:id="61" w:name="_Toc332207748"/>
      <w:bookmarkStart w:id="62" w:name="_Toc370306261"/>
      <w:r w:rsidRPr="003451A6">
        <w:rPr>
          <w:rFonts w:cs="Arial"/>
          <w:color w:val="auto"/>
        </w:rPr>
        <w:t>10.4 Transformer Tank:-</w:t>
      </w:r>
      <w:bookmarkEnd w:id="61"/>
      <w:bookmarkEnd w:id="62"/>
    </w:p>
    <w:p w:rsidR="003451A6" w:rsidRPr="003451A6" w:rsidRDefault="003451A6" w:rsidP="003451A6">
      <w:pPr>
        <w:rPr>
          <w:rFonts w:ascii="Arial" w:hAnsi="Arial" w:cs="Arial"/>
          <w:sz w:val="24"/>
          <w:szCs w:val="24"/>
        </w:rPr>
      </w:pPr>
    </w:p>
    <w:p w:rsidR="003451A6" w:rsidRPr="003451A6" w:rsidRDefault="003451A6" w:rsidP="003451A6">
      <w:pPr>
        <w:numPr>
          <w:ilvl w:val="0"/>
          <w:numId w:val="90"/>
        </w:numPr>
        <w:spacing w:after="0"/>
        <w:ind w:left="1276" w:hanging="425"/>
        <w:jc w:val="both"/>
        <w:rPr>
          <w:rFonts w:ascii="Arial" w:hAnsi="Arial" w:cs="Arial"/>
          <w:sz w:val="24"/>
          <w:szCs w:val="24"/>
        </w:rPr>
      </w:pPr>
      <w:r w:rsidRPr="003451A6">
        <w:rPr>
          <w:rFonts w:ascii="Arial" w:hAnsi="Arial" w:cs="Arial"/>
          <w:sz w:val="24"/>
          <w:szCs w:val="24"/>
        </w:rPr>
        <w:t>The tank shall be of manufactured from high grade steel plates of adequate thickness suitably reinforced by providing stiffeners of structural steel and electrically welded construction and fabricated . Tanks shall be hydraulically tested to ensure that they are leak-proof and subjected to vacuum test.</w:t>
      </w:r>
    </w:p>
    <w:p w:rsidR="003451A6" w:rsidRPr="003451A6" w:rsidRDefault="003451A6" w:rsidP="003451A6">
      <w:pPr>
        <w:ind w:left="1276"/>
        <w:rPr>
          <w:rFonts w:ascii="Arial" w:hAnsi="Arial" w:cs="Arial"/>
          <w:sz w:val="24"/>
          <w:szCs w:val="24"/>
        </w:rPr>
      </w:pPr>
    </w:p>
    <w:p w:rsidR="003451A6" w:rsidRPr="003451A6" w:rsidRDefault="003451A6" w:rsidP="003451A6">
      <w:pPr>
        <w:numPr>
          <w:ilvl w:val="0"/>
          <w:numId w:val="90"/>
        </w:numPr>
        <w:spacing w:after="0"/>
        <w:ind w:left="1276" w:hanging="425"/>
        <w:jc w:val="both"/>
        <w:rPr>
          <w:rFonts w:ascii="Arial" w:hAnsi="Arial" w:cs="Arial"/>
          <w:sz w:val="24"/>
          <w:szCs w:val="24"/>
        </w:rPr>
      </w:pPr>
      <w:r w:rsidRPr="003451A6">
        <w:rPr>
          <w:rFonts w:ascii="Arial" w:hAnsi="Arial" w:cs="Arial"/>
          <w:sz w:val="24"/>
          <w:szCs w:val="24"/>
        </w:rPr>
        <w:t>Tanks shall be of strength to prevent distortion occurring when the transformers are lifted, jacked or transported.  All joint seams and fittings shall be strong and protected to prevent leakage of oil.  Tanks shall be of strength to withstand, without deformation, the maximum internal pressures caused by the expansion of the oil and air/gas under service and maximum through-fault conditions. Tank covers shall be of a construction that will prevent accumulation of moisture.</w:t>
      </w:r>
    </w:p>
    <w:p w:rsidR="003451A6" w:rsidRPr="003451A6" w:rsidRDefault="003451A6" w:rsidP="003451A6">
      <w:pPr>
        <w:pStyle w:val="indent2"/>
        <w:numPr>
          <w:ilvl w:val="1"/>
          <w:numId w:val="91"/>
        </w:numPr>
        <w:tabs>
          <w:tab w:val="left" w:pos="1080"/>
        </w:tabs>
        <w:spacing w:after="0" w:line="276" w:lineRule="auto"/>
        <w:ind w:left="1985" w:hanging="567"/>
        <w:rPr>
          <w:rFonts w:ascii="Arial" w:hAnsi="Arial" w:cs="Arial"/>
          <w:szCs w:val="24"/>
        </w:rPr>
      </w:pPr>
      <w:r w:rsidRPr="003451A6">
        <w:rPr>
          <w:rFonts w:ascii="Arial" w:hAnsi="Arial" w:cs="Arial"/>
          <w:szCs w:val="24"/>
        </w:rPr>
        <w:t>All welded joints to be stress relieved.</w:t>
      </w:r>
    </w:p>
    <w:p w:rsidR="003451A6" w:rsidRPr="003451A6" w:rsidRDefault="003451A6" w:rsidP="003451A6">
      <w:pPr>
        <w:pStyle w:val="indent2"/>
        <w:tabs>
          <w:tab w:val="left" w:pos="1080"/>
        </w:tabs>
        <w:spacing w:after="0" w:line="276" w:lineRule="auto"/>
        <w:ind w:left="1985" w:hanging="567"/>
        <w:rPr>
          <w:rFonts w:ascii="Arial" w:hAnsi="Arial" w:cs="Arial"/>
          <w:szCs w:val="24"/>
        </w:rPr>
      </w:pPr>
    </w:p>
    <w:p w:rsidR="003451A6" w:rsidRPr="003451A6" w:rsidRDefault="003451A6" w:rsidP="003451A6">
      <w:pPr>
        <w:pStyle w:val="indent2"/>
        <w:numPr>
          <w:ilvl w:val="1"/>
          <w:numId w:val="91"/>
        </w:numPr>
        <w:spacing w:after="0" w:line="276" w:lineRule="auto"/>
        <w:ind w:left="1985" w:hanging="567"/>
        <w:rPr>
          <w:rFonts w:ascii="Arial" w:hAnsi="Arial" w:cs="Arial"/>
          <w:szCs w:val="24"/>
        </w:rPr>
      </w:pPr>
      <w:r w:rsidRPr="003451A6">
        <w:rPr>
          <w:rFonts w:ascii="Arial" w:hAnsi="Arial" w:cs="Arial"/>
          <w:szCs w:val="24"/>
        </w:rPr>
        <w:t>Also the tank shall have adequate strength to withstand without any deformation during oil filling by vacuum.</w:t>
      </w:r>
    </w:p>
    <w:p w:rsidR="003451A6" w:rsidRPr="003451A6" w:rsidRDefault="003451A6" w:rsidP="003451A6">
      <w:pPr>
        <w:pStyle w:val="indent2"/>
        <w:spacing w:after="0" w:line="276" w:lineRule="auto"/>
        <w:ind w:left="0"/>
        <w:rPr>
          <w:rFonts w:ascii="Arial" w:hAnsi="Arial" w:cs="Arial"/>
          <w:szCs w:val="24"/>
        </w:rPr>
      </w:pPr>
    </w:p>
    <w:p w:rsidR="003451A6" w:rsidRPr="003451A6" w:rsidRDefault="003451A6" w:rsidP="003451A6">
      <w:pPr>
        <w:numPr>
          <w:ilvl w:val="0"/>
          <w:numId w:val="90"/>
        </w:numPr>
        <w:spacing w:after="0"/>
        <w:ind w:left="1276" w:hanging="425"/>
        <w:jc w:val="both"/>
        <w:rPr>
          <w:rFonts w:ascii="Arial" w:hAnsi="Arial" w:cs="Arial"/>
          <w:sz w:val="24"/>
          <w:szCs w:val="24"/>
        </w:rPr>
      </w:pPr>
      <w:r w:rsidRPr="003451A6">
        <w:rPr>
          <w:rFonts w:ascii="Arial" w:hAnsi="Arial" w:cs="Arial"/>
          <w:sz w:val="24"/>
          <w:szCs w:val="24"/>
        </w:rPr>
        <w:t xml:space="preserve">The tank shall also be provided with two numbers grounding pads for </w:t>
      </w:r>
      <w:proofErr w:type="spellStart"/>
      <w:r w:rsidRPr="003451A6">
        <w:rPr>
          <w:rFonts w:ascii="Arial" w:hAnsi="Arial" w:cs="Arial"/>
          <w:sz w:val="24"/>
          <w:szCs w:val="24"/>
        </w:rPr>
        <w:t>earthing</w:t>
      </w:r>
      <w:proofErr w:type="spellEnd"/>
      <w:r w:rsidRPr="003451A6">
        <w:rPr>
          <w:rFonts w:ascii="Arial" w:hAnsi="Arial" w:cs="Arial"/>
          <w:sz w:val="24"/>
          <w:szCs w:val="24"/>
        </w:rPr>
        <w:t>.</w:t>
      </w:r>
    </w:p>
    <w:p w:rsidR="003451A6" w:rsidRPr="003451A6" w:rsidRDefault="003451A6" w:rsidP="003451A6">
      <w:pPr>
        <w:ind w:left="1276"/>
        <w:rPr>
          <w:rFonts w:ascii="Arial" w:hAnsi="Arial" w:cs="Arial"/>
          <w:sz w:val="24"/>
          <w:szCs w:val="24"/>
        </w:rPr>
      </w:pPr>
    </w:p>
    <w:p w:rsidR="003451A6" w:rsidRPr="003451A6" w:rsidRDefault="003451A6" w:rsidP="003451A6">
      <w:pPr>
        <w:numPr>
          <w:ilvl w:val="0"/>
          <w:numId w:val="90"/>
        </w:numPr>
        <w:spacing w:after="0"/>
        <w:ind w:left="1276" w:hanging="425"/>
        <w:jc w:val="both"/>
        <w:rPr>
          <w:rFonts w:ascii="Arial" w:hAnsi="Arial" w:cs="Arial"/>
          <w:sz w:val="24"/>
          <w:szCs w:val="24"/>
        </w:rPr>
      </w:pPr>
      <w:r w:rsidRPr="003451A6">
        <w:rPr>
          <w:rFonts w:ascii="Arial" w:hAnsi="Arial" w:cs="Arial"/>
          <w:sz w:val="24"/>
          <w:szCs w:val="24"/>
        </w:rPr>
        <w:lastRenderedPageBreak/>
        <w:t>The transformer tank shall be provided with sets of bi-directional flat wheels for rolling the transformer parallel to either center lines.</w:t>
      </w:r>
    </w:p>
    <w:p w:rsidR="003451A6" w:rsidRPr="003451A6" w:rsidRDefault="003451A6" w:rsidP="003451A6">
      <w:pPr>
        <w:ind w:left="1276"/>
        <w:rPr>
          <w:rFonts w:ascii="Arial" w:hAnsi="Arial" w:cs="Arial"/>
          <w:sz w:val="24"/>
          <w:szCs w:val="24"/>
        </w:rPr>
      </w:pPr>
    </w:p>
    <w:p w:rsidR="003451A6" w:rsidRPr="003451A6" w:rsidRDefault="003451A6" w:rsidP="003451A6">
      <w:pPr>
        <w:numPr>
          <w:ilvl w:val="0"/>
          <w:numId w:val="90"/>
        </w:numPr>
        <w:spacing w:after="0"/>
        <w:ind w:left="1276" w:hanging="425"/>
        <w:jc w:val="both"/>
        <w:rPr>
          <w:rFonts w:ascii="Arial" w:hAnsi="Arial" w:cs="Arial"/>
          <w:sz w:val="24"/>
          <w:szCs w:val="24"/>
        </w:rPr>
      </w:pPr>
      <w:r w:rsidRPr="003451A6">
        <w:rPr>
          <w:rFonts w:ascii="Arial" w:hAnsi="Arial" w:cs="Arial"/>
          <w:sz w:val="24"/>
          <w:szCs w:val="24"/>
        </w:rPr>
        <w:t>The tank shall be provided with, jacking pads lifting lugs and pulling lug to facilitate lifting and movement of transformer filled with oil, lifting lug shall be located that safe clearance is obtained between sling attached to the lifting lug and transformer fitting without use of spreader. All heavy removable parts shall be provided with eye bolt for ease of handling.</w:t>
      </w:r>
    </w:p>
    <w:p w:rsidR="003451A6" w:rsidRPr="003451A6" w:rsidRDefault="003451A6" w:rsidP="003451A6">
      <w:pPr>
        <w:ind w:left="1276"/>
        <w:rPr>
          <w:rFonts w:ascii="Arial" w:hAnsi="Arial" w:cs="Arial"/>
          <w:sz w:val="24"/>
          <w:szCs w:val="24"/>
        </w:rPr>
      </w:pPr>
    </w:p>
    <w:p w:rsidR="003451A6" w:rsidRPr="003451A6" w:rsidRDefault="003451A6" w:rsidP="003451A6">
      <w:pPr>
        <w:numPr>
          <w:ilvl w:val="0"/>
          <w:numId w:val="90"/>
        </w:numPr>
        <w:spacing w:after="0"/>
        <w:ind w:left="1276" w:hanging="425"/>
        <w:jc w:val="both"/>
        <w:rPr>
          <w:rFonts w:ascii="Arial" w:hAnsi="Arial" w:cs="Arial"/>
          <w:sz w:val="24"/>
          <w:szCs w:val="24"/>
        </w:rPr>
      </w:pPr>
      <w:r w:rsidRPr="003451A6">
        <w:rPr>
          <w:rFonts w:ascii="Arial" w:hAnsi="Arial" w:cs="Arial"/>
          <w:sz w:val="24"/>
          <w:szCs w:val="24"/>
        </w:rPr>
        <w:t>The transformer top shall be provided with a detachable tank cover the cover shall be gasket using neoprene or a superior material (cork shall not be used) and bolted All gasket joints shall be below the cold oil level.</w:t>
      </w:r>
    </w:p>
    <w:p w:rsidR="003451A6" w:rsidRPr="003451A6" w:rsidRDefault="003451A6" w:rsidP="003451A6">
      <w:pPr>
        <w:ind w:left="1276"/>
        <w:rPr>
          <w:rFonts w:ascii="Arial" w:hAnsi="Arial" w:cs="Arial"/>
          <w:sz w:val="24"/>
          <w:szCs w:val="24"/>
        </w:rPr>
      </w:pPr>
    </w:p>
    <w:p w:rsidR="003451A6" w:rsidRPr="003451A6" w:rsidRDefault="003451A6" w:rsidP="003451A6">
      <w:pPr>
        <w:numPr>
          <w:ilvl w:val="0"/>
          <w:numId w:val="90"/>
        </w:numPr>
        <w:spacing w:after="0"/>
        <w:ind w:left="1276" w:hanging="425"/>
        <w:jc w:val="both"/>
        <w:rPr>
          <w:rFonts w:ascii="Arial" w:hAnsi="Arial" w:cs="Arial"/>
          <w:sz w:val="24"/>
          <w:szCs w:val="24"/>
        </w:rPr>
      </w:pPr>
      <w:r w:rsidRPr="003451A6">
        <w:rPr>
          <w:rFonts w:ascii="Arial" w:hAnsi="Arial" w:cs="Arial"/>
          <w:sz w:val="24"/>
          <w:szCs w:val="24"/>
        </w:rPr>
        <w:t>Lifting lugs shall be provided for removing the cover. If necessary, the surface of the cover shall be suitably sloped so that it does not retain rain water.</w:t>
      </w:r>
    </w:p>
    <w:p w:rsidR="003451A6" w:rsidRPr="003451A6" w:rsidRDefault="003451A6" w:rsidP="003451A6">
      <w:pPr>
        <w:ind w:left="1276"/>
        <w:rPr>
          <w:rFonts w:ascii="Arial" w:hAnsi="Arial" w:cs="Arial"/>
          <w:sz w:val="24"/>
          <w:szCs w:val="24"/>
        </w:rPr>
      </w:pPr>
    </w:p>
    <w:p w:rsidR="003451A6" w:rsidRPr="003451A6" w:rsidRDefault="003451A6" w:rsidP="003451A6">
      <w:pPr>
        <w:numPr>
          <w:ilvl w:val="0"/>
          <w:numId w:val="90"/>
        </w:numPr>
        <w:spacing w:after="0"/>
        <w:ind w:left="1276" w:hanging="425"/>
        <w:jc w:val="both"/>
        <w:rPr>
          <w:rFonts w:ascii="Arial" w:hAnsi="Arial" w:cs="Arial"/>
          <w:sz w:val="24"/>
          <w:szCs w:val="24"/>
        </w:rPr>
      </w:pPr>
      <w:r w:rsidRPr="003451A6">
        <w:rPr>
          <w:rFonts w:ascii="Arial" w:hAnsi="Arial" w:cs="Arial"/>
          <w:sz w:val="24"/>
          <w:szCs w:val="24"/>
        </w:rPr>
        <w:t>Adequate space shall be provided at the bottom of the tank for collection of sediments.</w:t>
      </w:r>
    </w:p>
    <w:p w:rsidR="003451A6" w:rsidRPr="003451A6" w:rsidRDefault="003451A6" w:rsidP="003451A6">
      <w:pPr>
        <w:ind w:left="1276"/>
        <w:rPr>
          <w:rFonts w:ascii="Arial" w:hAnsi="Arial" w:cs="Arial"/>
          <w:sz w:val="24"/>
          <w:szCs w:val="24"/>
        </w:rPr>
      </w:pPr>
    </w:p>
    <w:p w:rsidR="003451A6" w:rsidRPr="003451A6" w:rsidRDefault="003451A6" w:rsidP="003451A6">
      <w:pPr>
        <w:numPr>
          <w:ilvl w:val="0"/>
          <w:numId w:val="90"/>
        </w:numPr>
        <w:spacing w:after="0"/>
        <w:ind w:left="1276" w:hanging="425"/>
        <w:jc w:val="both"/>
        <w:rPr>
          <w:rFonts w:ascii="Arial" w:hAnsi="Arial" w:cs="Arial"/>
          <w:sz w:val="24"/>
          <w:szCs w:val="24"/>
        </w:rPr>
      </w:pPr>
      <w:r w:rsidRPr="003451A6">
        <w:rPr>
          <w:rFonts w:ascii="Arial" w:hAnsi="Arial" w:cs="Arial"/>
          <w:sz w:val="24"/>
          <w:szCs w:val="24"/>
        </w:rPr>
        <w:t>The Transformer base shall be designed to permit skidding of the complete Transformer unit in any direction. Pulling eyes shall be provided for moving the Transformer in either direction.</w:t>
      </w:r>
    </w:p>
    <w:p w:rsidR="003451A6" w:rsidRPr="003451A6" w:rsidRDefault="003451A6" w:rsidP="003451A6">
      <w:pPr>
        <w:ind w:left="1276"/>
        <w:rPr>
          <w:rFonts w:ascii="Arial" w:hAnsi="Arial" w:cs="Arial"/>
          <w:sz w:val="24"/>
          <w:szCs w:val="24"/>
        </w:rPr>
      </w:pPr>
    </w:p>
    <w:p w:rsidR="003451A6" w:rsidRPr="003451A6" w:rsidRDefault="003451A6" w:rsidP="003451A6">
      <w:pPr>
        <w:numPr>
          <w:ilvl w:val="0"/>
          <w:numId w:val="90"/>
        </w:numPr>
        <w:spacing w:after="0"/>
        <w:ind w:left="1276" w:hanging="425"/>
        <w:jc w:val="both"/>
        <w:rPr>
          <w:rFonts w:ascii="Arial" w:hAnsi="Arial" w:cs="Arial"/>
          <w:sz w:val="24"/>
          <w:szCs w:val="24"/>
        </w:rPr>
      </w:pPr>
      <w:r w:rsidRPr="003451A6">
        <w:rPr>
          <w:rFonts w:ascii="Arial" w:hAnsi="Arial" w:cs="Arial"/>
          <w:sz w:val="24"/>
          <w:szCs w:val="24"/>
        </w:rPr>
        <w:t>The material used for gaskets shall be high quality neoprene or superior material Gasket joints for the tank and manhole covers bushings and other bolted attachments shall be oil-tight and so designed that the gasket will not be exposed to the weather. If necessary suitable stops shall be provided to prevent crushing of the gaskets due to over tightening.</w:t>
      </w:r>
    </w:p>
    <w:p w:rsidR="003451A6" w:rsidRPr="003451A6" w:rsidRDefault="003451A6" w:rsidP="003451A6">
      <w:pPr>
        <w:ind w:left="1276"/>
        <w:rPr>
          <w:rFonts w:ascii="Arial" w:hAnsi="Arial" w:cs="Arial"/>
          <w:sz w:val="24"/>
          <w:szCs w:val="24"/>
        </w:rPr>
      </w:pPr>
    </w:p>
    <w:p w:rsidR="003451A6" w:rsidRPr="003451A6" w:rsidRDefault="003451A6" w:rsidP="003451A6">
      <w:pPr>
        <w:numPr>
          <w:ilvl w:val="0"/>
          <w:numId w:val="90"/>
        </w:numPr>
        <w:spacing w:after="0"/>
        <w:ind w:left="1276" w:hanging="425"/>
        <w:jc w:val="both"/>
        <w:rPr>
          <w:rFonts w:ascii="Arial" w:hAnsi="Arial" w:cs="Arial"/>
          <w:sz w:val="24"/>
          <w:szCs w:val="24"/>
        </w:rPr>
      </w:pPr>
      <w:r w:rsidRPr="003451A6">
        <w:rPr>
          <w:rFonts w:ascii="Arial" w:hAnsi="Arial" w:cs="Arial"/>
          <w:sz w:val="24"/>
          <w:szCs w:val="24"/>
        </w:rPr>
        <w:t>Tank shall be provided with a pressure release devices which shall operate at a pressure below the test pressure for the tank and radiators. The device shall be rain-proof after blowing and shall be provided with a device visible from ground to indicate operation. An equalizer pipe connecting the pressure relief device to the conservator shall be supplied.</w:t>
      </w:r>
    </w:p>
    <w:p w:rsidR="003451A6" w:rsidRPr="003451A6" w:rsidRDefault="003451A6" w:rsidP="003451A6">
      <w:pPr>
        <w:spacing w:after="0"/>
        <w:jc w:val="both"/>
        <w:rPr>
          <w:rFonts w:ascii="Arial" w:hAnsi="Arial" w:cs="Arial"/>
          <w:sz w:val="24"/>
          <w:szCs w:val="24"/>
        </w:rPr>
      </w:pPr>
    </w:p>
    <w:p w:rsidR="003451A6" w:rsidRPr="003451A6" w:rsidRDefault="003451A6" w:rsidP="003451A6">
      <w:pPr>
        <w:numPr>
          <w:ilvl w:val="0"/>
          <w:numId w:val="90"/>
        </w:numPr>
        <w:spacing w:after="0"/>
        <w:ind w:left="1276" w:hanging="425"/>
        <w:jc w:val="both"/>
        <w:rPr>
          <w:rFonts w:ascii="Arial" w:hAnsi="Arial" w:cs="Arial"/>
          <w:sz w:val="24"/>
          <w:szCs w:val="24"/>
        </w:rPr>
      </w:pPr>
      <w:r w:rsidRPr="003451A6">
        <w:rPr>
          <w:rFonts w:ascii="Arial" w:hAnsi="Arial" w:cs="Arial"/>
          <w:sz w:val="24"/>
          <w:szCs w:val="24"/>
        </w:rPr>
        <w:lastRenderedPageBreak/>
        <w:t>Materials in contact with oil shall be such as not to contribute to the formation of acid in oil. Surface in contact with oil shall not be galvanized or Cadmium plated.</w:t>
      </w:r>
    </w:p>
    <w:p w:rsidR="003451A6" w:rsidRPr="003451A6" w:rsidRDefault="003451A6" w:rsidP="003451A6">
      <w:pPr>
        <w:ind w:left="1276"/>
        <w:rPr>
          <w:rFonts w:ascii="Arial" w:hAnsi="Arial" w:cs="Arial"/>
          <w:sz w:val="24"/>
          <w:szCs w:val="24"/>
        </w:rPr>
      </w:pPr>
    </w:p>
    <w:p w:rsidR="003451A6" w:rsidRPr="003451A6" w:rsidRDefault="003451A6" w:rsidP="003451A6">
      <w:pPr>
        <w:numPr>
          <w:ilvl w:val="0"/>
          <w:numId w:val="90"/>
        </w:numPr>
        <w:spacing w:after="0"/>
        <w:ind w:left="1276" w:hanging="425"/>
        <w:jc w:val="both"/>
        <w:rPr>
          <w:rFonts w:ascii="Arial" w:hAnsi="Arial" w:cs="Arial"/>
          <w:sz w:val="24"/>
          <w:szCs w:val="24"/>
        </w:rPr>
      </w:pPr>
      <w:r w:rsidRPr="003451A6">
        <w:rPr>
          <w:rFonts w:ascii="Arial" w:hAnsi="Arial" w:cs="Arial"/>
          <w:sz w:val="24"/>
          <w:szCs w:val="24"/>
        </w:rPr>
        <w:t>Inspection covers of manholes of sufficient size shall be provided for access to leads, windings, bottom terminals of bushings and taps.</w:t>
      </w:r>
    </w:p>
    <w:p w:rsidR="003451A6" w:rsidRPr="003451A6" w:rsidRDefault="003451A6" w:rsidP="003451A6">
      <w:pPr>
        <w:ind w:left="1276"/>
        <w:rPr>
          <w:rFonts w:ascii="Arial" w:hAnsi="Arial" w:cs="Arial"/>
          <w:sz w:val="24"/>
          <w:szCs w:val="24"/>
        </w:rPr>
      </w:pPr>
    </w:p>
    <w:p w:rsidR="003451A6" w:rsidRPr="003451A6" w:rsidRDefault="003451A6" w:rsidP="003451A6">
      <w:pPr>
        <w:numPr>
          <w:ilvl w:val="0"/>
          <w:numId w:val="90"/>
        </w:numPr>
        <w:spacing w:after="0"/>
        <w:ind w:left="1276" w:hanging="425"/>
        <w:jc w:val="both"/>
        <w:rPr>
          <w:rFonts w:ascii="Arial" w:hAnsi="Arial" w:cs="Arial"/>
          <w:sz w:val="24"/>
          <w:szCs w:val="24"/>
        </w:rPr>
      </w:pPr>
      <w:r w:rsidRPr="003451A6">
        <w:rPr>
          <w:rFonts w:ascii="Arial" w:hAnsi="Arial" w:cs="Arial"/>
          <w:sz w:val="24"/>
          <w:szCs w:val="24"/>
        </w:rPr>
        <w:t>Oil sampling taps shall be provided with flanged end valve at bottom to collect sample of oil from the tank for testing.</w:t>
      </w:r>
    </w:p>
    <w:p w:rsidR="003451A6" w:rsidRPr="003451A6" w:rsidRDefault="003451A6" w:rsidP="003451A6">
      <w:pPr>
        <w:rPr>
          <w:rFonts w:ascii="Arial" w:hAnsi="Arial" w:cs="Arial"/>
          <w:sz w:val="24"/>
          <w:szCs w:val="24"/>
        </w:rPr>
      </w:pPr>
    </w:p>
    <w:p w:rsidR="003451A6" w:rsidRPr="003451A6" w:rsidRDefault="003451A6" w:rsidP="003451A6">
      <w:pPr>
        <w:numPr>
          <w:ilvl w:val="0"/>
          <w:numId w:val="90"/>
        </w:numPr>
        <w:spacing w:after="0"/>
        <w:ind w:left="1276" w:hanging="425"/>
        <w:jc w:val="both"/>
        <w:rPr>
          <w:rFonts w:ascii="Arial" w:hAnsi="Arial" w:cs="Arial"/>
          <w:sz w:val="24"/>
          <w:szCs w:val="24"/>
        </w:rPr>
      </w:pPr>
      <w:r w:rsidRPr="003451A6">
        <w:rPr>
          <w:rFonts w:ascii="Arial" w:hAnsi="Arial" w:cs="Arial"/>
          <w:sz w:val="24"/>
          <w:szCs w:val="24"/>
        </w:rPr>
        <w:t>To facilitate the oil filtration by streamline filter, suitable inlet and outlet taps with flanged end valves at the bottom and at the top of the tank on diagonally opposite corners shall be provided. The valve at the bottom may be used as drain valve and shall be flanged connection at bottom most location of the tank to ensure complete drainage of transformer oil.</w:t>
      </w:r>
    </w:p>
    <w:p w:rsidR="003451A6" w:rsidRPr="003451A6" w:rsidRDefault="003451A6" w:rsidP="003451A6">
      <w:pPr>
        <w:ind w:left="1276"/>
        <w:rPr>
          <w:rFonts w:ascii="Arial" w:hAnsi="Arial" w:cs="Arial"/>
          <w:sz w:val="24"/>
          <w:szCs w:val="24"/>
        </w:rPr>
      </w:pPr>
    </w:p>
    <w:p w:rsidR="003451A6" w:rsidRPr="003451A6" w:rsidRDefault="003451A6" w:rsidP="003451A6">
      <w:pPr>
        <w:numPr>
          <w:ilvl w:val="0"/>
          <w:numId w:val="90"/>
        </w:numPr>
        <w:spacing w:after="0"/>
        <w:ind w:left="1276" w:hanging="425"/>
        <w:jc w:val="both"/>
        <w:rPr>
          <w:rFonts w:ascii="Arial" w:hAnsi="Arial" w:cs="Arial"/>
          <w:sz w:val="24"/>
          <w:szCs w:val="24"/>
        </w:rPr>
      </w:pPr>
      <w:r w:rsidRPr="003451A6">
        <w:rPr>
          <w:rFonts w:ascii="Arial" w:hAnsi="Arial" w:cs="Arial"/>
          <w:sz w:val="24"/>
          <w:szCs w:val="24"/>
        </w:rPr>
        <w:t>Thermometer pocket at top for oil temperature measurement by liquid thermometer shall be provided.</w:t>
      </w:r>
    </w:p>
    <w:p w:rsidR="003451A6" w:rsidRPr="003451A6" w:rsidRDefault="003451A6" w:rsidP="003451A6">
      <w:pPr>
        <w:ind w:left="1276"/>
        <w:rPr>
          <w:rFonts w:ascii="Arial" w:hAnsi="Arial" w:cs="Arial"/>
          <w:sz w:val="24"/>
          <w:szCs w:val="24"/>
        </w:rPr>
      </w:pPr>
    </w:p>
    <w:p w:rsidR="003451A6" w:rsidRPr="003451A6" w:rsidRDefault="003451A6" w:rsidP="003451A6">
      <w:pPr>
        <w:numPr>
          <w:ilvl w:val="0"/>
          <w:numId w:val="90"/>
        </w:numPr>
        <w:spacing w:after="0"/>
        <w:ind w:left="1276" w:hanging="425"/>
        <w:jc w:val="both"/>
        <w:rPr>
          <w:rFonts w:ascii="Arial" w:hAnsi="Arial" w:cs="Arial"/>
          <w:sz w:val="24"/>
          <w:szCs w:val="24"/>
        </w:rPr>
      </w:pPr>
      <w:r w:rsidRPr="003451A6">
        <w:rPr>
          <w:rFonts w:ascii="Arial" w:hAnsi="Arial" w:cs="Arial"/>
          <w:sz w:val="24"/>
          <w:szCs w:val="24"/>
        </w:rPr>
        <w:t>Marshalling kiosk boxes, etc. shall be weatherproof having a degree of protection to IP 55.</w:t>
      </w:r>
    </w:p>
    <w:p w:rsidR="003451A6" w:rsidRPr="003451A6" w:rsidRDefault="003451A6" w:rsidP="003451A6">
      <w:pPr>
        <w:ind w:left="1276"/>
        <w:rPr>
          <w:rFonts w:ascii="Arial" w:hAnsi="Arial" w:cs="Arial"/>
          <w:sz w:val="24"/>
          <w:szCs w:val="24"/>
        </w:rPr>
      </w:pPr>
    </w:p>
    <w:p w:rsidR="003451A6" w:rsidRPr="003451A6" w:rsidRDefault="003451A6" w:rsidP="003451A6">
      <w:pPr>
        <w:numPr>
          <w:ilvl w:val="0"/>
          <w:numId w:val="90"/>
        </w:numPr>
        <w:spacing w:after="0"/>
        <w:ind w:left="1276" w:hanging="425"/>
        <w:jc w:val="both"/>
        <w:rPr>
          <w:rFonts w:ascii="Arial" w:hAnsi="Arial" w:cs="Arial"/>
          <w:sz w:val="24"/>
          <w:szCs w:val="24"/>
        </w:rPr>
      </w:pPr>
      <w:r w:rsidRPr="003451A6">
        <w:rPr>
          <w:rFonts w:ascii="Arial" w:hAnsi="Arial" w:cs="Arial"/>
          <w:sz w:val="24"/>
          <w:szCs w:val="24"/>
        </w:rPr>
        <w:t>Radiators or ribs shall permit every part to be cleaned by hand and shall be suitably braced to protect them from mechanical shock. Each radiator bank shall be detachable type and provided with oil isolating valves at either sides. Bends in tubes shall be smooth and any clearance gaps where they join the tank shall be filled effectively filled.</w:t>
      </w:r>
    </w:p>
    <w:p w:rsidR="003451A6" w:rsidRPr="003451A6" w:rsidRDefault="003451A6" w:rsidP="003451A6">
      <w:pPr>
        <w:ind w:left="1276"/>
        <w:rPr>
          <w:rFonts w:ascii="Arial" w:hAnsi="Arial" w:cs="Arial"/>
          <w:sz w:val="24"/>
          <w:szCs w:val="24"/>
        </w:rPr>
      </w:pPr>
    </w:p>
    <w:p w:rsidR="003451A6" w:rsidRPr="003451A6" w:rsidRDefault="003451A6" w:rsidP="003451A6">
      <w:pPr>
        <w:numPr>
          <w:ilvl w:val="0"/>
          <w:numId w:val="90"/>
        </w:numPr>
        <w:spacing w:after="0"/>
        <w:ind w:left="1276" w:hanging="425"/>
        <w:jc w:val="both"/>
        <w:rPr>
          <w:rFonts w:ascii="Arial" w:hAnsi="Arial" w:cs="Arial"/>
          <w:sz w:val="24"/>
          <w:szCs w:val="24"/>
        </w:rPr>
      </w:pPr>
      <w:r w:rsidRPr="003451A6">
        <w:rPr>
          <w:rFonts w:ascii="Arial" w:hAnsi="Arial" w:cs="Arial"/>
          <w:sz w:val="24"/>
          <w:szCs w:val="24"/>
        </w:rPr>
        <w:t>The Transformer tank shall be fitted with a double diaphragm type of explosion relief vent at the top with equalizer pipe connection to oil conservator.</w:t>
      </w:r>
    </w:p>
    <w:p w:rsidR="003451A6" w:rsidRPr="003451A6" w:rsidRDefault="003451A6" w:rsidP="003451A6">
      <w:pPr>
        <w:ind w:left="1276"/>
        <w:rPr>
          <w:rFonts w:ascii="Arial" w:hAnsi="Arial" w:cs="Arial"/>
          <w:sz w:val="24"/>
          <w:szCs w:val="24"/>
        </w:rPr>
      </w:pPr>
    </w:p>
    <w:p w:rsidR="003451A6" w:rsidRPr="003451A6" w:rsidRDefault="003451A6" w:rsidP="003451A6">
      <w:pPr>
        <w:numPr>
          <w:ilvl w:val="0"/>
          <w:numId w:val="90"/>
        </w:numPr>
        <w:spacing w:after="0"/>
        <w:ind w:left="1276" w:hanging="425"/>
        <w:jc w:val="both"/>
        <w:rPr>
          <w:rFonts w:ascii="Arial" w:hAnsi="Arial" w:cs="Arial"/>
          <w:sz w:val="24"/>
          <w:szCs w:val="24"/>
        </w:rPr>
      </w:pPr>
      <w:r w:rsidRPr="003451A6">
        <w:rPr>
          <w:rFonts w:ascii="Arial" w:hAnsi="Arial" w:cs="Arial"/>
          <w:sz w:val="24"/>
          <w:szCs w:val="24"/>
        </w:rPr>
        <w:t>Explosion relief vent should be located on the top cover and directed in such a way that on bursting of diaphragm; the oil forced out will not fall in any of the auxiliary equipment of the transformer and the other electrical equipment in the vicinity.</w:t>
      </w:r>
    </w:p>
    <w:p w:rsidR="003451A6" w:rsidRPr="003451A6" w:rsidRDefault="003451A6" w:rsidP="003451A6">
      <w:pPr>
        <w:rPr>
          <w:rFonts w:ascii="Arial" w:hAnsi="Arial" w:cs="Arial"/>
          <w:sz w:val="24"/>
          <w:szCs w:val="24"/>
        </w:rPr>
      </w:pPr>
    </w:p>
    <w:p w:rsidR="003451A6" w:rsidRPr="003451A6" w:rsidRDefault="003451A6" w:rsidP="003451A6">
      <w:pPr>
        <w:pStyle w:val="Heading2"/>
        <w:spacing w:line="276" w:lineRule="auto"/>
        <w:ind w:left="426"/>
        <w:rPr>
          <w:rFonts w:cs="Arial"/>
          <w:color w:val="auto"/>
        </w:rPr>
      </w:pPr>
      <w:bookmarkStart w:id="63" w:name="_Toc284414247"/>
      <w:bookmarkStart w:id="64" w:name="_Toc332207749"/>
      <w:bookmarkStart w:id="65" w:name="_Toc370306262"/>
      <w:r w:rsidRPr="003451A6">
        <w:rPr>
          <w:rFonts w:cs="Arial"/>
          <w:color w:val="auto"/>
        </w:rPr>
        <w:lastRenderedPageBreak/>
        <w:t>10.5 Core and Coil:-</w:t>
      </w:r>
      <w:bookmarkEnd w:id="63"/>
      <w:bookmarkEnd w:id="64"/>
      <w:bookmarkEnd w:id="65"/>
    </w:p>
    <w:p w:rsidR="003451A6" w:rsidRPr="003451A6" w:rsidRDefault="003451A6" w:rsidP="003451A6">
      <w:pPr>
        <w:rPr>
          <w:rFonts w:ascii="Arial" w:hAnsi="Arial" w:cs="Arial"/>
          <w:sz w:val="24"/>
          <w:szCs w:val="24"/>
        </w:rPr>
      </w:pPr>
    </w:p>
    <w:p w:rsidR="003451A6" w:rsidRPr="003451A6" w:rsidRDefault="003451A6" w:rsidP="003451A6">
      <w:pPr>
        <w:numPr>
          <w:ilvl w:val="0"/>
          <w:numId w:val="92"/>
        </w:numPr>
        <w:spacing w:after="0"/>
        <w:ind w:left="993" w:hanging="284"/>
        <w:jc w:val="both"/>
        <w:rPr>
          <w:rFonts w:ascii="Arial" w:hAnsi="Arial" w:cs="Arial"/>
          <w:sz w:val="24"/>
          <w:szCs w:val="24"/>
        </w:rPr>
      </w:pPr>
      <w:r w:rsidRPr="003451A6">
        <w:rPr>
          <w:rFonts w:ascii="Arial" w:hAnsi="Arial" w:cs="Arial"/>
          <w:sz w:val="24"/>
          <w:szCs w:val="24"/>
        </w:rPr>
        <w:t>The core shall be built of high quality, low loss, non-ageing high permeability grain-oriented, electrical grade silicon steel sheets with both side coated. The assembly shall be accurately cut and stacked. Joint shall have the least possible air gaps and shall be rigidly clamped to produce an assembly with minimum core losses and noise generation.</w:t>
      </w:r>
    </w:p>
    <w:p w:rsidR="003451A6" w:rsidRPr="003451A6" w:rsidRDefault="003451A6" w:rsidP="003451A6">
      <w:pPr>
        <w:ind w:left="993"/>
        <w:rPr>
          <w:rFonts w:ascii="Arial" w:hAnsi="Arial" w:cs="Arial"/>
          <w:sz w:val="24"/>
          <w:szCs w:val="24"/>
        </w:rPr>
      </w:pPr>
    </w:p>
    <w:p w:rsidR="003451A6" w:rsidRPr="003451A6" w:rsidRDefault="003451A6" w:rsidP="003451A6">
      <w:pPr>
        <w:numPr>
          <w:ilvl w:val="0"/>
          <w:numId w:val="92"/>
        </w:numPr>
        <w:spacing w:after="0"/>
        <w:ind w:left="993" w:hanging="284"/>
        <w:jc w:val="both"/>
        <w:rPr>
          <w:rFonts w:ascii="Arial" w:hAnsi="Arial" w:cs="Arial"/>
          <w:sz w:val="24"/>
          <w:szCs w:val="24"/>
        </w:rPr>
      </w:pPr>
      <w:r w:rsidRPr="003451A6">
        <w:rPr>
          <w:rFonts w:ascii="Arial" w:hAnsi="Arial" w:cs="Arial"/>
          <w:sz w:val="24"/>
          <w:szCs w:val="24"/>
        </w:rPr>
        <w:t>The silicon sheets lamination with very low magnetization losses and annealed to relieve stresses and develop excellent magnetic properties.</w:t>
      </w:r>
    </w:p>
    <w:p w:rsidR="003451A6" w:rsidRPr="003451A6" w:rsidRDefault="003451A6" w:rsidP="003451A6">
      <w:pPr>
        <w:ind w:left="993"/>
        <w:rPr>
          <w:rFonts w:ascii="Arial" w:hAnsi="Arial" w:cs="Arial"/>
          <w:sz w:val="24"/>
          <w:szCs w:val="24"/>
        </w:rPr>
      </w:pPr>
    </w:p>
    <w:p w:rsidR="003451A6" w:rsidRPr="003451A6" w:rsidRDefault="003451A6" w:rsidP="003451A6">
      <w:pPr>
        <w:numPr>
          <w:ilvl w:val="0"/>
          <w:numId w:val="92"/>
        </w:numPr>
        <w:spacing w:after="0"/>
        <w:ind w:left="993" w:hanging="284"/>
        <w:jc w:val="both"/>
        <w:rPr>
          <w:rFonts w:ascii="Arial" w:hAnsi="Arial" w:cs="Arial"/>
          <w:sz w:val="24"/>
          <w:szCs w:val="24"/>
        </w:rPr>
      </w:pPr>
      <w:r w:rsidRPr="003451A6">
        <w:rPr>
          <w:rFonts w:ascii="Arial" w:hAnsi="Arial" w:cs="Arial"/>
          <w:sz w:val="24"/>
          <w:szCs w:val="24"/>
        </w:rPr>
        <w:t>The core shall be braced to withstand a bolted fault on the secondary without mechanical damage. Core bracing shall also prevent any transformer damage that might take place during transportation and positioning.</w:t>
      </w:r>
    </w:p>
    <w:p w:rsidR="003451A6" w:rsidRPr="003451A6" w:rsidRDefault="003451A6" w:rsidP="003451A6">
      <w:pPr>
        <w:ind w:left="993"/>
        <w:rPr>
          <w:rFonts w:ascii="Arial" w:hAnsi="Arial" w:cs="Arial"/>
          <w:sz w:val="24"/>
          <w:szCs w:val="24"/>
        </w:rPr>
      </w:pPr>
    </w:p>
    <w:p w:rsidR="003451A6" w:rsidRPr="003451A6" w:rsidRDefault="003451A6" w:rsidP="003451A6">
      <w:pPr>
        <w:numPr>
          <w:ilvl w:val="0"/>
          <w:numId w:val="92"/>
        </w:numPr>
        <w:spacing w:after="0"/>
        <w:ind w:left="993" w:hanging="284"/>
        <w:jc w:val="both"/>
        <w:rPr>
          <w:rFonts w:ascii="Arial" w:hAnsi="Arial" w:cs="Arial"/>
          <w:sz w:val="24"/>
          <w:szCs w:val="24"/>
        </w:rPr>
      </w:pPr>
      <w:r w:rsidRPr="003451A6">
        <w:rPr>
          <w:rFonts w:ascii="Arial" w:hAnsi="Arial" w:cs="Arial"/>
          <w:sz w:val="24"/>
          <w:szCs w:val="24"/>
        </w:rPr>
        <w:t xml:space="preserve">The core clamping frame shall be provided with lifting eyes for the purpose of taking and inspecting the core with windings mounted thereon and shall have ample strength to take the full weight of the core and winding assembly. The core assembly shall be electrically connected to the transformer tank for effective core </w:t>
      </w:r>
      <w:proofErr w:type="spellStart"/>
      <w:r w:rsidRPr="003451A6">
        <w:rPr>
          <w:rFonts w:ascii="Arial" w:hAnsi="Arial" w:cs="Arial"/>
          <w:sz w:val="24"/>
          <w:szCs w:val="24"/>
        </w:rPr>
        <w:t>earthing</w:t>
      </w:r>
      <w:proofErr w:type="spellEnd"/>
      <w:r w:rsidRPr="003451A6">
        <w:rPr>
          <w:rFonts w:ascii="Arial" w:hAnsi="Arial" w:cs="Arial"/>
          <w:sz w:val="24"/>
          <w:szCs w:val="24"/>
        </w:rPr>
        <w:t>.</w:t>
      </w:r>
    </w:p>
    <w:p w:rsidR="003451A6" w:rsidRPr="003451A6" w:rsidRDefault="003451A6" w:rsidP="003451A6">
      <w:pPr>
        <w:rPr>
          <w:rFonts w:ascii="Arial" w:hAnsi="Arial" w:cs="Arial"/>
          <w:sz w:val="24"/>
          <w:szCs w:val="24"/>
        </w:rPr>
      </w:pPr>
    </w:p>
    <w:p w:rsidR="003451A6" w:rsidRPr="003451A6" w:rsidRDefault="003451A6" w:rsidP="003451A6">
      <w:pPr>
        <w:numPr>
          <w:ilvl w:val="0"/>
          <w:numId w:val="92"/>
        </w:numPr>
        <w:spacing w:after="0"/>
        <w:ind w:left="993" w:hanging="284"/>
        <w:jc w:val="both"/>
        <w:rPr>
          <w:rFonts w:ascii="Arial" w:hAnsi="Arial" w:cs="Arial"/>
          <w:sz w:val="24"/>
          <w:szCs w:val="24"/>
        </w:rPr>
      </w:pPr>
      <w:r w:rsidRPr="003451A6">
        <w:rPr>
          <w:rFonts w:ascii="Arial" w:hAnsi="Arial" w:cs="Arial"/>
          <w:sz w:val="24"/>
          <w:szCs w:val="24"/>
        </w:rPr>
        <w:t>Transformers shall be factory filled with insulating liquid prior to shipment unless the size and consequential weight of the unit precludes transportation whilst fully assembled.  In this case, an inert gas filling shall ensure the integrity of the insulation during transportation and the insulating liquid shipped separately.  Insulating liquids shall be certified not to contain PCBs.</w:t>
      </w:r>
    </w:p>
    <w:p w:rsidR="003451A6" w:rsidRPr="003451A6" w:rsidRDefault="003451A6" w:rsidP="003451A6">
      <w:pPr>
        <w:ind w:left="993"/>
        <w:rPr>
          <w:rFonts w:ascii="Arial" w:hAnsi="Arial" w:cs="Arial"/>
          <w:sz w:val="24"/>
          <w:szCs w:val="24"/>
        </w:rPr>
      </w:pPr>
    </w:p>
    <w:p w:rsidR="003451A6" w:rsidRPr="003451A6" w:rsidRDefault="003451A6" w:rsidP="003451A6">
      <w:pPr>
        <w:numPr>
          <w:ilvl w:val="0"/>
          <w:numId w:val="92"/>
        </w:numPr>
        <w:spacing w:after="0"/>
        <w:ind w:left="993" w:hanging="284"/>
        <w:jc w:val="both"/>
        <w:rPr>
          <w:rFonts w:ascii="Arial" w:hAnsi="Arial" w:cs="Arial"/>
          <w:sz w:val="24"/>
          <w:szCs w:val="24"/>
        </w:rPr>
      </w:pPr>
      <w:r w:rsidRPr="003451A6">
        <w:rPr>
          <w:rFonts w:ascii="Arial" w:hAnsi="Arial" w:cs="Arial"/>
          <w:sz w:val="24"/>
          <w:szCs w:val="24"/>
        </w:rPr>
        <w:t>Transformer construction shall be such that the value of the internal pressure in service will not exceed approximately 0.35 kg/cm² for a range of top oil temperature from -5</w:t>
      </w:r>
      <w:r w:rsidRPr="003451A6">
        <w:rPr>
          <w:rFonts w:ascii="Arial" w:hAnsi="Arial" w:cs="Arial"/>
          <w:sz w:val="24"/>
          <w:szCs w:val="24"/>
        </w:rPr>
        <w:sym w:font="Symbol" w:char="F0B0"/>
      </w:r>
      <w:r w:rsidRPr="003451A6">
        <w:rPr>
          <w:rFonts w:ascii="Arial" w:hAnsi="Arial" w:cs="Arial"/>
          <w:sz w:val="24"/>
          <w:szCs w:val="24"/>
        </w:rPr>
        <w:t xml:space="preserve"> to +90</w:t>
      </w:r>
      <w:r w:rsidRPr="003451A6">
        <w:rPr>
          <w:rFonts w:ascii="Arial" w:hAnsi="Arial" w:cs="Arial"/>
          <w:sz w:val="24"/>
          <w:szCs w:val="24"/>
        </w:rPr>
        <w:sym w:font="Symbol" w:char="F0B0"/>
      </w:r>
      <w:r w:rsidRPr="003451A6">
        <w:rPr>
          <w:rFonts w:ascii="Arial" w:hAnsi="Arial" w:cs="Arial"/>
          <w:sz w:val="24"/>
          <w:szCs w:val="24"/>
        </w:rPr>
        <w:t xml:space="preserve"> C.</w:t>
      </w:r>
    </w:p>
    <w:p w:rsidR="003451A6" w:rsidRPr="003451A6" w:rsidRDefault="003451A6" w:rsidP="003451A6">
      <w:pPr>
        <w:ind w:left="993"/>
        <w:rPr>
          <w:rFonts w:ascii="Arial" w:hAnsi="Arial" w:cs="Arial"/>
          <w:sz w:val="24"/>
          <w:szCs w:val="24"/>
        </w:rPr>
      </w:pPr>
    </w:p>
    <w:p w:rsidR="003451A6" w:rsidRPr="003451A6" w:rsidRDefault="003451A6" w:rsidP="003451A6">
      <w:pPr>
        <w:numPr>
          <w:ilvl w:val="0"/>
          <w:numId w:val="92"/>
        </w:numPr>
        <w:spacing w:after="0"/>
        <w:ind w:left="993" w:hanging="284"/>
        <w:jc w:val="both"/>
        <w:rPr>
          <w:rFonts w:ascii="Arial" w:hAnsi="Arial" w:cs="Arial"/>
          <w:sz w:val="24"/>
          <w:szCs w:val="24"/>
        </w:rPr>
      </w:pPr>
      <w:r w:rsidRPr="003451A6">
        <w:rPr>
          <w:rFonts w:ascii="Arial" w:hAnsi="Arial" w:cs="Arial"/>
          <w:sz w:val="24"/>
          <w:szCs w:val="24"/>
        </w:rPr>
        <w:t>Degree of enclosure protection shall be IP55 minimum.</w:t>
      </w:r>
    </w:p>
    <w:p w:rsidR="003451A6" w:rsidRPr="003451A6" w:rsidRDefault="003451A6" w:rsidP="003451A6">
      <w:pPr>
        <w:ind w:left="993"/>
        <w:rPr>
          <w:rFonts w:ascii="Arial" w:hAnsi="Arial" w:cs="Arial"/>
          <w:sz w:val="24"/>
          <w:szCs w:val="24"/>
        </w:rPr>
      </w:pPr>
    </w:p>
    <w:p w:rsidR="003451A6" w:rsidRPr="003451A6" w:rsidRDefault="003451A6" w:rsidP="003451A6">
      <w:pPr>
        <w:numPr>
          <w:ilvl w:val="0"/>
          <w:numId w:val="92"/>
        </w:numPr>
        <w:spacing w:after="0"/>
        <w:ind w:left="993" w:hanging="284"/>
        <w:jc w:val="both"/>
        <w:rPr>
          <w:rFonts w:ascii="Arial" w:hAnsi="Arial" w:cs="Arial"/>
          <w:sz w:val="24"/>
          <w:szCs w:val="24"/>
        </w:rPr>
      </w:pPr>
      <w:r w:rsidRPr="003451A6">
        <w:rPr>
          <w:rFonts w:ascii="Arial" w:hAnsi="Arial" w:cs="Arial"/>
          <w:sz w:val="24"/>
          <w:szCs w:val="24"/>
        </w:rPr>
        <w:t>All insulating materials shall be of proven design. Coils shall be so insulated that voltage stresses are minimum.</w:t>
      </w:r>
    </w:p>
    <w:p w:rsidR="003451A6" w:rsidRPr="003451A6" w:rsidRDefault="003451A6" w:rsidP="003451A6">
      <w:pPr>
        <w:ind w:left="993"/>
        <w:rPr>
          <w:rFonts w:ascii="Arial" w:hAnsi="Arial" w:cs="Arial"/>
          <w:sz w:val="24"/>
          <w:szCs w:val="24"/>
        </w:rPr>
      </w:pPr>
    </w:p>
    <w:p w:rsidR="003451A6" w:rsidRPr="003451A6" w:rsidRDefault="003451A6" w:rsidP="003451A6">
      <w:pPr>
        <w:numPr>
          <w:ilvl w:val="0"/>
          <w:numId w:val="92"/>
        </w:numPr>
        <w:spacing w:after="0"/>
        <w:ind w:left="993" w:hanging="284"/>
        <w:jc w:val="both"/>
        <w:rPr>
          <w:rFonts w:ascii="Arial" w:hAnsi="Arial" w:cs="Arial"/>
          <w:sz w:val="24"/>
          <w:szCs w:val="24"/>
        </w:rPr>
      </w:pPr>
      <w:r w:rsidRPr="003451A6">
        <w:rPr>
          <w:rFonts w:ascii="Arial" w:hAnsi="Arial" w:cs="Arial"/>
          <w:sz w:val="24"/>
          <w:szCs w:val="24"/>
        </w:rPr>
        <w:lastRenderedPageBreak/>
        <w:t>The windings shall be from electrolytic copper conductor of high conductivity of insulation. The material used for winding insulation shall not shrink, disintegrate, carbonize or become brittle under the action of hot oil. The windings shall be duly sectionalized, similar coils shall be connected by accessible joints braced or welded and finished smooth. Care shall be taken while paper covering of the copper conductors to avoid damage to paper layers due to sharp edge etc. completed winding shall be subjected to shrinkage treatment before assembly on the core.</w:t>
      </w:r>
    </w:p>
    <w:p w:rsidR="003451A6" w:rsidRPr="003451A6" w:rsidRDefault="003451A6" w:rsidP="003451A6">
      <w:pPr>
        <w:ind w:left="993"/>
        <w:rPr>
          <w:rFonts w:ascii="Arial" w:hAnsi="Arial" w:cs="Arial"/>
          <w:sz w:val="24"/>
          <w:szCs w:val="24"/>
        </w:rPr>
      </w:pPr>
    </w:p>
    <w:p w:rsidR="003451A6" w:rsidRPr="003451A6" w:rsidRDefault="003451A6" w:rsidP="003451A6">
      <w:pPr>
        <w:numPr>
          <w:ilvl w:val="0"/>
          <w:numId w:val="92"/>
        </w:numPr>
        <w:spacing w:after="0"/>
        <w:ind w:left="993" w:hanging="284"/>
        <w:jc w:val="both"/>
        <w:rPr>
          <w:rFonts w:ascii="Arial" w:hAnsi="Arial" w:cs="Arial"/>
          <w:sz w:val="24"/>
          <w:szCs w:val="24"/>
        </w:rPr>
      </w:pPr>
      <w:r w:rsidRPr="003451A6">
        <w:rPr>
          <w:rFonts w:ascii="Arial" w:hAnsi="Arial" w:cs="Arial"/>
          <w:sz w:val="24"/>
          <w:szCs w:val="24"/>
        </w:rPr>
        <w:t>The windings shall be suitable for withstanding the short circuit current, in the event of fault, without damage. Adequate insulation shall be provided between the windings and cores/tanks wherever the specified minimum clearance in oil is difficult to obtain.</w:t>
      </w:r>
    </w:p>
    <w:p w:rsidR="003451A6" w:rsidRPr="003451A6" w:rsidRDefault="003451A6" w:rsidP="003451A6">
      <w:pPr>
        <w:rPr>
          <w:rFonts w:ascii="Arial" w:hAnsi="Arial" w:cs="Arial"/>
          <w:sz w:val="24"/>
          <w:szCs w:val="24"/>
        </w:rPr>
      </w:pPr>
    </w:p>
    <w:p w:rsidR="003451A6" w:rsidRPr="003451A6" w:rsidRDefault="003451A6" w:rsidP="003451A6">
      <w:pPr>
        <w:numPr>
          <w:ilvl w:val="0"/>
          <w:numId w:val="92"/>
        </w:numPr>
        <w:spacing w:after="0"/>
        <w:ind w:left="993" w:hanging="284"/>
        <w:jc w:val="both"/>
        <w:rPr>
          <w:rFonts w:ascii="Arial" w:hAnsi="Arial" w:cs="Arial"/>
          <w:sz w:val="24"/>
          <w:szCs w:val="24"/>
        </w:rPr>
      </w:pPr>
      <w:r w:rsidRPr="003451A6">
        <w:rPr>
          <w:rFonts w:ascii="Arial" w:hAnsi="Arial" w:cs="Arial"/>
          <w:sz w:val="24"/>
          <w:szCs w:val="24"/>
        </w:rPr>
        <w:t>Coil assembly shall be securely positioned with spacers, pressed board cylinders, barriers and shall be so arranged as to allow free circulation of the oil.</w:t>
      </w:r>
    </w:p>
    <w:p w:rsidR="003451A6" w:rsidRPr="003451A6" w:rsidRDefault="003451A6" w:rsidP="003451A6">
      <w:pPr>
        <w:ind w:left="993"/>
        <w:rPr>
          <w:rFonts w:ascii="Arial" w:hAnsi="Arial" w:cs="Arial"/>
          <w:sz w:val="24"/>
          <w:szCs w:val="24"/>
        </w:rPr>
      </w:pPr>
    </w:p>
    <w:p w:rsidR="003451A6" w:rsidRPr="003451A6" w:rsidRDefault="003451A6" w:rsidP="003451A6">
      <w:pPr>
        <w:numPr>
          <w:ilvl w:val="0"/>
          <w:numId w:val="92"/>
        </w:numPr>
        <w:spacing w:after="0"/>
        <w:ind w:left="993" w:hanging="284"/>
        <w:jc w:val="both"/>
        <w:rPr>
          <w:rFonts w:ascii="Arial" w:hAnsi="Arial" w:cs="Arial"/>
          <w:sz w:val="24"/>
          <w:szCs w:val="24"/>
        </w:rPr>
      </w:pPr>
      <w:r w:rsidRPr="003451A6">
        <w:rPr>
          <w:rFonts w:ascii="Arial" w:hAnsi="Arial" w:cs="Arial"/>
          <w:sz w:val="24"/>
          <w:szCs w:val="24"/>
        </w:rPr>
        <w:t>The joints carrying current shall be riveted, soldered and brazed. No joints shall be made in the disc of winding.</w:t>
      </w:r>
    </w:p>
    <w:p w:rsidR="003451A6" w:rsidRPr="003451A6" w:rsidRDefault="003451A6" w:rsidP="003451A6">
      <w:pPr>
        <w:spacing w:after="0"/>
        <w:jc w:val="both"/>
        <w:rPr>
          <w:rFonts w:ascii="Arial" w:hAnsi="Arial" w:cs="Arial"/>
          <w:sz w:val="24"/>
          <w:szCs w:val="24"/>
        </w:rPr>
      </w:pPr>
    </w:p>
    <w:p w:rsidR="003451A6" w:rsidRPr="003451A6" w:rsidRDefault="003451A6" w:rsidP="003451A6">
      <w:pPr>
        <w:numPr>
          <w:ilvl w:val="0"/>
          <w:numId w:val="92"/>
        </w:numPr>
        <w:spacing w:after="0"/>
        <w:ind w:left="993" w:hanging="284"/>
        <w:jc w:val="both"/>
        <w:rPr>
          <w:rFonts w:ascii="Arial" w:hAnsi="Arial" w:cs="Arial"/>
          <w:sz w:val="24"/>
          <w:szCs w:val="24"/>
        </w:rPr>
      </w:pPr>
      <w:r w:rsidRPr="003451A6">
        <w:rPr>
          <w:rFonts w:ascii="Arial" w:hAnsi="Arial" w:cs="Arial"/>
          <w:sz w:val="24"/>
          <w:szCs w:val="24"/>
        </w:rPr>
        <w:t>All leads from the windings shall be suitably supported to prevent damage from vibration or short-circuit stresses.</w:t>
      </w:r>
    </w:p>
    <w:p w:rsidR="003451A6" w:rsidRPr="003451A6" w:rsidRDefault="003451A6" w:rsidP="003451A6">
      <w:pPr>
        <w:ind w:left="993"/>
        <w:rPr>
          <w:rFonts w:ascii="Arial" w:hAnsi="Arial" w:cs="Arial"/>
          <w:sz w:val="24"/>
          <w:szCs w:val="24"/>
        </w:rPr>
      </w:pPr>
    </w:p>
    <w:p w:rsidR="003451A6" w:rsidRPr="003451A6" w:rsidRDefault="003451A6" w:rsidP="003451A6">
      <w:pPr>
        <w:numPr>
          <w:ilvl w:val="0"/>
          <w:numId w:val="92"/>
        </w:numPr>
        <w:spacing w:after="0"/>
        <w:ind w:left="993" w:hanging="284"/>
        <w:jc w:val="both"/>
        <w:rPr>
          <w:rFonts w:ascii="Arial" w:hAnsi="Arial" w:cs="Arial"/>
          <w:sz w:val="24"/>
          <w:szCs w:val="24"/>
        </w:rPr>
      </w:pPr>
      <w:r w:rsidRPr="003451A6">
        <w:rPr>
          <w:rFonts w:ascii="Arial" w:hAnsi="Arial" w:cs="Arial"/>
          <w:sz w:val="24"/>
          <w:szCs w:val="24"/>
        </w:rPr>
        <w:t>The core and coil assembly shall be rigidly braced and fixed on to the tank so that no shifting or deformation occurs during transport and installation or during short circuits.</w:t>
      </w:r>
    </w:p>
    <w:p w:rsidR="003451A6" w:rsidRPr="003451A6" w:rsidRDefault="003451A6" w:rsidP="003451A6">
      <w:pPr>
        <w:ind w:left="993"/>
        <w:rPr>
          <w:rFonts w:ascii="Arial" w:hAnsi="Arial" w:cs="Arial"/>
          <w:sz w:val="24"/>
          <w:szCs w:val="24"/>
        </w:rPr>
      </w:pPr>
    </w:p>
    <w:p w:rsidR="003451A6" w:rsidRPr="003451A6" w:rsidRDefault="003451A6" w:rsidP="003451A6">
      <w:pPr>
        <w:numPr>
          <w:ilvl w:val="0"/>
          <w:numId w:val="92"/>
        </w:numPr>
        <w:spacing w:after="0"/>
        <w:ind w:left="993" w:hanging="284"/>
        <w:jc w:val="both"/>
        <w:rPr>
          <w:rFonts w:ascii="Arial" w:hAnsi="Arial" w:cs="Arial"/>
          <w:sz w:val="24"/>
          <w:szCs w:val="24"/>
        </w:rPr>
      </w:pPr>
      <w:r w:rsidRPr="003451A6">
        <w:rPr>
          <w:rFonts w:ascii="Arial" w:hAnsi="Arial" w:cs="Arial"/>
          <w:sz w:val="24"/>
          <w:szCs w:val="24"/>
        </w:rPr>
        <w:t>The finally assembled core with all clamping structure shall be free from deformation and shall not vibrate during operation.</w:t>
      </w:r>
    </w:p>
    <w:p w:rsidR="003451A6" w:rsidRPr="003451A6" w:rsidRDefault="003451A6" w:rsidP="003451A6">
      <w:pPr>
        <w:pStyle w:val="ListParagraph"/>
        <w:rPr>
          <w:rFonts w:ascii="Arial" w:hAnsi="Arial" w:cs="Arial"/>
          <w:sz w:val="24"/>
          <w:szCs w:val="24"/>
        </w:rPr>
      </w:pPr>
    </w:p>
    <w:p w:rsidR="003451A6" w:rsidRPr="003451A6" w:rsidRDefault="003451A6" w:rsidP="003451A6">
      <w:pPr>
        <w:spacing w:after="0"/>
        <w:ind w:left="993"/>
        <w:jc w:val="both"/>
        <w:rPr>
          <w:rFonts w:ascii="Arial" w:hAnsi="Arial" w:cs="Arial"/>
          <w:sz w:val="24"/>
          <w:szCs w:val="24"/>
        </w:rPr>
      </w:pPr>
    </w:p>
    <w:p w:rsidR="003451A6" w:rsidRPr="003451A6" w:rsidRDefault="003451A6" w:rsidP="003451A6">
      <w:pPr>
        <w:numPr>
          <w:ilvl w:val="0"/>
          <w:numId w:val="92"/>
        </w:numPr>
        <w:spacing w:after="0"/>
        <w:ind w:left="993" w:hanging="284"/>
        <w:jc w:val="both"/>
        <w:rPr>
          <w:rFonts w:ascii="Arial" w:hAnsi="Arial" w:cs="Arial"/>
          <w:sz w:val="24"/>
          <w:szCs w:val="24"/>
        </w:rPr>
      </w:pPr>
      <w:r w:rsidRPr="003451A6">
        <w:rPr>
          <w:rFonts w:ascii="Arial" w:hAnsi="Arial" w:cs="Arial"/>
          <w:sz w:val="24"/>
          <w:szCs w:val="24"/>
        </w:rPr>
        <w:t>The core clamping structure shall be designed to minimize eddy current loss.</w:t>
      </w:r>
    </w:p>
    <w:p w:rsidR="003451A6" w:rsidRPr="003451A6" w:rsidRDefault="003451A6" w:rsidP="003451A6">
      <w:pPr>
        <w:rPr>
          <w:rFonts w:ascii="Arial" w:hAnsi="Arial" w:cs="Arial"/>
          <w:sz w:val="24"/>
          <w:szCs w:val="24"/>
        </w:rPr>
      </w:pPr>
    </w:p>
    <w:p w:rsidR="003451A6" w:rsidRPr="003451A6" w:rsidRDefault="003451A6" w:rsidP="003451A6">
      <w:pPr>
        <w:numPr>
          <w:ilvl w:val="0"/>
          <w:numId w:val="92"/>
        </w:numPr>
        <w:spacing w:after="0"/>
        <w:ind w:left="993" w:hanging="284"/>
        <w:jc w:val="both"/>
        <w:rPr>
          <w:rFonts w:ascii="Arial" w:hAnsi="Arial" w:cs="Arial"/>
          <w:sz w:val="24"/>
          <w:szCs w:val="24"/>
        </w:rPr>
      </w:pPr>
      <w:r w:rsidRPr="003451A6">
        <w:rPr>
          <w:rFonts w:ascii="Arial" w:hAnsi="Arial" w:cs="Arial"/>
          <w:sz w:val="24"/>
          <w:szCs w:val="24"/>
        </w:rPr>
        <w:t>The end turns on the high voltage windings shall have reinforced insulation to withstand any of the voltage surges likely to occur during switching or any other abnormal system condition.</w:t>
      </w:r>
    </w:p>
    <w:p w:rsidR="003451A6" w:rsidRPr="003451A6" w:rsidRDefault="003451A6" w:rsidP="003451A6">
      <w:pPr>
        <w:ind w:left="993"/>
        <w:rPr>
          <w:rFonts w:ascii="Arial" w:hAnsi="Arial" w:cs="Arial"/>
          <w:sz w:val="24"/>
          <w:szCs w:val="24"/>
        </w:rPr>
      </w:pPr>
    </w:p>
    <w:p w:rsidR="003451A6" w:rsidRPr="003451A6" w:rsidRDefault="003451A6" w:rsidP="003451A6">
      <w:pPr>
        <w:numPr>
          <w:ilvl w:val="0"/>
          <w:numId w:val="92"/>
        </w:numPr>
        <w:spacing w:after="0"/>
        <w:ind w:left="993" w:hanging="284"/>
        <w:jc w:val="both"/>
        <w:rPr>
          <w:rFonts w:ascii="Arial" w:hAnsi="Arial" w:cs="Arial"/>
          <w:sz w:val="24"/>
          <w:szCs w:val="24"/>
        </w:rPr>
      </w:pPr>
      <w:r w:rsidRPr="003451A6">
        <w:rPr>
          <w:rFonts w:ascii="Arial" w:hAnsi="Arial" w:cs="Arial"/>
          <w:sz w:val="24"/>
          <w:szCs w:val="24"/>
        </w:rPr>
        <w:lastRenderedPageBreak/>
        <w:t>The tapping shall be provided at such locations on the winding so as to preserve, as far as possible, the electromagnetic balance of the transformer at all voltage ratings.</w:t>
      </w:r>
    </w:p>
    <w:p w:rsidR="003451A6" w:rsidRPr="003451A6" w:rsidRDefault="003451A6" w:rsidP="003451A6">
      <w:pPr>
        <w:ind w:left="993"/>
        <w:rPr>
          <w:rFonts w:ascii="Arial" w:hAnsi="Arial" w:cs="Arial"/>
          <w:sz w:val="24"/>
          <w:szCs w:val="24"/>
        </w:rPr>
      </w:pPr>
    </w:p>
    <w:p w:rsidR="003451A6" w:rsidRPr="003451A6" w:rsidRDefault="003451A6" w:rsidP="003451A6">
      <w:pPr>
        <w:ind w:left="993"/>
        <w:rPr>
          <w:rFonts w:ascii="Arial" w:hAnsi="Arial" w:cs="Arial"/>
          <w:sz w:val="24"/>
          <w:szCs w:val="24"/>
        </w:rPr>
      </w:pPr>
    </w:p>
    <w:p w:rsidR="003451A6" w:rsidRPr="003451A6" w:rsidRDefault="003451A6" w:rsidP="003451A6">
      <w:pPr>
        <w:ind w:left="993"/>
        <w:rPr>
          <w:rFonts w:ascii="Arial" w:hAnsi="Arial" w:cs="Arial"/>
          <w:sz w:val="24"/>
          <w:szCs w:val="24"/>
        </w:rPr>
      </w:pPr>
    </w:p>
    <w:p w:rsidR="003451A6" w:rsidRPr="003451A6" w:rsidRDefault="003451A6" w:rsidP="003451A6">
      <w:pPr>
        <w:pStyle w:val="Heading2"/>
        <w:spacing w:line="276" w:lineRule="auto"/>
        <w:ind w:left="426"/>
        <w:rPr>
          <w:rFonts w:cs="Arial"/>
          <w:color w:val="auto"/>
        </w:rPr>
      </w:pPr>
      <w:bookmarkStart w:id="66" w:name="_Toc284414248"/>
      <w:bookmarkStart w:id="67" w:name="_Toc332207750"/>
      <w:bookmarkStart w:id="68" w:name="_Toc370306263"/>
      <w:r w:rsidRPr="003451A6">
        <w:rPr>
          <w:rFonts w:cs="Arial"/>
          <w:color w:val="auto"/>
        </w:rPr>
        <w:t xml:space="preserve">10.6 Internal </w:t>
      </w:r>
      <w:proofErr w:type="spellStart"/>
      <w:r w:rsidRPr="003451A6">
        <w:rPr>
          <w:rFonts w:cs="Arial"/>
          <w:color w:val="auto"/>
        </w:rPr>
        <w:t>Earthing</w:t>
      </w:r>
      <w:proofErr w:type="spellEnd"/>
      <w:r w:rsidRPr="003451A6">
        <w:rPr>
          <w:rFonts w:cs="Arial"/>
          <w:color w:val="auto"/>
        </w:rPr>
        <w:t>:-</w:t>
      </w:r>
      <w:bookmarkEnd w:id="66"/>
      <w:bookmarkEnd w:id="67"/>
      <w:bookmarkEnd w:id="68"/>
    </w:p>
    <w:p w:rsidR="003451A6" w:rsidRPr="003451A6" w:rsidRDefault="003451A6" w:rsidP="003451A6">
      <w:pPr>
        <w:rPr>
          <w:rFonts w:ascii="Arial" w:hAnsi="Arial" w:cs="Arial"/>
          <w:sz w:val="24"/>
          <w:szCs w:val="24"/>
        </w:rPr>
      </w:pPr>
    </w:p>
    <w:p w:rsidR="003451A6" w:rsidRPr="003451A6" w:rsidRDefault="003451A6" w:rsidP="003451A6">
      <w:pPr>
        <w:numPr>
          <w:ilvl w:val="0"/>
          <w:numId w:val="93"/>
        </w:numPr>
        <w:spacing w:after="0"/>
        <w:ind w:left="1276" w:hanging="425"/>
        <w:jc w:val="both"/>
        <w:rPr>
          <w:rFonts w:ascii="Arial" w:hAnsi="Arial" w:cs="Arial"/>
          <w:sz w:val="24"/>
          <w:szCs w:val="24"/>
        </w:rPr>
      </w:pPr>
      <w:r w:rsidRPr="003451A6">
        <w:rPr>
          <w:rFonts w:ascii="Arial" w:hAnsi="Arial" w:cs="Arial"/>
          <w:sz w:val="24"/>
          <w:szCs w:val="24"/>
        </w:rPr>
        <w:t>All internal metal parts of the transformer, with the exception of individual laminations, core bolts and their individual clamping plates shall be earthed.</w:t>
      </w:r>
    </w:p>
    <w:p w:rsidR="003451A6" w:rsidRPr="003451A6" w:rsidRDefault="003451A6" w:rsidP="003451A6">
      <w:pPr>
        <w:ind w:left="1276" w:hanging="425"/>
        <w:rPr>
          <w:rFonts w:ascii="Arial" w:hAnsi="Arial" w:cs="Arial"/>
          <w:sz w:val="24"/>
          <w:szCs w:val="24"/>
        </w:rPr>
      </w:pPr>
    </w:p>
    <w:p w:rsidR="003451A6" w:rsidRPr="003451A6" w:rsidRDefault="003451A6" w:rsidP="003451A6">
      <w:pPr>
        <w:numPr>
          <w:ilvl w:val="0"/>
          <w:numId w:val="93"/>
        </w:numPr>
        <w:spacing w:after="0"/>
        <w:ind w:left="1276" w:hanging="425"/>
        <w:jc w:val="both"/>
        <w:rPr>
          <w:rFonts w:ascii="Arial" w:hAnsi="Arial" w:cs="Arial"/>
          <w:sz w:val="24"/>
          <w:szCs w:val="24"/>
        </w:rPr>
      </w:pPr>
      <w:r w:rsidRPr="003451A6">
        <w:rPr>
          <w:rFonts w:ascii="Arial" w:hAnsi="Arial" w:cs="Arial"/>
          <w:sz w:val="24"/>
          <w:szCs w:val="24"/>
        </w:rPr>
        <w:t>The top clamping structure shall be connected to the tank by a copper strap. The bottom clamping structure shall be also earthed.</w:t>
      </w:r>
    </w:p>
    <w:p w:rsidR="003451A6" w:rsidRPr="003451A6" w:rsidRDefault="003451A6" w:rsidP="003451A6">
      <w:pPr>
        <w:ind w:left="1276" w:hanging="425"/>
        <w:rPr>
          <w:rFonts w:ascii="Arial" w:hAnsi="Arial" w:cs="Arial"/>
          <w:sz w:val="24"/>
          <w:szCs w:val="24"/>
        </w:rPr>
      </w:pPr>
    </w:p>
    <w:p w:rsidR="003451A6" w:rsidRPr="003451A6" w:rsidRDefault="003451A6" w:rsidP="003451A6">
      <w:pPr>
        <w:numPr>
          <w:ilvl w:val="0"/>
          <w:numId w:val="93"/>
        </w:numPr>
        <w:spacing w:after="0"/>
        <w:ind w:left="1276" w:hanging="425"/>
        <w:jc w:val="both"/>
        <w:rPr>
          <w:rFonts w:ascii="Arial" w:hAnsi="Arial" w:cs="Arial"/>
          <w:sz w:val="24"/>
          <w:szCs w:val="24"/>
        </w:rPr>
      </w:pPr>
      <w:r w:rsidRPr="003451A6">
        <w:rPr>
          <w:rFonts w:ascii="Arial" w:hAnsi="Arial" w:cs="Arial"/>
          <w:sz w:val="24"/>
          <w:szCs w:val="24"/>
        </w:rPr>
        <w:t>The magnetic circuit shall be connected to the clamping structure at one point only and this shall be brought out of the top cover of the transformer tank through a suitably rated bushing. A disconnecting link shall be provided on transformer tank to facilitate disconnections from the ground for IR measurement purpose.</w:t>
      </w:r>
    </w:p>
    <w:p w:rsidR="003451A6" w:rsidRPr="003451A6" w:rsidRDefault="003451A6" w:rsidP="003451A6">
      <w:pPr>
        <w:ind w:left="1276" w:hanging="425"/>
        <w:rPr>
          <w:rFonts w:ascii="Arial" w:hAnsi="Arial" w:cs="Arial"/>
          <w:sz w:val="24"/>
          <w:szCs w:val="24"/>
        </w:rPr>
      </w:pPr>
    </w:p>
    <w:p w:rsidR="003451A6" w:rsidRPr="003451A6" w:rsidRDefault="003451A6" w:rsidP="003451A6">
      <w:pPr>
        <w:numPr>
          <w:ilvl w:val="0"/>
          <w:numId w:val="93"/>
        </w:numPr>
        <w:spacing w:after="0"/>
        <w:ind w:left="1276" w:hanging="425"/>
        <w:jc w:val="both"/>
        <w:rPr>
          <w:rFonts w:ascii="Arial" w:hAnsi="Arial" w:cs="Arial"/>
          <w:sz w:val="24"/>
          <w:szCs w:val="24"/>
        </w:rPr>
      </w:pPr>
      <w:r w:rsidRPr="003451A6">
        <w:rPr>
          <w:rFonts w:ascii="Arial" w:hAnsi="Arial" w:cs="Arial"/>
          <w:sz w:val="24"/>
          <w:szCs w:val="24"/>
        </w:rPr>
        <w:t xml:space="preserve">Additional Neutral shall be brought out of LV box for solidly </w:t>
      </w:r>
      <w:proofErr w:type="spellStart"/>
      <w:r w:rsidRPr="003451A6">
        <w:rPr>
          <w:rFonts w:ascii="Arial" w:hAnsi="Arial" w:cs="Arial"/>
          <w:sz w:val="24"/>
          <w:szCs w:val="24"/>
        </w:rPr>
        <w:t>earthing</w:t>
      </w:r>
      <w:proofErr w:type="spellEnd"/>
    </w:p>
    <w:p w:rsidR="003451A6" w:rsidRPr="003451A6" w:rsidRDefault="003451A6" w:rsidP="003451A6">
      <w:pPr>
        <w:ind w:left="993"/>
        <w:rPr>
          <w:rFonts w:ascii="Arial" w:hAnsi="Arial" w:cs="Arial"/>
          <w:sz w:val="24"/>
          <w:szCs w:val="24"/>
        </w:rPr>
      </w:pPr>
    </w:p>
    <w:p w:rsidR="003451A6" w:rsidRPr="003451A6" w:rsidRDefault="003451A6" w:rsidP="003451A6">
      <w:pPr>
        <w:pStyle w:val="Heading2"/>
        <w:spacing w:line="276" w:lineRule="auto"/>
        <w:ind w:left="426"/>
        <w:rPr>
          <w:rFonts w:cs="Arial"/>
          <w:color w:val="auto"/>
        </w:rPr>
      </w:pPr>
      <w:bookmarkStart w:id="69" w:name="_Toc284414249"/>
      <w:bookmarkStart w:id="70" w:name="_Toc332207751"/>
      <w:bookmarkStart w:id="71" w:name="_Toc370306264"/>
      <w:r w:rsidRPr="003451A6">
        <w:rPr>
          <w:rFonts w:cs="Arial"/>
          <w:color w:val="auto"/>
        </w:rPr>
        <w:t xml:space="preserve">10.7 </w:t>
      </w:r>
      <w:proofErr w:type="spellStart"/>
      <w:r w:rsidRPr="003451A6">
        <w:rPr>
          <w:rFonts w:cs="Arial"/>
          <w:color w:val="auto"/>
        </w:rPr>
        <w:t>Tappings</w:t>
      </w:r>
      <w:proofErr w:type="spellEnd"/>
      <w:r w:rsidRPr="003451A6">
        <w:rPr>
          <w:rFonts w:cs="Arial"/>
          <w:color w:val="auto"/>
        </w:rPr>
        <w:t>:-</w:t>
      </w:r>
      <w:bookmarkEnd w:id="69"/>
      <w:bookmarkEnd w:id="70"/>
      <w:bookmarkEnd w:id="71"/>
    </w:p>
    <w:p w:rsidR="003451A6" w:rsidRPr="003451A6" w:rsidRDefault="003451A6" w:rsidP="003451A6">
      <w:pPr>
        <w:rPr>
          <w:rFonts w:ascii="Arial" w:hAnsi="Arial" w:cs="Arial"/>
          <w:b/>
          <w:bCs/>
          <w:sz w:val="24"/>
          <w:szCs w:val="24"/>
        </w:rPr>
      </w:pPr>
    </w:p>
    <w:p w:rsidR="003451A6" w:rsidRPr="003451A6" w:rsidRDefault="003451A6" w:rsidP="003451A6">
      <w:pPr>
        <w:numPr>
          <w:ilvl w:val="0"/>
          <w:numId w:val="94"/>
        </w:numPr>
        <w:spacing w:after="0"/>
        <w:ind w:left="1276" w:hanging="425"/>
        <w:jc w:val="both"/>
        <w:rPr>
          <w:rFonts w:ascii="Arial" w:hAnsi="Arial" w:cs="Arial"/>
          <w:sz w:val="24"/>
          <w:szCs w:val="24"/>
        </w:rPr>
      </w:pPr>
      <w:r w:rsidRPr="003451A6">
        <w:rPr>
          <w:rFonts w:ascii="Arial" w:hAnsi="Arial" w:cs="Arial"/>
          <w:sz w:val="24"/>
          <w:szCs w:val="24"/>
        </w:rPr>
        <w:t>Off Load Tap Changer shall be provided on the high voltage winding.</w:t>
      </w:r>
    </w:p>
    <w:p w:rsidR="003451A6" w:rsidRPr="003451A6" w:rsidRDefault="003451A6" w:rsidP="003451A6">
      <w:pPr>
        <w:ind w:left="1276" w:hanging="425"/>
        <w:rPr>
          <w:rFonts w:ascii="Arial" w:hAnsi="Arial" w:cs="Arial"/>
          <w:sz w:val="24"/>
          <w:szCs w:val="24"/>
        </w:rPr>
      </w:pPr>
    </w:p>
    <w:p w:rsidR="003451A6" w:rsidRPr="003451A6" w:rsidRDefault="003451A6" w:rsidP="003451A6">
      <w:pPr>
        <w:numPr>
          <w:ilvl w:val="0"/>
          <w:numId w:val="94"/>
        </w:numPr>
        <w:spacing w:after="0"/>
        <w:ind w:left="1276" w:hanging="425"/>
        <w:jc w:val="both"/>
        <w:rPr>
          <w:rFonts w:ascii="Arial" w:hAnsi="Arial" w:cs="Arial"/>
          <w:sz w:val="24"/>
          <w:szCs w:val="24"/>
        </w:rPr>
      </w:pPr>
      <w:r w:rsidRPr="003451A6">
        <w:rPr>
          <w:rFonts w:ascii="Arial" w:hAnsi="Arial" w:cs="Arial"/>
          <w:sz w:val="24"/>
          <w:szCs w:val="24"/>
        </w:rPr>
        <w:t>The Transformer shall be capable of delivering its rated output at any tap position.</w:t>
      </w:r>
    </w:p>
    <w:p w:rsidR="003451A6" w:rsidRPr="003451A6" w:rsidRDefault="003451A6" w:rsidP="003451A6">
      <w:pPr>
        <w:ind w:left="1276" w:hanging="425"/>
        <w:rPr>
          <w:rFonts w:ascii="Arial" w:hAnsi="Arial" w:cs="Arial"/>
          <w:sz w:val="24"/>
          <w:szCs w:val="24"/>
        </w:rPr>
      </w:pPr>
    </w:p>
    <w:p w:rsidR="003451A6" w:rsidRPr="003451A6" w:rsidRDefault="003451A6" w:rsidP="003451A6">
      <w:pPr>
        <w:numPr>
          <w:ilvl w:val="0"/>
          <w:numId w:val="94"/>
        </w:numPr>
        <w:spacing w:after="0"/>
        <w:ind w:left="1276" w:hanging="425"/>
        <w:jc w:val="both"/>
        <w:rPr>
          <w:rFonts w:ascii="Arial" w:hAnsi="Arial" w:cs="Arial"/>
          <w:sz w:val="24"/>
          <w:szCs w:val="24"/>
        </w:rPr>
      </w:pPr>
      <w:r w:rsidRPr="003451A6">
        <w:rPr>
          <w:rFonts w:ascii="Arial" w:hAnsi="Arial" w:cs="Arial"/>
          <w:sz w:val="24"/>
          <w:szCs w:val="24"/>
        </w:rPr>
        <w:t>The winding including the tapping arrangement shall be designed to preserve the electromagnetic balance between HV and LV winding at all voltage ratios.</w:t>
      </w:r>
    </w:p>
    <w:p w:rsidR="003451A6" w:rsidRPr="003451A6" w:rsidRDefault="003451A6" w:rsidP="003451A6">
      <w:pPr>
        <w:spacing w:after="0"/>
        <w:ind w:left="851"/>
        <w:jc w:val="both"/>
        <w:rPr>
          <w:rFonts w:ascii="Arial" w:hAnsi="Arial" w:cs="Arial"/>
          <w:sz w:val="24"/>
          <w:szCs w:val="24"/>
        </w:rPr>
      </w:pPr>
    </w:p>
    <w:p w:rsidR="003451A6" w:rsidRPr="003451A6" w:rsidRDefault="003451A6" w:rsidP="003451A6">
      <w:pPr>
        <w:spacing w:after="0"/>
        <w:ind w:left="1276"/>
        <w:jc w:val="both"/>
        <w:rPr>
          <w:rFonts w:ascii="Arial" w:hAnsi="Arial" w:cs="Arial"/>
          <w:sz w:val="24"/>
          <w:szCs w:val="24"/>
        </w:rPr>
      </w:pPr>
    </w:p>
    <w:p w:rsidR="003451A6" w:rsidRPr="003451A6" w:rsidRDefault="003451A6" w:rsidP="003451A6">
      <w:pPr>
        <w:pStyle w:val="Heading2"/>
        <w:spacing w:line="276" w:lineRule="auto"/>
        <w:ind w:left="426"/>
        <w:rPr>
          <w:rFonts w:cs="Arial"/>
          <w:color w:val="auto"/>
        </w:rPr>
      </w:pPr>
      <w:bookmarkStart w:id="72" w:name="_Toc284414250"/>
      <w:bookmarkStart w:id="73" w:name="_Toc332207752"/>
      <w:bookmarkStart w:id="74" w:name="_Toc370306265"/>
      <w:r w:rsidRPr="003451A6">
        <w:rPr>
          <w:rFonts w:cs="Arial"/>
          <w:color w:val="auto"/>
        </w:rPr>
        <w:t>10.8 Insulating Oil:-</w:t>
      </w:r>
      <w:bookmarkEnd w:id="72"/>
      <w:bookmarkEnd w:id="73"/>
      <w:bookmarkEnd w:id="74"/>
    </w:p>
    <w:p w:rsidR="003451A6" w:rsidRPr="003451A6" w:rsidRDefault="003451A6" w:rsidP="003451A6">
      <w:pPr>
        <w:rPr>
          <w:rFonts w:ascii="Arial" w:hAnsi="Arial" w:cs="Arial"/>
          <w:sz w:val="24"/>
          <w:szCs w:val="24"/>
        </w:rPr>
      </w:pPr>
    </w:p>
    <w:p w:rsidR="003451A6" w:rsidRPr="003451A6" w:rsidRDefault="003451A6" w:rsidP="003451A6">
      <w:pPr>
        <w:numPr>
          <w:ilvl w:val="0"/>
          <w:numId w:val="95"/>
        </w:numPr>
        <w:spacing w:after="0"/>
        <w:ind w:left="1276" w:hanging="425"/>
        <w:jc w:val="both"/>
        <w:rPr>
          <w:rFonts w:ascii="Arial" w:hAnsi="Arial" w:cs="Arial"/>
          <w:sz w:val="24"/>
          <w:szCs w:val="24"/>
        </w:rPr>
      </w:pPr>
      <w:r w:rsidRPr="003451A6">
        <w:rPr>
          <w:rFonts w:ascii="Arial" w:hAnsi="Arial" w:cs="Arial"/>
          <w:sz w:val="24"/>
          <w:szCs w:val="24"/>
        </w:rPr>
        <w:lastRenderedPageBreak/>
        <w:t>The insulating oil shall conform to the latest revision of IS: 335 properly inhibited for prevention of sliding.</w:t>
      </w:r>
    </w:p>
    <w:p w:rsidR="003451A6" w:rsidRPr="003451A6" w:rsidRDefault="003451A6" w:rsidP="003451A6">
      <w:pPr>
        <w:ind w:left="1276" w:hanging="425"/>
        <w:rPr>
          <w:rFonts w:ascii="Arial" w:hAnsi="Arial" w:cs="Arial"/>
          <w:sz w:val="24"/>
          <w:szCs w:val="24"/>
        </w:rPr>
      </w:pPr>
    </w:p>
    <w:p w:rsidR="003451A6" w:rsidRPr="003451A6" w:rsidRDefault="003451A6" w:rsidP="003451A6">
      <w:pPr>
        <w:numPr>
          <w:ilvl w:val="0"/>
          <w:numId w:val="95"/>
        </w:numPr>
        <w:spacing w:after="0"/>
        <w:ind w:left="1276" w:hanging="425"/>
        <w:jc w:val="both"/>
        <w:rPr>
          <w:rFonts w:ascii="Arial" w:hAnsi="Arial" w:cs="Arial"/>
          <w:sz w:val="24"/>
          <w:szCs w:val="24"/>
        </w:rPr>
      </w:pPr>
      <w:r w:rsidRPr="003451A6">
        <w:rPr>
          <w:rFonts w:ascii="Arial" w:hAnsi="Arial" w:cs="Arial"/>
          <w:sz w:val="24"/>
          <w:szCs w:val="24"/>
        </w:rPr>
        <w:t>The necessary first filling (after filtration) of oil, shall be supplied for the transformer. 10% excess oil shall also be provided (to take care of wastes) in non-returnable containers suitable for outdoor storing.</w:t>
      </w:r>
    </w:p>
    <w:p w:rsidR="003451A6" w:rsidRPr="003451A6" w:rsidRDefault="003451A6" w:rsidP="003451A6">
      <w:pPr>
        <w:rPr>
          <w:rFonts w:ascii="Arial" w:hAnsi="Arial" w:cs="Arial"/>
          <w:sz w:val="24"/>
          <w:szCs w:val="24"/>
        </w:rPr>
      </w:pPr>
    </w:p>
    <w:p w:rsidR="003451A6" w:rsidRPr="003451A6" w:rsidRDefault="003451A6" w:rsidP="003451A6">
      <w:pPr>
        <w:pStyle w:val="Heading2"/>
        <w:spacing w:line="276" w:lineRule="auto"/>
        <w:ind w:left="426"/>
        <w:rPr>
          <w:rFonts w:cs="Arial"/>
          <w:color w:val="auto"/>
        </w:rPr>
      </w:pPr>
      <w:bookmarkStart w:id="75" w:name="_Toc284414251"/>
      <w:bookmarkStart w:id="76" w:name="_Toc332207753"/>
      <w:bookmarkStart w:id="77" w:name="_Toc370306266"/>
      <w:r w:rsidRPr="003451A6">
        <w:rPr>
          <w:rFonts w:cs="Arial"/>
          <w:color w:val="auto"/>
        </w:rPr>
        <w:t>10.9 Transformer Bushing:-</w:t>
      </w:r>
      <w:bookmarkEnd w:id="75"/>
      <w:bookmarkEnd w:id="76"/>
      <w:bookmarkEnd w:id="77"/>
    </w:p>
    <w:p w:rsidR="003451A6" w:rsidRPr="003451A6" w:rsidRDefault="003451A6" w:rsidP="003451A6">
      <w:pPr>
        <w:rPr>
          <w:rFonts w:ascii="Arial" w:hAnsi="Arial" w:cs="Arial"/>
          <w:sz w:val="24"/>
          <w:szCs w:val="24"/>
        </w:rPr>
      </w:pPr>
    </w:p>
    <w:p w:rsidR="003451A6" w:rsidRPr="003451A6" w:rsidRDefault="003451A6" w:rsidP="003451A6">
      <w:pPr>
        <w:numPr>
          <w:ilvl w:val="0"/>
          <w:numId w:val="96"/>
        </w:numPr>
        <w:spacing w:after="0"/>
        <w:ind w:left="1276" w:hanging="425"/>
        <w:jc w:val="both"/>
        <w:rPr>
          <w:rFonts w:ascii="Arial" w:hAnsi="Arial" w:cs="Arial"/>
          <w:sz w:val="24"/>
          <w:szCs w:val="24"/>
        </w:rPr>
      </w:pPr>
      <w:r w:rsidRPr="003451A6">
        <w:rPr>
          <w:rFonts w:ascii="Arial" w:hAnsi="Arial" w:cs="Arial"/>
          <w:sz w:val="24"/>
          <w:szCs w:val="24"/>
        </w:rPr>
        <w:t>The transformer bushing shall be of epoxy or oil filled porcelain type. The bushing shall have continuous metal stud or tube from one end to other end making intimate contact with either solid or liquid dielectric at all point throughout the length. Transformer bushings shall conform to the requirement of the latest revisions of IS: 2099 and IS: 3347.</w:t>
      </w:r>
    </w:p>
    <w:p w:rsidR="003451A6" w:rsidRPr="003451A6" w:rsidRDefault="003451A6" w:rsidP="003451A6">
      <w:pPr>
        <w:ind w:left="1276" w:hanging="425"/>
        <w:rPr>
          <w:rFonts w:ascii="Arial" w:hAnsi="Arial" w:cs="Arial"/>
          <w:sz w:val="24"/>
          <w:szCs w:val="24"/>
        </w:rPr>
      </w:pPr>
      <w:bookmarkStart w:id="78" w:name="_GoBack"/>
      <w:bookmarkEnd w:id="78"/>
    </w:p>
    <w:p w:rsidR="003451A6" w:rsidRPr="003451A6" w:rsidRDefault="003451A6" w:rsidP="003451A6">
      <w:pPr>
        <w:numPr>
          <w:ilvl w:val="0"/>
          <w:numId w:val="96"/>
        </w:numPr>
        <w:spacing w:after="0"/>
        <w:ind w:left="1276" w:hanging="425"/>
        <w:jc w:val="both"/>
        <w:rPr>
          <w:rFonts w:ascii="Arial" w:hAnsi="Arial" w:cs="Arial"/>
          <w:sz w:val="24"/>
          <w:szCs w:val="24"/>
        </w:rPr>
      </w:pPr>
      <w:r w:rsidRPr="003451A6">
        <w:rPr>
          <w:rFonts w:ascii="Arial" w:hAnsi="Arial" w:cs="Arial"/>
          <w:sz w:val="24"/>
          <w:szCs w:val="24"/>
        </w:rPr>
        <w:t>All porcelain used in bushings shall be of best electric quality , sound free from defects and thoroughly vitrified so that glaze is not depended upon for insulation and in addition shall be homogenous, nonporous glazed and shall be smooth and of uniform  brown shade and completely covered the exposed parts of insulation and free from blisters, burns and other defects.</w:t>
      </w:r>
    </w:p>
    <w:p w:rsidR="003451A6" w:rsidRPr="003451A6" w:rsidRDefault="003451A6" w:rsidP="003451A6">
      <w:pPr>
        <w:rPr>
          <w:rFonts w:ascii="Arial" w:hAnsi="Arial" w:cs="Arial"/>
          <w:sz w:val="24"/>
          <w:szCs w:val="24"/>
        </w:rPr>
      </w:pPr>
    </w:p>
    <w:p w:rsidR="003451A6" w:rsidRPr="003451A6" w:rsidRDefault="003451A6" w:rsidP="003451A6">
      <w:pPr>
        <w:numPr>
          <w:ilvl w:val="0"/>
          <w:numId w:val="96"/>
        </w:numPr>
        <w:spacing w:after="0"/>
        <w:ind w:left="1276" w:hanging="425"/>
        <w:jc w:val="both"/>
        <w:rPr>
          <w:rFonts w:ascii="Arial" w:hAnsi="Arial" w:cs="Arial"/>
          <w:sz w:val="24"/>
          <w:szCs w:val="24"/>
        </w:rPr>
      </w:pPr>
      <w:r w:rsidRPr="003451A6">
        <w:rPr>
          <w:rFonts w:ascii="Arial" w:hAnsi="Arial" w:cs="Arial"/>
          <w:sz w:val="24"/>
          <w:szCs w:val="24"/>
        </w:rPr>
        <w:t>Stresses due to expansion and contraction in any part of the bushing, shall not lead to deterioration.</w:t>
      </w:r>
    </w:p>
    <w:p w:rsidR="003451A6" w:rsidRPr="003451A6" w:rsidRDefault="003451A6" w:rsidP="003451A6">
      <w:pPr>
        <w:ind w:left="1276" w:hanging="425"/>
        <w:rPr>
          <w:rFonts w:ascii="Arial" w:hAnsi="Arial" w:cs="Arial"/>
          <w:sz w:val="24"/>
          <w:szCs w:val="24"/>
        </w:rPr>
      </w:pPr>
    </w:p>
    <w:p w:rsidR="003451A6" w:rsidRPr="003451A6" w:rsidRDefault="003451A6" w:rsidP="003451A6">
      <w:pPr>
        <w:numPr>
          <w:ilvl w:val="0"/>
          <w:numId w:val="96"/>
        </w:numPr>
        <w:spacing w:after="0"/>
        <w:ind w:left="1276" w:hanging="425"/>
        <w:jc w:val="both"/>
        <w:rPr>
          <w:rFonts w:ascii="Arial" w:hAnsi="Arial" w:cs="Arial"/>
          <w:sz w:val="24"/>
          <w:szCs w:val="24"/>
        </w:rPr>
      </w:pPr>
      <w:r w:rsidRPr="003451A6">
        <w:rPr>
          <w:rFonts w:ascii="Arial" w:hAnsi="Arial" w:cs="Arial"/>
          <w:sz w:val="24"/>
          <w:szCs w:val="24"/>
        </w:rPr>
        <w:t>Fittings made of steel or malleable Iron, shall be galvanized. Each bushing shall be so coordinated with the transformer insulation that all flash over will occur outside the tank.</w:t>
      </w:r>
    </w:p>
    <w:p w:rsidR="003451A6" w:rsidRPr="003451A6" w:rsidRDefault="003451A6" w:rsidP="003451A6">
      <w:pPr>
        <w:ind w:left="1276" w:hanging="425"/>
        <w:rPr>
          <w:rFonts w:ascii="Arial" w:hAnsi="Arial" w:cs="Arial"/>
          <w:sz w:val="24"/>
          <w:szCs w:val="24"/>
        </w:rPr>
      </w:pPr>
    </w:p>
    <w:p w:rsidR="003451A6" w:rsidRPr="003451A6" w:rsidRDefault="003451A6" w:rsidP="003451A6">
      <w:pPr>
        <w:numPr>
          <w:ilvl w:val="0"/>
          <w:numId w:val="96"/>
        </w:numPr>
        <w:spacing w:after="0"/>
        <w:ind w:left="1276" w:hanging="425"/>
        <w:jc w:val="both"/>
        <w:rPr>
          <w:rFonts w:ascii="Arial" w:hAnsi="Arial" w:cs="Arial"/>
          <w:sz w:val="24"/>
          <w:szCs w:val="24"/>
        </w:rPr>
      </w:pPr>
      <w:r w:rsidRPr="003451A6">
        <w:rPr>
          <w:rFonts w:ascii="Arial" w:hAnsi="Arial" w:cs="Arial"/>
          <w:sz w:val="24"/>
          <w:szCs w:val="24"/>
        </w:rPr>
        <w:t>The bushings shall be located so as to provide adequate electrical clearances between the bushings and also between bushing and ground.</w:t>
      </w:r>
    </w:p>
    <w:p w:rsidR="003451A6" w:rsidRPr="003451A6" w:rsidRDefault="003451A6" w:rsidP="003451A6">
      <w:pPr>
        <w:rPr>
          <w:rFonts w:ascii="Arial" w:hAnsi="Arial" w:cs="Arial"/>
          <w:sz w:val="24"/>
          <w:szCs w:val="24"/>
        </w:rPr>
      </w:pPr>
    </w:p>
    <w:p w:rsidR="003451A6" w:rsidRPr="003451A6" w:rsidRDefault="003451A6" w:rsidP="003451A6">
      <w:pPr>
        <w:pStyle w:val="Heading2"/>
        <w:spacing w:line="276" w:lineRule="auto"/>
        <w:ind w:left="426"/>
        <w:rPr>
          <w:rFonts w:cs="Arial"/>
          <w:color w:val="auto"/>
        </w:rPr>
      </w:pPr>
      <w:bookmarkStart w:id="79" w:name="_Toc284414252"/>
      <w:bookmarkStart w:id="80" w:name="_Toc332207754"/>
      <w:bookmarkStart w:id="81" w:name="_Toc370306267"/>
      <w:r w:rsidRPr="003451A6">
        <w:rPr>
          <w:rFonts w:cs="Arial"/>
          <w:color w:val="auto"/>
        </w:rPr>
        <w:t>10.10 Terminal Arrangement:-</w:t>
      </w:r>
      <w:bookmarkEnd w:id="79"/>
      <w:bookmarkEnd w:id="80"/>
      <w:bookmarkEnd w:id="81"/>
    </w:p>
    <w:p w:rsidR="003451A6" w:rsidRPr="003451A6" w:rsidRDefault="003451A6" w:rsidP="003451A6">
      <w:pPr>
        <w:rPr>
          <w:rFonts w:ascii="Arial" w:hAnsi="Arial" w:cs="Arial"/>
          <w:sz w:val="24"/>
          <w:szCs w:val="24"/>
        </w:rPr>
      </w:pPr>
    </w:p>
    <w:p w:rsidR="003451A6" w:rsidRPr="003451A6" w:rsidRDefault="003451A6" w:rsidP="003451A6">
      <w:pPr>
        <w:numPr>
          <w:ilvl w:val="0"/>
          <w:numId w:val="97"/>
        </w:numPr>
        <w:spacing w:after="0"/>
        <w:ind w:left="1276" w:hanging="425"/>
        <w:jc w:val="both"/>
        <w:rPr>
          <w:rFonts w:ascii="Arial" w:hAnsi="Arial" w:cs="Arial"/>
          <w:sz w:val="24"/>
          <w:szCs w:val="24"/>
        </w:rPr>
      </w:pPr>
      <w:r w:rsidRPr="003451A6">
        <w:rPr>
          <w:rFonts w:ascii="Arial" w:hAnsi="Arial" w:cs="Arial"/>
          <w:sz w:val="24"/>
          <w:szCs w:val="24"/>
        </w:rPr>
        <w:t xml:space="preserve">The transformer shall be provided with air insulated cable box or chamber suitable for cable termination as specified on HV and LV side. The HV terminals shall be </w:t>
      </w:r>
      <w:r w:rsidRPr="003451A6">
        <w:rPr>
          <w:rFonts w:ascii="Arial" w:hAnsi="Arial" w:cs="Arial"/>
          <w:sz w:val="24"/>
          <w:szCs w:val="24"/>
        </w:rPr>
        <w:lastRenderedPageBreak/>
        <w:t>brought to an air-insulated disconnecting (HV Cable Box) chamber suitable for terminating 1R x 3C x 300 Sq.mm XLPE, 33 KV and LV terminals shall be LV Cable Box chamber and shall be capable of termination of 3R x 3.5C x 300 Sq.mm XLPE Cable.</w:t>
      </w:r>
    </w:p>
    <w:p w:rsidR="003451A6" w:rsidRPr="003451A6" w:rsidRDefault="003451A6" w:rsidP="003451A6">
      <w:pPr>
        <w:ind w:left="1276" w:hanging="425"/>
        <w:rPr>
          <w:rFonts w:ascii="Arial" w:hAnsi="Arial" w:cs="Arial"/>
          <w:sz w:val="24"/>
          <w:szCs w:val="24"/>
        </w:rPr>
      </w:pPr>
    </w:p>
    <w:p w:rsidR="003451A6" w:rsidRPr="003451A6" w:rsidRDefault="003451A6" w:rsidP="003451A6">
      <w:pPr>
        <w:numPr>
          <w:ilvl w:val="0"/>
          <w:numId w:val="97"/>
        </w:numPr>
        <w:spacing w:after="0"/>
        <w:ind w:left="1276" w:hanging="425"/>
        <w:jc w:val="both"/>
        <w:rPr>
          <w:rFonts w:ascii="Arial" w:hAnsi="Arial" w:cs="Arial"/>
          <w:sz w:val="24"/>
          <w:szCs w:val="24"/>
        </w:rPr>
      </w:pPr>
      <w:r w:rsidRPr="003451A6">
        <w:rPr>
          <w:rFonts w:ascii="Arial" w:hAnsi="Arial" w:cs="Arial"/>
          <w:sz w:val="24"/>
          <w:szCs w:val="24"/>
        </w:rPr>
        <w:t>The cable box shall be weatherproof in construction, with provision of suitable gaskets on the joints and covers, suitable canopy shall be provided on the boxes to prevent entry of rain water through the joints.</w:t>
      </w:r>
    </w:p>
    <w:p w:rsidR="003451A6" w:rsidRPr="003451A6" w:rsidRDefault="003451A6" w:rsidP="003451A6">
      <w:pPr>
        <w:spacing w:after="0"/>
        <w:jc w:val="both"/>
        <w:rPr>
          <w:rFonts w:ascii="Arial" w:hAnsi="Arial" w:cs="Arial"/>
          <w:sz w:val="24"/>
          <w:szCs w:val="24"/>
        </w:rPr>
      </w:pPr>
    </w:p>
    <w:p w:rsidR="003451A6" w:rsidRPr="003451A6" w:rsidRDefault="003451A6" w:rsidP="003451A6">
      <w:pPr>
        <w:numPr>
          <w:ilvl w:val="0"/>
          <w:numId w:val="97"/>
        </w:numPr>
        <w:spacing w:after="0"/>
        <w:ind w:left="1276" w:hanging="425"/>
        <w:jc w:val="both"/>
        <w:rPr>
          <w:rFonts w:ascii="Arial" w:hAnsi="Arial" w:cs="Arial"/>
          <w:sz w:val="24"/>
          <w:szCs w:val="24"/>
        </w:rPr>
      </w:pPr>
      <w:r w:rsidRPr="003451A6">
        <w:rPr>
          <w:rFonts w:ascii="Arial" w:hAnsi="Arial" w:cs="Arial"/>
          <w:sz w:val="24"/>
          <w:szCs w:val="24"/>
        </w:rPr>
        <w:t>Cable boxes shall have both front cover and gland plate removable and arranged to allow adequate access to the top of the gland plate.</w:t>
      </w:r>
    </w:p>
    <w:p w:rsidR="003451A6" w:rsidRPr="003451A6" w:rsidRDefault="003451A6" w:rsidP="003451A6">
      <w:pPr>
        <w:rPr>
          <w:rFonts w:ascii="Arial" w:hAnsi="Arial" w:cs="Arial"/>
          <w:sz w:val="24"/>
          <w:szCs w:val="24"/>
        </w:rPr>
      </w:pPr>
    </w:p>
    <w:p w:rsidR="003451A6" w:rsidRPr="003451A6" w:rsidRDefault="003451A6" w:rsidP="003451A6">
      <w:pPr>
        <w:numPr>
          <w:ilvl w:val="0"/>
          <w:numId w:val="97"/>
        </w:numPr>
        <w:spacing w:after="0"/>
        <w:ind w:left="1276" w:hanging="425"/>
        <w:jc w:val="both"/>
        <w:rPr>
          <w:rFonts w:ascii="Arial" w:hAnsi="Arial" w:cs="Arial"/>
          <w:sz w:val="24"/>
          <w:szCs w:val="24"/>
        </w:rPr>
      </w:pPr>
      <w:r w:rsidRPr="003451A6">
        <w:rPr>
          <w:rFonts w:ascii="Arial" w:hAnsi="Arial" w:cs="Arial"/>
          <w:sz w:val="24"/>
          <w:szCs w:val="24"/>
        </w:rPr>
        <w:t xml:space="preserve">Cable termination accessories (other than the cable lugs) including stress relieving devices and cable glands, shall be provided by the </w:t>
      </w:r>
      <w:r w:rsidRPr="003451A6">
        <w:rPr>
          <w:rFonts w:ascii="Arial" w:hAnsi="Arial" w:cs="Arial"/>
          <w:b/>
          <w:sz w:val="24"/>
          <w:szCs w:val="24"/>
        </w:rPr>
        <w:t>Purchaser</w:t>
      </w:r>
      <w:r w:rsidRPr="003451A6">
        <w:rPr>
          <w:rFonts w:ascii="Arial" w:hAnsi="Arial" w:cs="Arial"/>
          <w:sz w:val="24"/>
          <w:szCs w:val="24"/>
        </w:rPr>
        <w:t xml:space="preserve"> unless specified otherwise on the data sheet. Terminals shall be marked in accordance with the connection diagram on the rating plate. The characters indicating the terminals shall be engraved or etched on stainless steel plate, securely fixed to the cable box, tank or tank cover.</w:t>
      </w:r>
    </w:p>
    <w:p w:rsidR="003451A6" w:rsidRPr="003451A6" w:rsidRDefault="003451A6" w:rsidP="003451A6">
      <w:pPr>
        <w:ind w:left="1276" w:hanging="425"/>
        <w:rPr>
          <w:rFonts w:ascii="Arial" w:hAnsi="Arial" w:cs="Arial"/>
          <w:sz w:val="24"/>
          <w:szCs w:val="24"/>
        </w:rPr>
      </w:pPr>
    </w:p>
    <w:p w:rsidR="003451A6" w:rsidRPr="003451A6" w:rsidRDefault="003451A6" w:rsidP="003451A6">
      <w:pPr>
        <w:numPr>
          <w:ilvl w:val="0"/>
          <w:numId w:val="97"/>
        </w:numPr>
        <w:spacing w:after="0"/>
        <w:ind w:left="1276" w:hanging="425"/>
        <w:jc w:val="both"/>
        <w:rPr>
          <w:rFonts w:ascii="Arial" w:hAnsi="Arial" w:cs="Arial"/>
          <w:sz w:val="24"/>
          <w:szCs w:val="24"/>
        </w:rPr>
      </w:pPr>
      <w:r w:rsidRPr="003451A6">
        <w:rPr>
          <w:rFonts w:ascii="Arial" w:hAnsi="Arial" w:cs="Arial"/>
          <w:sz w:val="24"/>
          <w:szCs w:val="24"/>
        </w:rPr>
        <w:t>The necessary inspection cover shall be provided on the cable boxes and disconnecting chambers so as to facilitate access to the bushing connection.</w:t>
      </w:r>
    </w:p>
    <w:p w:rsidR="003451A6" w:rsidRPr="003451A6" w:rsidRDefault="003451A6" w:rsidP="003451A6">
      <w:pPr>
        <w:ind w:left="1276" w:hanging="425"/>
        <w:rPr>
          <w:rFonts w:ascii="Arial" w:hAnsi="Arial" w:cs="Arial"/>
          <w:sz w:val="24"/>
          <w:szCs w:val="24"/>
        </w:rPr>
      </w:pPr>
    </w:p>
    <w:p w:rsidR="003451A6" w:rsidRPr="003451A6" w:rsidRDefault="003451A6" w:rsidP="003451A6">
      <w:pPr>
        <w:numPr>
          <w:ilvl w:val="0"/>
          <w:numId w:val="97"/>
        </w:numPr>
        <w:spacing w:after="0"/>
        <w:ind w:left="1276" w:hanging="425"/>
        <w:jc w:val="both"/>
        <w:rPr>
          <w:rFonts w:ascii="Arial" w:hAnsi="Arial" w:cs="Arial"/>
          <w:sz w:val="24"/>
          <w:szCs w:val="24"/>
        </w:rPr>
      </w:pPr>
      <w:r w:rsidRPr="003451A6">
        <w:rPr>
          <w:rFonts w:ascii="Arial" w:hAnsi="Arial" w:cs="Arial"/>
          <w:sz w:val="24"/>
          <w:szCs w:val="24"/>
        </w:rPr>
        <w:t>The cable boxes shall have all standard facilities suitable for termination if more than one termination are specified and accommodate all cable joint fittings. Links shall be provided of suitable length for easy termination of XLPE/PVC cables/Copper / Aluminum conductor as mentioned in the data sheet</w:t>
      </w:r>
    </w:p>
    <w:p w:rsidR="003451A6" w:rsidRPr="003451A6" w:rsidRDefault="003451A6" w:rsidP="003451A6">
      <w:pPr>
        <w:ind w:left="1276" w:hanging="425"/>
        <w:rPr>
          <w:rFonts w:ascii="Arial" w:hAnsi="Arial" w:cs="Arial"/>
          <w:sz w:val="24"/>
          <w:szCs w:val="24"/>
        </w:rPr>
      </w:pPr>
    </w:p>
    <w:p w:rsidR="003451A6" w:rsidRPr="003451A6" w:rsidRDefault="003451A6" w:rsidP="003451A6">
      <w:pPr>
        <w:numPr>
          <w:ilvl w:val="0"/>
          <w:numId w:val="97"/>
        </w:numPr>
        <w:spacing w:after="0"/>
        <w:ind w:left="1276" w:hanging="425"/>
        <w:jc w:val="both"/>
        <w:rPr>
          <w:rFonts w:ascii="Arial" w:hAnsi="Arial" w:cs="Arial"/>
          <w:sz w:val="24"/>
          <w:szCs w:val="24"/>
        </w:rPr>
      </w:pPr>
      <w:r w:rsidRPr="003451A6">
        <w:rPr>
          <w:rFonts w:ascii="Arial" w:hAnsi="Arial" w:cs="Arial"/>
          <w:sz w:val="24"/>
          <w:szCs w:val="24"/>
        </w:rPr>
        <w:t>In case of a three phases and neutral arrangement, all four terminals shall be provided in a single compartment. The star point earth terminal shall be an external bushing.</w:t>
      </w:r>
    </w:p>
    <w:p w:rsidR="003451A6" w:rsidRPr="003451A6" w:rsidRDefault="003451A6" w:rsidP="003451A6">
      <w:pPr>
        <w:ind w:left="1276" w:hanging="425"/>
        <w:rPr>
          <w:rFonts w:ascii="Arial" w:hAnsi="Arial" w:cs="Arial"/>
          <w:sz w:val="24"/>
          <w:szCs w:val="24"/>
        </w:rPr>
      </w:pPr>
    </w:p>
    <w:p w:rsidR="003451A6" w:rsidRPr="003451A6" w:rsidRDefault="003451A6" w:rsidP="003451A6">
      <w:pPr>
        <w:numPr>
          <w:ilvl w:val="0"/>
          <w:numId w:val="97"/>
        </w:numPr>
        <w:spacing w:after="0"/>
        <w:ind w:left="1276" w:hanging="425"/>
        <w:jc w:val="both"/>
        <w:rPr>
          <w:rFonts w:ascii="Arial" w:hAnsi="Arial" w:cs="Arial"/>
          <w:sz w:val="24"/>
          <w:szCs w:val="24"/>
        </w:rPr>
      </w:pPr>
      <w:r w:rsidRPr="003451A6">
        <w:rPr>
          <w:rFonts w:ascii="Arial" w:hAnsi="Arial" w:cs="Arial"/>
          <w:sz w:val="24"/>
          <w:szCs w:val="24"/>
        </w:rPr>
        <w:t xml:space="preserve">Cable box shall have a drain plug to enable the filling medium removal quickly and </w:t>
      </w:r>
      <w:proofErr w:type="spellStart"/>
      <w:r w:rsidRPr="003451A6">
        <w:rPr>
          <w:rFonts w:ascii="Arial" w:hAnsi="Arial" w:cs="Arial"/>
          <w:sz w:val="24"/>
          <w:szCs w:val="24"/>
        </w:rPr>
        <w:t>earthing</w:t>
      </w:r>
      <w:proofErr w:type="spellEnd"/>
      <w:r w:rsidRPr="003451A6">
        <w:rPr>
          <w:rFonts w:ascii="Arial" w:hAnsi="Arial" w:cs="Arial"/>
          <w:sz w:val="24"/>
          <w:szCs w:val="24"/>
        </w:rPr>
        <w:t xml:space="preserve"> pads shall be provided on cable box.</w:t>
      </w:r>
    </w:p>
    <w:p w:rsidR="003451A6" w:rsidRPr="003451A6" w:rsidRDefault="003451A6" w:rsidP="003451A6">
      <w:pPr>
        <w:rPr>
          <w:rFonts w:ascii="Arial" w:hAnsi="Arial" w:cs="Arial"/>
          <w:sz w:val="24"/>
          <w:szCs w:val="24"/>
        </w:rPr>
      </w:pPr>
    </w:p>
    <w:p w:rsidR="003451A6" w:rsidRPr="003451A6" w:rsidRDefault="003451A6" w:rsidP="003451A6">
      <w:pPr>
        <w:numPr>
          <w:ilvl w:val="0"/>
          <w:numId w:val="97"/>
        </w:numPr>
        <w:spacing w:after="0"/>
        <w:ind w:left="1276" w:hanging="425"/>
        <w:jc w:val="both"/>
        <w:rPr>
          <w:rFonts w:ascii="Arial" w:hAnsi="Arial" w:cs="Arial"/>
          <w:sz w:val="24"/>
          <w:szCs w:val="24"/>
        </w:rPr>
      </w:pPr>
      <w:r w:rsidRPr="003451A6">
        <w:rPr>
          <w:rFonts w:ascii="Arial" w:hAnsi="Arial" w:cs="Arial"/>
          <w:sz w:val="24"/>
          <w:szCs w:val="24"/>
        </w:rPr>
        <w:lastRenderedPageBreak/>
        <w:t>The disconnecting chamber shall be air-insulated. Bushings, drain breather, removable covers, shall be provided for the disconnecting chamber, Plates through which high current carrying conductors pass, shall be non-magnetic.</w:t>
      </w:r>
    </w:p>
    <w:p w:rsidR="003451A6" w:rsidRPr="003451A6" w:rsidRDefault="003451A6" w:rsidP="003451A6">
      <w:pPr>
        <w:ind w:left="1276" w:hanging="425"/>
        <w:rPr>
          <w:rFonts w:ascii="Arial" w:hAnsi="Arial" w:cs="Arial"/>
          <w:sz w:val="24"/>
          <w:szCs w:val="24"/>
        </w:rPr>
      </w:pPr>
    </w:p>
    <w:p w:rsidR="003451A6" w:rsidRPr="003451A6" w:rsidRDefault="003451A6" w:rsidP="003451A6">
      <w:pPr>
        <w:numPr>
          <w:ilvl w:val="0"/>
          <w:numId w:val="97"/>
        </w:numPr>
        <w:spacing w:after="0"/>
        <w:ind w:left="1276" w:hanging="425"/>
        <w:jc w:val="both"/>
        <w:rPr>
          <w:rFonts w:ascii="Arial" w:hAnsi="Arial" w:cs="Arial"/>
          <w:sz w:val="24"/>
          <w:szCs w:val="24"/>
        </w:rPr>
      </w:pPr>
      <w:r w:rsidRPr="003451A6">
        <w:rPr>
          <w:rFonts w:ascii="Arial" w:hAnsi="Arial" w:cs="Arial"/>
          <w:sz w:val="24"/>
          <w:szCs w:val="24"/>
        </w:rPr>
        <w:t>Phase to phase and phase to ground clearances within the camber shall be as per relevant – IS.</w:t>
      </w:r>
    </w:p>
    <w:p w:rsidR="003451A6" w:rsidRPr="003451A6" w:rsidRDefault="003451A6" w:rsidP="003451A6">
      <w:pPr>
        <w:rPr>
          <w:rFonts w:ascii="Arial" w:hAnsi="Arial" w:cs="Arial"/>
          <w:sz w:val="24"/>
          <w:szCs w:val="24"/>
        </w:rPr>
      </w:pPr>
    </w:p>
    <w:p w:rsidR="003451A6" w:rsidRPr="003451A6" w:rsidRDefault="003451A6" w:rsidP="003451A6">
      <w:pPr>
        <w:pStyle w:val="Heading2"/>
        <w:spacing w:line="276" w:lineRule="auto"/>
        <w:ind w:left="426"/>
        <w:rPr>
          <w:rFonts w:cs="Arial"/>
          <w:color w:val="auto"/>
        </w:rPr>
      </w:pPr>
      <w:bookmarkStart w:id="82" w:name="_Toc284414253"/>
      <w:bookmarkStart w:id="83" w:name="_Toc332207755"/>
      <w:bookmarkStart w:id="84" w:name="_Toc370306268"/>
      <w:r w:rsidRPr="003451A6">
        <w:rPr>
          <w:rFonts w:cs="Arial"/>
          <w:color w:val="auto"/>
        </w:rPr>
        <w:t>10.11 Neutral Terminal:-</w:t>
      </w:r>
      <w:bookmarkEnd w:id="82"/>
      <w:bookmarkEnd w:id="83"/>
      <w:bookmarkEnd w:id="84"/>
    </w:p>
    <w:p w:rsidR="003451A6" w:rsidRPr="003451A6" w:rsidRDefault="003451A6" w:rsidP="003451A6">
      <w:pPr>
        <w:ind w:left="1276"/>
        <w:rPr>
          <w:rFonts w:ascii="Arial" w:hAnsi="Arial" w:cs="Arial"/>
          <w:sz w:val="24"/>
          <w:szCs w:val="24"/>
        </w:rPr>
      </w:pPr>
    </w:p>
    <w:p w:rsidR="003451A6" w:rsidRPr="003451A6" w:rsidRDefault="003451A6" w:rsidP="003451A6">
      <w:pPr>
        <w:numPr>
          <w:ilvl w:val="0"/>
          <w:numId w:val="98"/>
        </w:numPr>
        <w:spacing w:after="0"/>
        <w:ind w:left="1276" w:hanging="425"/>
        <w:jc w:val="both"/>
        <w:rPr>
          <w:rFonts w:ascii="Arial" w:hAnsi="Arial" w:cs="Arial"/>
          <w:sz w:val="24"/>
          <w:szCs w:val="24"/>
        </w:rPr>
      </w:pPr>
      <w:r w:rsidRPr="003451A6">
        <w:rPr>
          <w:rFonts w:ascii="Arial" w:hAnsi="Arial" w:cs="Arial"/>
          <w:sz w:val="24"/>
          <w:szCs w:val="24"/>
        </w:rPr>
        <w:t xml:space="preserve">The size of the neutral bushing shall be as that of phase bushings. On the LT side, two bushings shall be provided for neutral, one through top side wall bushings and other connection to </w:t>
      </w:r>
      <w:proofErr w:type="spellStart"/>
      <w:r w:rsidRPr="003451A6">
        <w:rPr>
          <w:rFonts w:ascii="Arial" w:hAnsi="Arial" w:cs="Arial"/>
          <w:sz w:val="24"/>
          <w:szCs w:val="24"/>
        </w:rPr>
        <w:t>earthing</w:t>
      </w:r>
      <w:proofErr w:type="spellEnd"/>
      <w:r w:rsidRPr="003451A6">
        <w:rPr>
          <w:rFonts w:ascii="Arial" w:hAnsi="Arial" w:cs="Arial"/>
          <w:sz w:val="24"/>
          <w:szCs w:val="24"/>
        </w:rPr>
        <w:t xml:space="preserve"> and Neutral bushing only applicable for 3 phases 4 wire system only.</w:t>
      </w:r>
    </w:p>
    <w:p w:rsidR="003451A6" w:rsidRPr="003451A6" w:rsidRDefault="003451A6" w:rsidP="003451A6">
      <w:pPr>
        <w:ind w:left="1276" w:hanging="425"/>
        <w:rPr>
          <w:rFonts w:ascii="Arial" w:hAnsi="Arial" w:cs="Arial"/>
          <w:sz w:val="24"/>
          <w:szCs w:val="24"/>
        </w:rPr>
      </w:pPr>
    </w:p>
    <w:p w:rsidR="003451A6" w:rsidRPr="003451A6" w:rsidRDefault="003451A6" w:rsidP="003451A6">
      <w:pPr>
        <w:numPr>
          <w:ilvl w:val="0"/>
          <w:numId w:val="98"/>
        </w:numPr>
        <w:spacing w:after="0"/>
        <w:ind w:left="1276" w:hanging="425"/>
        <w:jc w:val="both"/>
        <w:rPr>
          <w:rFonts w:ascii="Arial" w:hAnsi="Arial" w:cs="Arial"/>
          <w:sz w:val="24"/>
          <w:szCs w:val="24"/>
        </w:rPr>
      </w:pPr>
      <w:r w:rsidRPr="003451A6">
        <w:rPr>
          <w:rFonts w:ascii="Arial" w:hAnsi="Arial" w:cs="Arial"/>
          <w:sz w:val="24"/>
          <w:szCs w:val="24"/>
        </w:rPr>
        <w:t>Earth portion of the Cable End Box shall be provided with 2 Nos. grounding pads suitable for Purchaser's 100 x 10 mm Copper flat.</w:t>
      </w:r>
    </w:p>
    <w:p w:rsidR="003451A6" w:rsidRPr="003451A6" w:rsidRDefault="003451A6" w:rsidP="003451A6">
      <w:pPr>
        <w:rPr>
          <w:rFonts w:ascii="Arial" w:hAnsi="Arial" w:cs="Arial"/>
          <w:sz w:val="24"/>
          <w:szCs w:val="24"/>
        </w:rPr>
      </w:pPr>
    </w:p>
    <w:p w:rsidR="003451A6" w:rsidRPr="003451A6" w:rsidRDefault="003451A6" w:rsidP="003451A6">
      <w:pPr>
        <w:pStyle w:val="Heading2"/>
        <w:spacing w:line="276" w:lineRule="auto"/>
        <w:ind w:left="426"/>
        <w:rPr>
          <w:rFonts w:cs="Arial"/>
          <w:color w:val="auto"/>
        </w:rPr>
      </w:pPr>
      <w:bookmarkStart w:id="85" w:name="_Toc332207756"/>
      <w:bookmarkStart w:id="86" w:name="_Toc370306269"/>
      <w:r w:rsidRPr="003451A6">
        <w:rPr>
          <w:rFonts w:cs="Arial"/>
          <w:color w:val="auto"/>
        </w:rPr>
        <w:t>10.12 Accessories:-</w:t>
      </w:r>
      <w:bookmarkEnd w:id="85"/>
      <w:bookmarkEnd w:id="86"/>
    </w:p>
    <w:p w:rsidR="003451A6" w:rsidRPr="003451A6" w:rsidRDefault="003451A6" w:rsidP="003451A6">
      <w:pPr>
        <w:ind w:left="720" w:hanging="720"/>
        <w:rPr>
          <w:rFonts w:ascii="Arial" w:hAnsi="Arial" w:cs="Arial"/>
          <w:sz w:val="24"/>
          <w:szCs w:val="24"/>
        </w:rPr>
      </w:pPr>
    </w:p>
    <w:p w:rsidR="003451A6" w:rsidRPr="003451A6" w:rsidRDefault="003451A6" w:rsidP="003451A6">
      <w:pPr>
        <w:ind w:left="993"/>
        <w:rPr>
          <w:rFonts w:ascii="Arial" w:hAnsi="Arial" w:cs="Arial"/>
          <w:sz w:val="24"/>
          <w:szCs w:val="24"/>
        </w:rPr>
      </w:pPr>
      <w:r w:rsidRPr="003451A6">
        <w:rPr>
          <w:rFonts w:ascii="Arial" w:hAnsi="Arial" w:cs="Arial"/>
          <w:sz w:val="24"/>
          <w:szCs w:val="24"/>
        </w:rPr>
        <w:t>The following accessories shall be provided with transformer.</w:t>
      </w:r>
    </w:p>
    <w:p w:rsidR="003451A6" w:rsidRPr="003451A6" w:rsidRDefault="003451A6" w:rsidP="003451A6">
      <w:pPr>
        <w:numPr>
          <w:ilvl w:val="0"/>
          <w:numId w:val="80"/>
        </w:numPr>
        <w:spacing w:after="0"/>
        <w:jc w:val="both"/>
        <w:rPr>
          <w:rFonts w:ascii="Arial" w:hAnsi="Arial" w:cs="Arial"/>
          <w:b/>
          <w:bCs/>
          <w:sz w:val="24"/>
          <w:szCs w:val="24"/>
          <w:u w:val="single"/>
        </w:rPr>
      </w:pPr>
      <w:r w:rsidRPr="003451A6">
        <w:rPr>
          <w:rFonts w:ascii="Arial" w:hAnsi="Arial" w:cs="Arial"/>
          <w:b/>
          <w:bCs/>
          <w:sz w:val="24"/>
          <w:szCs w:val="24"/>
          <w:u w:val="single"/>
        </w:rPr>
        <w:t>Radiators :-</w:t>
      </w:r>
    </w:p>
    <w:p w:rsidR="003451A6" w:rsidRPr="003451A6" w:rsidRDefault="003451A6" w:rsidP="003451A6">
      <w:pPr>
        <w:ind w:left="1260"/>
        <w:rPr>
          <w:rFonts w:ascii="Arial" w:hAnsi="Arial" w:cs="Arial"/>
          <w:b/>
          <w:bCs/>
          <w:sz w:val="24"/>
          <w:szCs w:val="24"/>
          <w:u w:val="single"/>
        </w:rPr>
      </w:pPr>
    </w:p>
    <w:p w:rsidR="003451A6" w:rsidRPr="003451A6" w:rsidRDefault="003451A6" w:rsidP="003451A6">
      <w:pPr>
        <w:ind w:left="1134"/>
        <w:rPr>
          <w:rFonts w:ascii="Arial" w:hAnsi="Arial" w:cs="Arial"/>
          <w:sz w:val="24"/>
          <w:szCs w:val="24"/>
        </w:rPr>
      </w:pPr>
      <w:r w:rsidRPr="003451A6">
        <w:rPr>
          <w:rFonts w:ascii="Arial" w:hAnsi="Arial" w:cs="Arial"/>
          <w:sz w:val="24"/>
          <w:szCs w:val="24"/>
        </w:rPr>
        <w:t xml:space="preserve">Radiators shall be plate type. Each radiator shall be provided with air releasing plug, top &amp; bottom isolating valve, lifting lugs, oil drain valve or plug the radiator shall withstand the pressure tests specified for the tanks to which these are fitted. Each radiator bank shall be provided with </w:t>
      </w:r>
      <w:proofErr w:type="spellStart"/>
      <w:r w:rsidRPr="003451A6">
        <w:rPr>
          <w:rFonts w:ascii="Arial" w:hAnsi="Arial" w:cs="Arial"/>
          <w:sz w:val="24"/>
          <w:szCs w:val="24"/>
        </w:rPr>
        <w:t>earthing</w:t>
      </w:r>
      <w:proofErr w:type="spellEnd"/>
      <w:r w:rsidRPr="003451A6">
        <w:rPr>
          <w:rFonts w:ascii="Arial" w:hAnsi="Arial" w:cs="Arial"/>
          <w:sz w:val="24"/>
          <w:szCs w:val="24"/>
        </w:rPr>
        <w:t xml:space="preserve"> plug</w:t>
      </w:r>
    </w:p>
    <w:p w:rsidR="003451A6" w:rsidRPr="003451A6" w:rsidRDefault="003451A6" w:rsidP="003451A6">
      <w:pPr>
        <w:pStyle w:val="Heading2"/>
        <w:spacing w:line="276" w:lineRule="auto"/>
        <w:ind w:left="1134" w:firstLine="720"/>
        <w:rPr>
          <w:rFonts w:cs="Arial"/>
          <w:b/>
          <w:color w:val="auto"/>
        </w:rPr>
      </w:pPr>
    </w:p>
    <w:p w:rsidR="003451A6" w:rsidRPr="003451A6" w:rsidRDefault="003451A6" w:rsidP="003451A6">
      <w:pPr>
        <w:ind w:left="1134"/>
        <w:rPr>
          <w:rFonts w:ascii="Arial" w:hAnsi="Arial" w:cs="Arial"/>
          <w:sz w:val="24"/>
          <w:szCs w:val="24"/>
        </w:rPr>
      </w:pPr>
      <w:r w:rsidRPr="003451A6">
        <w:rPr>
          <w:rFonts w:ascii="Arial" w:hAnsi="Arial" w:cs="Arial"/>
          <w:sz w:val="24"/>
          <w:szCs w:val="24"/>
        </w:rPr>
        <w:t>Radiators or ribs shall facilitate cleaning and painting.  Bends in tubes shall be smooth and any clearance gaps where they join the tank shall be effectively filled.</w:t>
      </w:r>
    </w:p>
    <w:p w:rsidR="003451A6" w:rsidRPr="003451A6" w:rsidRDefault="003451A6" w:rsidP="003451A6">
      <w:pPr>
        <w:numPr>
          <w:ilvl w:val="0"/>
          <w:numId w:val="80"/>
        </w:numPr>
        <w:spacing w:after="0"/>
        <w:jc w:val="both"/>
        <w:rPr>
          <w:rFonts w:ascii="Arial" w:hAnsi="Arial" w:cs="Arial"/>
          <w:b/>
          <w:bCs/>
          <w:sz w:val="24"/>
          <w:szCs w:val="24"/>
          <w:u w:val="single"/>
        </w:rPr>
      </w:pPr>
      <w:r w:rsidRPr="003451A6">
        <w:rPr>
          <w:rFonts w:ascii="Arial" w:hAnsi="Arial" w:cs="Arial"/>
          <w:b/>
          <w:bCs/>
          <w:sz w:val="24"/>
          <w:szCs w:val="24"/>
          <w:u w:val="single"/>
        </w:rPr>
        <w:t>Conservator Tank :-</w:t>
      </w:r>
    </w:p>
    <w:p w:rsidR="003451A6" w:rsidRPr="003451A6" w:rsidRDefault="003451A6" w:rsidP="003451A6">
      <w:pPr>
        <w:ind w:left="720"/>
        <w:rPr>
          <w:rFonts w:ascii="Arial" w:hAnsi="Arial" w:cs="Arial"/>
          <w:sz w:val="24"/>
          <w:szCs w:val="24"/>
        </w:rPr>
      </w:pPr>
    </w:p>
    <w:p w:rsidR="003451A6" w:rsidRPr="003451A6" w:rsidRDefault="003451A6" w:rsidP="003451A6">
      <w:pPr>
        <w:ind w:left="1134"/>
        <w:rPr>
          <w:rFonts w:ascii="Arial" w:hAnsi="Arial" w:cs="Arial"/>
          <w:sz w:val="24"/>
          <w:szCs w:val="24"/>
        </w:rPr>
      </w:pPr>
      <w:r w:rsidRPr="003451A6">
        <w:rPr>
          <w:rFonts w:ascii="Arial" w:hAnsi="Arial" w:cs="Arial"/>
          <w:sz w:val="24"/>
          <w:szCs w:val="24"/>
        </w:rPr>
        <w:t>The conservator tank shall be connected with the main tank by a pipe through Buchholz relay (having separate sets of contacts for alarm and tripping) with Isolating valves at both ends.</w:t>
      </w:r>
    </w:p>
    <w:p w:rsidR="003451A6" w:rsidRPr="003451A6" w:rsidRDefault="003451A6" w:rsidP="003451A6">
      <w:pPr>
        <w:ind w:left="1134"/>
        <w:rPr>
          <w:rFonts w:ascii="Arial" w:hAnsi="Arial" w:cs="Arial"/>
          <w:sz w:val="24"/>
          <w:szCs w:val="24"/>
        </w:rPr>
      </w:pPr>
      <w:r w:rsidRPr="003451A6">
        <w:rPr>
          <w:rFonts w:ascii="Arial" w:hAnsi="Arial" w:cs="Arial"/>
          <w:sz w:val="24"/>
          <w:szCs w:val="24"/>
        </w:rPr>
        <w:lastRenderedPageBreak/>
        <w:t xml:space="preserve">The conservator shall be filling hole at top and drain plug at bottom and also shall be provided with vent  </w:t>
      </w:r>
    </w:p>
    <w:p w:rsidR="003451A6" w:rsidRPr="003451A6" w:rsidRDefault="003451A6" w:rsidP="003451A6">
      <w:pPr>
        <w:ind w:left="1134"/>
        <w:rPr>
          <w:rFonts w:ascii="Arial" w:hAnsi="Arial" w:cs="Arial"/>
          <w:sz w:val="24"/>
          <w:szCs w:val="24"/>
        </w:rPr>
      </w:pPr>
      <w:r w:rsidRPr="003451A6">
        <w:rPr>
          <w:rFonts w:ascii="Arial" w:hAnsi="Arial" w:cs="Arial"/>
          <w:sz w:val="24"/>
          <w:szCs w:val="24"/>
        </w:rPr>
        <w:t>The conservator tank shall be provided with dial type (magnetic) level indicator which is visible from ground level and fitted with low oil level alarm contact on one face and plain prismatic oil level gauge on the other face which shall be clearly visible from ground level.</w:t>
      </w:r>
    </w:p>
    <w:p w:rsidR="003451A6" w:rsidRPr="003451A6" w:rsidRDefault="003451A6" w:rsidP="003451A6">
      <w:pPr>
        <w:ind w:left="1134"/>
        <w:rPr>
          <w:rFonts w:ascii="Arial" w:hAnsi="Arial" w:cs="Arial"/>
          <w:sz w:val="24"/>
          <w:szCs w:val="24"/>
        </w:rPr>
      </w:pPr>
      <w:r w:rsidRPr="003451A6">
        <w:rPr>
          <w:rFonts w:ascii="Arial" w:hAnsi="Arial" w:cs="Arial"/>
          <w:sz w:val="24"/>
          <w:szCs w:val="24"/>
        </w:rPr>
        <w:t>A weather proof dehydrating breather with silica gel shall be fitted to conservator The Breather shall be designed to ensure that external atmosphere is not in contact with the dehydrating agent The Transformer will supply with first filling dehydrating agent.</w:t>
      </w:r>
    </w:p>
    <w:p w:rsidR="003451A6" w:rsidRPr="003451A6" w:rsidRDefault="003451A6" w:rsidP="003451A6">
      <w:pPr>
        <w:ind w:left="1134"/>
        <w:rPr>
          <w:rFonts w:ascii="Arial" w:hAnsi="Arial" w:cs="Arial"/>
          <w:sz w:val="24"/>
          <w:szCs w:val="24"/>
        </w:rPr>
      </w:pPr>
    </w:p>
    <w:p w:rsidR="003451A6" w:rsidRPr="003451A6" w:rsidRDefault="003451A6" w:rsidP="003451A6">
      <w:pPr>
        <w:numPr>
          <w:ilvl w:val="0"/>
          <w:numId w:val="80"/>
        </w:numPr>
        <w:spacing w:after="0"/>
        <w:jc w:val="both"/>
        <w:rPr>
          <w:rFonts w:ascii="Arial" w:hAnsi="Arial" w:cs="Arial"/>
          <w:b/>
          <w:bCs/>
          <w:sz w:val="24"/>
          <w:szCs w:val="24"/>
          <w:u w:val="single"/>
        </w:rPr>
      </w:pPr>
      <w:r w:rsidRPr="003451A6">
        <w:rPr>
          <w:rFonts w:ascii="Arial" w:hAnsi="Arial" w:cs="Arial"/>
          <w:b/>
          <w:bCs/>
          <w:sz w:val="24"/>
          <w:szCs w:val="24"/>
          <w:u w:val="single"/>
        </w:rPr>
        <w:t>Marshalling Box :-</w:t>
      </w:r>
    </w:p>
    <w:p w:rsidR="003451A6" w:rsidRPr="003451A6" w:rsidRDefault="003451A6" w:rsidP="003451A6">
      <w:pPr>
        <w:ind w:left="720"/>
        <w:rPr>
          <w:rFonts w:ascii="Arial" w:hAnsi="Arial" w:cs="Arial"/>
          <w:sz w:val="24"/>
          <w:szCs w:val="24"/>
        </w:rPr>
      </w:pPr>
    </w:p>
    <w:p w:rsidR="003451A6" w:rsidRPr="003451A6" w:rsidRDefault="003451A6" w:rsidP="003451A6">
      <w:pPr>
        <w:ind w:left="1134"/>
        <w:rPr>
          <w:rFonts w:ascii="Arial" w:hAnsi="Arial" w:cs="Arial"/>
          <w:sz w:val="24"/>
          <w:szCs w:val="24"/>
        </w:rPr>
      </w:pPr>
      <w:r w:rsidRPr="003451A6">
        <w:rPr>
          <w:rFonts w:ascii="Arial" w:hAnsi="Arial" w:cs="Arial"/>
          <w:sz w:val="24"/>
          <w:szCs w:val="24"/>
        </w:rPr>
        <w:t xml:space="preserve">On transformers rated above 1.0 MVA a free-standing locally mounted marshalling box shall be provided. On transformers rated 1.0 MVA and below the marshalling box shall be mounted on the transformer tank. </w:t>
      </w:r>
    </w:p>
    <w:p w:rsidR="003451A6" w:rsidRPr="003451A6" w:rsidRDefault="003451A6" w:rsidP="003451A6">
      <w:pPr>
        <w:ind w:left="1134"/>
        <w:rPr>
          <w:rFonts w:ascii="Arial" w:hAnsi="Arial" w:cs="Arial"/>
          <w:sz w:val="24"/>
          <w:szCs w:val="24"/>
        </w:rPr>
      </w:pPr>
      <w:r w:rsidRPr="003451A6">
        <w:rPr>
          <w:rFonts w:ascii="Arial" w:hAnsi="Arial" w:cs="Arial"/>
          <w:sz w:val="24"/>
          <w:szCs w:val="24"/>
        </w:rPr>
        <w:t xml:space="preserve">A dust and weather proof marshaling box of sheet steel construction, suitable for outdoor use shall be provided to accommodating all control, protection and indicating equipments and terminal box. </w:t>
      </w:r>
    </w:p>
    <w:p w:rsidR="003451A6" w:rsidRPr="003451A6" w:rsidRDefault="003451A6" w:rsidP="003451A6">
      <w:pPr>
        <w:ind w:left="1134"/>
        <w:rPr>
          <w:rFonts w:ascii="Arial" w:hAnsi="Arial" w:cs="Arial"/>
          <w:sz w:val="24"/>
          <w:szCs w:val="24"/>
        </w:rPr>
      </w:pPr>
      <w:r w:rsidRPr="003451A6">
        <w:rPr>
          <w:rFonts w:ascii="Arial" w:hAnsi="Arial" w:cs="Arial"/>
          <w:sz w:val="24"/>
          <w:szCs w:val="24"/>
        </w:rPr>
        <w:t>Wiring from alarm and control equipments shall be carried out in conduits and terminated in the cabinets all wiring shall be carried out by using 2.5 Sq.mm stranded copper conductors.</w:t>
      </w:r>
    </w:p>
    <w:p w:rsidR="003451A6" w:rsidRPr="003451A6" w:rsidRDefault="003451A6" w:rsidP="003451A6">
      <w:pPr>
        <w:ind w:left="1134"/>
        <w:rPr>
          <w:rFonts w:ascii="Arial" w:hAnsi="Arial" w:cs="Arial"/>
          <w:sz w:val="24"/>
          <w:szCs w:val="24"/>
        </w:rPr>
      </w:pPr>
      <w:r w:rsidRPr="003451A6">
        <w:rPr>
          <w:rFonts w:ascii="Arial" w:hAnsi="Arial" w:cs="Arial"/>
          <w:sz w:val="24"/>
          <w:szCs w:val="24"/>
        </w:rPr>
        <w:t>The marshalling box shall be provided with a Blank detachable plate for mounting the control cable glands. The control cable glands are not within the scope of this specification.</w:t>
      </w:r>
    </w:p>
    <w:p w:rsidR="003451A6" w:rsidRPr="003451A6" w:rsidRDefault="003451A6" w:rsidP="003451A6">
      <w:pPr>
        <w:ind w:left="1134"/>
        <w:rPr>
          <w:rFonts w:ascii="Arial" w:hAnsi="Arial" w:cs="Arial"/>
          <w:sz w:val="24"/>
          <w:szCs w:val="24"/>
        </w:rPr>
      </w:pPr>
      <w:r w:rsidRPr="003451A6">
        <w:rPr>
          <w:rFonts w:ascii="Arial" w:hAnsi="Arial" w:cs="Arial"/>
          <w:sz w:val="24"/>
          <w:szCs w:val="24"/>
        </w:rPr>
        <w:t xml:space="preserve">The marshalling box shall have glass front for reading the temperature indicators from outside. </w:t>
      </w:r>
      <w:proofErr w:type="gramStart"/>
      <w:r w:rsidRPr="003451A6">
        <w:rPr>
          <w:rFonts w:ascii="Arial" w:hAnsi="Arial" w:cs="Arial"/>
          <w:sz w:val="24"/>
          <w:szCs w:val="24"/>
        </w:rPr>
        <w:t>Degree of Protection IP 55.</w:t>
      </w:r>
      <w:proofErr w:type="gramEnd"/>
    </w:p>
    <w:p w:rsidR="003451A6" w:rsidRPr="003451A6" w:rsidRDefault="003451A6" w:rsidP="003451A6">
      <w:pPr>
        <w:ind w:left="1134"/>
        <w:rPr>
          <w:rFonts w:ascii="Arial" w:hAnsi="Arial" w:cs="Arial"/>
          <w:sz w:val="24"/>
          <w:szCs w:val="24"/>
        </w:rPr>
      </w:pPr>
      <w:r w:rsidRPr="003451A6">
        <w:rPr>
          <w:rFonts w:ascii="Arial" w:hAnsi="Arial" w:cs="Arial"/>
          <w:sz w:val="24"/>
          <w:szCs w:val="24"/>
        </w:rPr>
        <w:t>The marshalling box shall include the following:</w:t>
      </w:r>
    </w:p>
    <w:p w:rsidR="003451A6" w:rsidRPr="003451A6" w:rsidRDefault="003451A6" w:rsidP="003451A6">
      <w:pPr>
        <w:numPr>
          <w:ilvl w:val="0"/>
          <w:numId w:val="79"/>
        </w:numPr>
        <w:tabs>
          <w:tab w:val="clear" w:pos="1353"/>
          <w:tab w:val="num" w:pos="1418"/>
        </w:tabs>
        <w:spacing w:after="0"/>
        <w:ind w:left="1418" w:hanging="284"/>
        <w:jc w:val="both"/>
        <w:rPr>
          <w:rFonts w:ascii="Arial" w:hAnsi="Arial" w:cs="Arial"/>
          <w:sz w:val="24"/>
          <w:szCs w:val="24"/>
        </w:rPr>
      </w:pPr>
      <w:r w:rsidRPr="003451A6">
        <w:rPr>
          <w:rFonts w:ascii="Arial" w:hAnsi="Arial" w:cs="Arial"/>
          <w:sz w:val="24"/>
          <w:szCs w:val="24"/>
        </w:rPr>
        <w:t xml:space="preserve">All required timers and relays </w:t>
      </w:r>
    </w:p>
    <w:p w:rsidR="003451A6" w:rsidRPr="003451A6" w:rsidRDefault="003451A6" w:rsidP="003451A6">
      <w:pPr>
        <w:tabs>
          <w:tab w:val="num" w:pos="1134"/>
        </w:tabs>
        <w:ind w:left="1134"/>
        <w:rPr>
          <w:rFonts w:ascii="Arial" w:hAnsi="Arial" w:cs="Arial"/>
          <w:sz w:val="24"/>
          <w:szCs w:val="24"/>
        </w:rPr>
      </w:pPr>
    </w:p>
    <w:p w:rsidR="003451A6" w:rsidRPr="003451A6" w:rsidRDefault="003451A6" w:rsidP="003451A6">
      <w:pPr>
        <w:numPr>
          <w:ilvl w:val="0"/>
          <w:numId w:val="79"/>
        </w:numPr>
        <w:tabs>
          <w:tab w:val="clear" w:pos="1353"/>
          <w:tab w:val="num" w:pos="1418"/>
        </w:tabs>
        <w:spacing w:after="0"/>
        <w:ind w:left="1418" w:hanging="284"/>
        <w:jc w:val="both"/>
        <w:rPr>
          <w:rFonts w:ascii="Arial" w:hAnsi="Arial" w:cs="Arial"/>
          <w:sz w:val="24"/>
          <w:szCs w:val="24"/>
        </w:rPr>
      </w:pPr>
      <w:r w:rsidRPr="003451A6">
        <w:rPr>
          <w:rFonts w:ascii="Arial" w:hAnsi="Arial" w:cs="Arial"/>
          <w:sz w:val="24"/>
          <w:szCs w:val="24"/>
        </w:rPr>
        <w:t>Marshalling terminals for transformer mounted instrument, gauges, etc.</w:t>
      </w:r>
    </w:p>
    <w:p w:rsidR="003451A6" w:rsidRPr="003451A6" w:rsidRDefault="003451A6" w:rsidP="003451A6">
      <w:pPr>
        <w:rPr>
          <w:rFonts w:ascii="Arial" w:hAnsi="Arial" w:cs="Arial"/>
          <w:sz w:val="24"/>
          <w:szCs w:val="24"/>
        </w:rPr>
      </w:pPr>
    </w:p>
    <w:p w:rsidR="003451A6" w:rsidRPr="003451A6" w:rsidRDefault="003451A6" w:rsidP="003451A6">
      <w:pPr>
        <w:numPr>
          <w:ilvl w:val="0"/>
          <w:numId w:val="79"/>
        </w:numPr>
        <w:tabs>
          <w:tab w:val="clear" w:pos="1353"/>
          <w:tab w:val="num" w:pos="1418"/>
        </w:tabs>
        <w:spacing w:after="0"/>
        <w:ind w:left="1418" w:hanging="284"/>
        <w:jc w:val="both"/>
        <w:rPr>
          <w:rFonts w:ascii="Arial" w:hAnsi="Arial" w:cs="Arial"/>
          <w:sz w:val="24"/>
          <w:szCs w:val="24"/>
        </w:rPr>
      </w:pPr>
      <w:r w:rsidRPr="003451A6">
        <w:rPr>
          <w:rFonts w:ascii="Arial" w:hAnsi="Arial" w:cs="Arial"/>
          <w:sz w:val="24"/>
          <w:szCs w:val="24"/>
        </w:rPr>
        <w:lastRenderedPageBreak/>
        <w:t>Oil temperature and winding temperature indicators</w:t>
      </w:r>
    </w:p>
    <w:p w:rsidR="003451A6" w:rsidRPr="003451A6" w:rsidRDefault="003451A6" w:rsidP="003451A6">
      <w:pPr>
        <w:tabs>
          <w:tab w:val="num" w:pos="1134"/>
        </w:tabs>
        <w:ind w:left="1134"/>
        <w:rPr>
          <w:rFonts w:ascii="Arial" w:hAnsi="Arial" w:cs="Arial"/>
          <w:sz w:val="24"/>
          <w:szCs w:val="24"/>
        </w:rPr>
      </w:pPr>
    </w:p>
    <w:p w:rsidR="003451A6" w:rsidRPr="003451A6" w:rsidRDefault="003451A6" w:rsidP="003451A6">
      <w:pPr>
        <w:numPr>
          <w:ilvl w:val="0"/>
          <w:numId w:val="79"/>
        </w:numPr>
        <w:tabs>
          <w:tab w:val="clear" w:pos="1353"/>
          <w:tab w:val="num" w:pos="1418"/>
        </w:tabs>
        <w:spacing w:after="0"/>
        <w:ind w:left="1418" w:hanging="284"/>
        <w:jc w:val="both"/>
        <w:rPr>
          <w:rFonts w:ascii="Arial" w:hAnsi="Arial" w:cs="Arial"/>
          <w:sz w:val="24"/>
          <w:szCs w:val="24"/>
        </w:rPr>
      </w:pPr>
      <w:r w:rsidRPr="003451A6">
        <w:rPr>
          <w:rFonts w:ascii="Arial" w:hAnsi="Arial" w:cs="Arial"/>
          <w:sz w:val="24"/>
          <w:szCs w:val="24"/>
        </w:rPr>
        <w:t>Anti-condensation heater, complete with ON/OFF switch and thermostat.</w:t>
      </w:r>
    </w:p>
    <w:p w:rsidR="003451A6" w:rsidRPr="003451A6" w:rsidRDefault="003451A6" w:rsidP="003451A6">
      <w:pPr>
        <w:pStyle w:val="ListParagraph"/>
        <w:rPr>
          <w:rFonts w:ascii="Arial" w:hAnsi="Arial" w:cs="Arial"/>
          <w:sz w:val="24"/>
          <w:szCs w:val="24"/>
        </w:rPr>
      </w:pPr>
    </w:p>
    <w:p w:rsidR="003451A6" w:rsidRPr="003451A6" w:rsidRDefault="003451A6" w:rsidP="003451A6">
      <w:pPr>
        <w:numPr>
          <w:ilvl w:val="0"/>
          <w:numId w:val="79"/>
        </w:numPr>
        <w:tabs>
          <w:tab w:val="clear" w:pos="1353"/>
          <w:tab w:val="num" w:pos="1418"/>
        </w:tabs>
        <w:spacing w:after="0"/>
        <w:ind w:left="1418" w:hanging="284"/>
        <w:jc w:val="both"/>
        <w:rPr>
          <w:rFonts w:ascii="Arial" w:hAnsi="Arial" w:cs="Arial"/>
          <w:sz w:val="24"/>
          <w:szCs w:val="24"/>
        </w:rPr>
      </w:pPr>
      <w:r w:rsidRPr="003451A6">
        <w:rPr>
          <w:rFonts w:ascii="Arial" w:hAnsi="Arial" w:cs="Arial"/>
          <w:sz w:val="24"/>
          <w:szCs w:val="24"/>
        </w:rPr>
        <w:t xml:space="preserve">Compact fluorescent light with door switch </w:t>
      </w:r>
    </w:p>
    <w:p w:rsidR="003451A6" w:rsidRPr="003451A6" w:rsidRDefault="003451A6" w:rsidP="003451A6">
      <w:pPr>
        <w:tabs>
          <w:tab w:val="num" w:pos="1134"/>
        </w:tabs>
        <w:ind w:left="1134"/>
        <w:rPr>
          <w:rFonts w:ascii="Arial" w:hAnsi="Arial" w:cs="Arial"/>
          <w:sz w:val="24"/>
          <w:szCs w:val="24"/>
        </w:rPr>
      </w:pPr>
    </w:p>
    <w:p w:rsidR="003451A6" w:rsidRPr="003451A6" w:rsidRDefault="003451A6" w:rsidP="003451A6">
      <w:pPr>
        <w:numPr>
          <w:ilvl w:val="0"/>
          <w:numId w:val="79"/>
        </w:numPr>
        <w:tabs>
          <w:tab w:val="clear" w:pos="1353"/>
          <w:tab w:val="num" w:pos="1418"/>
        </w:tabs>
        <w:spacing w:after="0"/>
        <w:ind w:left="1418" w:hanging="284"/>
        <w:jc w:val="both"/>
        <w:rPr>
          <w:rFonts w:ascii="Arial" w:hAnsi="Arial" w:cs="Arial"/>
          <w:sz w:val="24"/>
          <w:szCs w:val="24"/>
        </w:rPr>
      </w:pPr>
      <w:r w:rsidRPr="003451A6">
        <w:rPr>
          <w:rFonts w:ascii="Arial" w:hAnsi="Arial" w:cs="Arial"/>
          <w:sz w:val="24"/>
          <w:szCs w:val="24"/>
        </w:rPr>
        <w:t>All the terminal blocks in the control cabinets shall be of stud type and adequate number of spare terminals shall be provided in the box.</w:t>
      </w:r>
    </w:p>
    <w:p w:rsidR="003451A6" w:rsidRPr="003451A6" w:rsidRDefault="003451A6" w:rsidP="003451A6">
      <w:pPr>
        <w:tabs>
          <w:tab w:val="left" w:pos="1134"/>
        </w:tabs>
        <w:ind w:left="709"/>
        <w:rPr>
          <w:rFonts w:ascii="Arial" w:hAnsi="Arial" w:cs="Arial"/>
          <w:sz w:val="24"/>
          <w:szCs w:val="24"/>
        </w:rPr>
      </w:pPr>
      <w:r w:rsidRPr="003451A6">
        <w:rPr>
          <w:rFonts w:ascii="Arial" w:hAnsi="Arial" w:cs="Arial"/>
          <w:sz w:val="24"/>
          <w:szCs w:val="24"/>
        </w:rPr>
        <w:tab/>
      </w:r>
    </w:p>
    <w:p w:rsidR="003451A6" w:rsidRPr="003451A6" w:rsidRDefault="003451A6" w:rsidP="003451A6">
      <w:pPr>
        <w:tabs>
          <w:tab w:val="left" w:pos="1418"/>
        </w:tabs>
        <w:ind w:left="709"/>
        <w:rPr>
          <w:rFonts w:ascii="Arial" w:hAnsi="Arial" w:cs="Arial"/>
          <w:sz w:val="24"/>
          <w:szCs w:val="24"/>
        </w:rPr>
      </w:pPr>
      <w:r w:rsidRPr="003451A6">
        <w:rPr>
          <w:rFonts w:ascii="Arial" w:hAnsi="Arial" w:cs="Arial"/>
          <w:sz w:val="24"/>
          <w:szCs w:val="24"/>
        </w:rPr>
        <w:tab/>
        <w:t>Terminals for each service shall be separated by segregation plates.</w:t>
      </w:r>
    </w:p>
    <w:p w:rsidR="003451A6" w:rsidRPr="003451A6" w:rsidRDefault="003451A6" w:rsidP="003451A6">
      <w:pPr>
        <w:ind w:left="720" w:firstLine="720"/>
        <w:rPr>
          <w:rFonts w:ascii="Arial" w:hAnsi="Arial" w:cs="Arial"/>
          <w:sz w:val="24"/>
          <w:szCs w:val="24"/>
        </w:rPr>
      </w:pPr>
    </w:p>
    <w:p w:rsidR="003451A6" w:rsidRPr="003451A6" w:rsidRDefault="003451A6" w:rsidP="003451A6">
      <w:pPr>
        <w:ind w:left="720" w:firstLine="720"/>
        <w:rPr>
          <w:rFonts w:ascii="Arial" w:hAnsi="Arial" w:cs="Arial"/>
          <w:sz w:val="24"/>
          <w:szCs w:val="24"/>
        </w:rPr>
      </w:pPr>
    </w:p>
    <w:p w:rsidR="003451A6" w:rsidRPr="003451A6" w:rsidRDefault="003451A6" w:rsidP="003451A6">
      <w:pPr>
        <w:ind w:left="720" w:firstLine="720"/>
        <w:rPr>
          <w:rFonts w:ascii="Arial" w:hAnsi="Arial" w:cs="Arial"/>
          <w:sz w:val="24"/>
          <w:szCs w:val="24"/>
        </w:rPr>
      </w:pPr>
    </w:p>
    <w:p w:rsidR="003451A6" w:rsidRPr="003451A6" w:rsidRDefault="003451A6" w:rsidP="003451A6">
      <w:pPr>
        <w:numPr>
          <w:ilvl w:val="0"/>
          <w:numId w:val="80"/>
        </w:numPr>
        <w:spacing w:after="0"/>
        <w:jc w:val="both"/>
        <w:rPr>
          <w:rFonts w:ascii="Arial" w:hAnsi="Arial" w:cs="Arial"/>
          <w:b/>
          <w:bCs/>
          <w:sz w:val="24"/>
          <w:szCs w:val="24"/>
          <w:u w:val="single"/>
        </w:rPr>
      </w:pPr>
      <w:r w:rsidRPr="003451A6">
        <w:rPr>
          <w:rFonts w:ascii="Arial" w:hAnsi="Arial" w:cs="Arial"/>
          <w:b/>
          <w:bCs/>
          <w:sz w:val="24"/>
          <w:szCs w:val="24"/>
          <w:u w:val="single"/>
        </w:rPr>
        <w:t>Gas and Oil Actuated relay (Buchholz Relay) :-</w:t>
      </w:r>
    </w:p>
    <w:p w:rsidR="003451A6" w:rsidRPr="003451A6" w:rsidRDefault="003451A6" w:rsidP="003451A6">
      <w:pPr>
        <w:ind w:left="1260"/>
        <w:rPr>
          <w:rFonts w:ascii="Arial" w:hAnsi="Arial" w:cs="Arial"/>
          <w:b/>
          <w:sz w:val="24"/>
          <w:szCs w:val="24"/>
          <w:u w:val="single"/>
        </w:rPr>
      </w:pPr>
    </w:p>
    <w:p w:rsidR="003451A6" w:rsidRPr="003451A6" w:rsidRDefault="003451A6" w:rsidP="003451A6">
      <w:pPr>
        <w:numPr>
          <w:ilvl w:val="0"/>
          <w:numId w:val="79"/>
        </w:numPr>
        <w:tabs>
          <w:tab w:val="clear" w:pos="1353"/>
          <w:tab w:val="num" w:pos="1418"/>
        </w:tabs>
        <w:spacing w:after="0"/>
        <w:ind w:left="1418" w:hanging="284"/>
        <w:jc w:val="both"/>
        <w:rPr>
          <w:rFonts w:ascii="Arial" w:hAnsi="Arial" w:cs="Arial"/>
          <w:sz w:val="24"/>
          <w:szCs w:val="24"/>
        </w:rPr>
      </w:pPr>
      <w:r w:rsidRPr="003451A6">
        <w:rPr>
          <w:rFonts w:ascii="Arial" w:hAnsi="Arial" w:cs="Arial"/>
          <w:sz w:val="24"/>
          <w:szCs w:val="24"/>
        </w:rPr>
        <w:t xml:space="preserve">A double float type Buchholz relay as per specified standards shall be provided if specified in </w:t>
      </w:r>
      <w:r w:rsidRPr="003451A6">
        <w:rPr>
          <w:rFonts w:ascii="Arial" w:hAnsi="Arial" w:cs="Arial"/>
          <w:sz w:val="24"/>
          <w:szCs w:val="24"/>
        </w:rPr>
        <w:tab/>
        <w:t>data sheet.  All gases evolved in the transformer shall collect in this relay. Buchholz relay shall be provided for detecting internal faults in the transformer prior to and in the event major breakdown</w:t>
      </w:r>
    </w:p>
    <w:p w:rsidR="003451A6" w:rsidRPr="003451A6" w:rsidRDefault="003451A6" w:rsidP="003451A6">
      <w:pPr>
        <w:tabs>
          <w:tab w:val="left" w:pos="1134"/>
        </w:tabs>
        <w:ind w:left="709"/>
        <w:rPr>
          <w:rFonts w:ascii="Arial" w:hAnsi="Arial" w:cs="Arial"/>
          <w:sz w:val="24"/>
          <w:szCs w:val="24"/>
        </w:rPr>
      </w:pPr>
    </w:p>
    <w:p w:rsidR="003451A6" w:rsidRPr="003451A6" w:rsidRDefault="003451A6" w:rsidP="003451A6">
      <w:pPr>
        <w:numPr>
          <w:ilvl w:val="0"/>
          <w:numId w:val="79"/>
        </w:numPr>
        <w:tabs>
          <w:tab w:val="clear" w:pos="1353"/>
          <w:tab w:val="num" w:pos="1418"/>
        </w:tabs>
        <w:spacing w:after="0"/>
        <w:ind w:left="1418" w:hanging="284"/>
        <w:jc w:val="both"/>
        <w:rPr>
          <w:rFonts w:ascii="Arial" w:hAnsi="Arial" w:cs="Arial"/>
          <w:sz w:val="24"/>
          <w:szCs w:val="24"/>
        </w:rPr>
      </w:pPr>
      <w:r w:rsidRPr="003451A6">
        <w:rPr>
          <w:rFonts w:ascii="Arial" w:hAnsi="Arial" w:cs="Arial"/>
          <w:sz w:val="24"/>
          <w:szCs w:val="24"/>
        </w:rPr>
        <w:t xml:space="preserve">The relay shall be provided with a test cock suitable for a flexible pipe connection for checking its operation. A 5 mm copper pipe shall be connected from the relay test cock to a valve located about 1.25 M above ground level to facilitate sampling with the transformer in service. </w:t>
      </w:r>
    </w:p>
    <w:p w:rsidR="003451A6" w:rsidRPr="003451A6" w:rsidRDefault="003451A6" w:rsidP="003451A6">
      <w:pPr>
        <w:ind w:left="1418"/>
        <w:rPr>
          <w:rFonts w:ascii="Arial" w:hAnsi="Arial" w:cs="Arial"/>
          <w:sz w:val="24"/>
          <w:szCs w:val="24"/>
        </w:rPr>
      </w:pPr>
    </w:p>
    <w:p w:rsidR="003451A6" w:rsidRPr="003451A6" w:rsidRDefault="003451A6" w:rsidP="003451A6">
      <w:pPr>
        <w:numPr>
          <w:ilvl w:val="0"/>
          <w:numId w:val="79"/>
        </w:numPr>
        <w:tabs>
          <w:tab w:val="clear" w:pos="1353"/>
          <w:tab w:val="num" w:pos="1418"/>
        </w:tabs>
        <w:spacing w:after="0"/>
        <w:ind w:left="1418" w:hanging="284"/>
        <w:jc w:val="both"/>
        <w:rPr>
          <w:rFonts w:ascii="Arial" w:hAnsi="Arial" w:cs="Arial"/>
          <w:sz w:val="24"/>
          <w:szCs w:val="24"/>
        </w:rPr>
      </w:pPr>
      <w:r w:rsidRPr="003451A6">
        <w:rPr>
          <w:rFonts w:ascii="Arial" w:hAnsi="Arial" w:cs="Arial"/>
          <w:sz w:val="24"/>
          <w:szCs w:val="24"/>
        </w:rPr>
        <w:t xml:space="preserve">The relay shall be provided with two electrically independent ungrounded contacts, one for alarm element operative on gas accumulation (collection) and the other for tripping element operative on the surge in the oil in the event of heavy faults inside the transformer tank or on sudden rise of pressure.  These contacts shall be wired up to the transformer marshalling box. </w:t>
      </w:r>
    </w:p>
    <w:p w:rsidR="003451A6" w:rsidRPr="003451A6" w:rsidRDefault="003451A6" w:rsidP="003451A6">
      <w:pPr>
        <w:ind w:left="1418"/>
        <w:rPr>
          <w:rFonts w:ascii="Arial" w:hAnsi="Arial" w:cs="Arial"/>
          <w:sz w:val="24"/>
          <w:szCs w:val="24"/>
        </w:rPr>
      </w:pPr>
    </w:p>
    <w:p w:rsidR="003451A6" w:rsidRPr="003451A6" w:rsidRDefault="003451A6" w:rsidP="003451A6">
      <w:pPr>
        <w:numPr>
          <w:ilvl w:val="0"/>
          <w:numId w:val="79"/>
        </w:numPr>
        <w:tabs>
          <w:tab w:val="clear" w:pos="1353"/>
          <w:tab w:val="num" w:pos="1418"/>
        </w:tabs>
        <w:spacing w:after="0"/>
        <w:ind w:left="1418" w:hanging="284"/>
        <w:jc w:val="both"/>
        <w:rPr>
          <w:rFonts w:ascii="Arial" w:hAnsi="Arial" w:cs="Arial"/>
          <w:sz w:val="24"/>
          <w:szCs w:val="24"/>
        </w:rPr>
      </w:pPr>
      <w:r w:rsidRPr="003451A6">
        <w:rPr>
          <w:rFonts w:ascii="Arial" w:hAnsi="Arial" w:cs="Arial"/>
          <w:sz w:val="24"/>
          <w:szCs w:val="24"/>
        </w:rPr>
        <w:t>The relay shall be provided with shut-off valves on the conservator side as well as the tank side.</w:t>
      </w:r>
    </w:p>
    <w:p w:rsidR="003451A6" w:rsidRPr="003451A6" w:rsidRDefault="003451A6" w:rsidP="003451A6">
      <w:pPr>
        <w:rPr>
          <w:rFonts w:ascii="Arial" w:hAnsi="Arial" w:cs="Arial"/>
          <w:sz w:val="24"/>
          <w:szCs w:val="24"/>
        </w:rPr>
      </w:pPr>
    </w:p>
    <w:p w:rsidR="003451A6" w:rsidRPr="003451A6" w:rsidRDefault="003451A6" w:rsidP="003451A6">
      <w:pPr>
        <w:numPr>
          <w:ilvl w:val="0"/>
          <w:numId w:val="80"/>
        </w:numPr>
        <w:spacing w:after="0"/>
        <w:jc w:val="both"/>
        <w:rPr>
          <w:rFonts w:ascii="Arial" w:hAnsi="Arial" w:cs="Arial"/>
          <w:b/>
          <w:bCs/>
          <w:sz w:val="24"/>
          <w:szCs w:val="24"/>
          <w:u w:val="single"/>
        </w:rPr>
      </w:pPr>
      <w:r w:rsidRPr="003451A6">
        <w:rPr>
          <w:rFonts w:ascii="Arial" w:hAnsi="Arial" w:cs="Arial"/>
          <w:b/>
          <w:bCs/>
          <w:sz w:val="24"/>
          <w:szCs w:val="24"/>
          <w:u w:val="single"/>
        </w:rPr>
        <w:t>Pressure Relief Valves :-</w:t>
      </w:r>
    </w:p>
    <w:p w:rsidR="003451A6" w:rsidRPr="003451A6" w:rsidRDefault="003451A6" w:rsidP="003451A6">
      <w:pPr>
        <w:ind w:left="720"/>
        <w:rPr>
          <w:rFonts w:ascii="Arial" w:hAnsi="Arial" w:cs="Arial"/>
          <w:sz w:val="24"/>
          <w:szCs w:val="24"/>
          <w:u w:val="single"/>
        </w:rPr>
      </w:pPr>
    </w:p>
    <w:p w:rsidR="003451A6" w:rsidRPr="003451A6" w:rsidRDefault="003451A6" w:rsidP="003451A6">
      <w:pPr>
        <w:ind w:left="1080"/>
        <w:rPr>
          <w:rFonts w:ascii="Arial" w:hAnsi="Arial" w:cs="Arial"/>
          <w:sz w:val="24"/>
          <w:szCs w:val="24"/>
        </w:rPr>
      </w:pPr>
      <w:r w:rsidRPr="003451A6">
        <w:rPr>
          <w:rFonts w:ascii="Arial" w:hAnsi="Arial" w:cs="Arial"/>
          <w:sz w:val="24"/>
          <w:szCs w:val="24"/>
        </w:rPr>
        <w:t>A sudden pressure device shall be provided on units rated above 1 MVA for tripping the transformer on internal faults.  On units rated 1 MVA and below a diaphragm type pressure relief device may be fitted as an alternative. In the case of conservator tank type transformers a two-element Buchholz unit providing gas accumulation and surge protection shall also be fitted.</w:t>
      </w:r>
    </w:p>
    <w:p w:rsidR="003451A6" w:rsidRPr="003451A6" w:rsidRDefault="003451A6" w:rsidP="003451A6">
      <w:pPr>
        <w:rPr>
          <w:rFonts w:ascii="Arial" w:hAnsi="Arial" w:cs="Arial"/>
          <w:sz w:val="24"/>
          <w:szCs w:val="24"/>
        </w:rPr>
      </w:pPr>
    </w:p>
    <w:p w:rsidR="003451A6" w:rsidRPr="003451A6" w:rsidRDefault="003451A6" w:rsidP="003451A6">
      <w:pPr>
        <w:numPr>
          <w:ilvl w:val="0"/>
          <w:numId w:val="80"/>
        </w:numPr>
        <w:spacing w:after="0"/>
        <w:jc w:val="both"/>
        <w:rPr>
          <w:rFonts w:ascii="Arial" w:hAnsi="Arial" w:cs="Arial"/>
          <w:b/>
          <w:bCs/>
          <w:sz w:val="24"/>
          <w:szCs w:val="24"/>
          <w:u w:val="single"/>
        </w:rPr>
      </w:pPr>
      <w:r w:rsidRPr="003451A6">
        <w:rPr>
          <w:rFonts w:ascii="Arial" w:hAnsi="Arial" w:cs="Arial"/>
          <w:b/>
          <w:bCs/>
          <w:sz w:val="24"/>
          <w:szCs w:val="24"/>
          <w:u w:val="single"/>
        </w:rPr>
        <w:t>Termination and Wiring :-</w:t>
      </w:r>
    </w:p>
    <w:p w:rsidR="003451A6" w:rsidRPr="003451A6" w:rsidRDefault="003451A6" w:rsidP="003451A6">
      <w:pPr>
        <w:ind w:left="720"/>
        <w:rPr>
          <w:rFonts w:ascii="Arial" w:hAnsi="Arial" w:cs="Arial"/>
          <w:b/>
          <w:bCs/>
          <w:sz w:val="24"/>
          <w:szCs w:val="24"/>
          <w:u w:val="single"/>
        </w:rPr>
      </w:pPr>
    </w:p>
    <w:p w:rsidR="003451A6" w:rsidRPr="003451A6" w:rsidRDefault="003451A6" w:rsidP="003451A6">
      <w:pPr>
        <w:numPr>
          <w:ilvl w:val="0"/>
          <w:numId w:val="79"/>
        </w:numPr>
        <w:tabs>
          <w:tab w:val="clear" w:pos="1353"/>
          <w:tab w:val="num" w:pos="1418"/>
        </w:tabs>
        <w:spacing w:after="0"/>
        <w:ind w:left="1418" w:hanging="284"/>
        <w:jc w:val="both"/>
        <w:rPr>
          <w:rFonts w:ascii="Arial" w:hAnsi="Arial" w:cs="Arial"/>
          <w:sz w:val="24"/>
          <w:szCs w:val="24"/>
        </w:rPr>
      </w:pPr>
      <w:r w:rsidRPr="003451A6">
        <w:rPr>
          <w:rFonts w:ascii="Arial" w:hAnsi="Arial" w:cs="Arial"/>
          <w:sz w:val="24"/>
          <w:szCs w:val="24"/>
        </w:rPr>
        <w:t>When terminations for bus duct are specified on the data sheet, provision shall be made for the support and fastening of the ducting.  The transformer terminals shall provide a sufficient pre-drilled contact area for accepting flexible connectors, and provision shall be made for access for convenient making off, or disconnection of, the connections while the duct remains in place.</w:t>
      </w:r>
    </w:p>
    <w:p w:rsidR="003451A6" w:rsidRPr="003451A6" w:rsidRDefault="003451A6" w:rsidP="003451A6">
      <w:pPr>
        <w:ind w:left="1418"/>
        <w:rPr>
          <w:rFonts w:ascii="Arial" w:hAnsi="Arial" w:cs="Arial"/>
          <w:sz w:val="24"/>
          <w:szCs w:val="24"/>
        </w:rPr>
      </w:pPr>
    </w:p>
    <w:p w:rsidR="003451A6" w:rsidRPr="003451A6" w:rsidRDefault="003451A6" w:rsidP="003451A6">
      <w:pPr>
        <w:numPr>
          <w:ilvl w:val="0"/>
          <w:numId w:val="79"/>
        </w:numPr>
        <w:tabs>
          <w:tab w:val="clear" w:pos="1353"/>
          <w:tab w:val="num" w:pos="1418"/>
        </w:tabs>
        <w:spacing w:after="0"/>
        <w:ind w:left="1418" w:hanging="284"/>
        <w:jc w:val="both"/>
        <w:rPr>
          <w:rFonts w:ascii="Arial" w:hAnsi="Arial" w:cs="Arial"/>
          <w:sz w:val="24"/>
          <w:szCs w:val="24"/>
        </w:rPr>
      </w:pPr>
      <w:r w:rsidRPr="003451A6">
        <w:rPr>
          <w:rFonts w:ascii="Arial" w:hAnsi="Arial" w:cs="Arial"/>
          <w:sz w:val="24"/>
          <w:szCs w:val="24"/>
        </w:rPr>
        <w:t xml:space="preserve">When air insulated cable terminal boxes are specified on the data sheet access covers shall be full height, bolted and </w:t>
      </w:r>
      <w:proofErr w:type="spellStart"/>
      <w:r w:rsidRPr="003451A6">
        <w:rPr>
          <w:rFonts w:ascii="Arial" w:hAnsi="Arial" w:cs="Arial"/>
          <w:sz w:val="24"/>
          <w:szCs w:val="24"/>
        </w:rPr>
        <w:t>gasketed</w:t>
      </w:r>
      <w:proofErr w:type="spellEnd"/>
      <w:r w:rsidRPr="003451A6">
        <w:rPr>
          <w:rFonts w:ascii="Arial" w:hAnsi="Arial" w:cs="Arial"/>
          <w:sz w:val="24"/>
          <w:szCs w:val="24"/>
        </w:rPr>
        <w:t xml:space="preserve">.  An </w:t>
      </w:r>
      <w:proofErr w:type="spellStart"/>
      <w:r w:rsidRPr="003451A6">
        <w:rPr>
          <w:rFonts w:ascii="Arial" w:hAnsi="Arial" w:cs="Arial"/>
          <w:sz w:val="24"/>
          <w:szCs w:val="24"/>
        </w:rPr>
        <w:t>earthing</w:t>
      </w:r>
      <w:proofErr w:type="spellEnd"/>
      <w:r w:rsidRPr="003451A6">
        <w:rPr>
          <w:rFonts w:ascii="Arial" w:hAnsi="Arial" w:cs="Arial"/>
          <w:sz w:val="24"/>
          <w:szCs w:val="24"/>
        </w:rPr>
        <w:t xml:space="preserve"> bus and removable bottom undrilled gland-plate shall be provided.  Clearance between the termination and the gland-plate shall allow for the bending of cables and the use of stress relieving devices.  Suitable pads shall be provided for supporting the terminal boxes, cable supports will be supplied by the purchaser.</w:t>
      </w:r>
    </w:p>
    <w:p w:rsidR="003451A6" w:rsidRPr="003451A6" w:rsidRDefault="003451A6" w:rsidP="003451A6">
      <w:pPr>
        <w:rPr>
          <w:rFonts w:ascii="Arial" w:hAnsi="Arial" w:cs="Arial"/>
          <w:sz w:val="24"/>
          <w:szCs w:val="24"/>
        </w:rPr>
      </w:pPr>
    </w:p>
    <w:p w:rsidR="003451A6" w:rsidRPr="003451A6" w:rsidRDefault="003451A6" w:rsidP="003451A6">
      <w:pPr>
        <w:numPr>
          <w:ilvl w:val="0"/>
          <w:numId w:val="79"/>
        </w:numPr>
        <w:tabs>
          <w:tab w:val="clear" w:pos="1353"/>
          <w:tab w:val="num" w:pos="1418"/>
        </w:tabs>
        <w:spacing w:after="0"/>
        <w:ind w:left="1418" w:hanging="284"/>
        <w:jc w:val="both"/>
        <w:rPr>
          <w:rFonts w:ascii="Arial" w:hAnsi="Arial" w:cs="Arial"/>
          <w:sz w:val="24"/>
          <w:szCs w:val="24"/>
        </w:rPr>
      </w:pPr>
      <w:r w:rsidRPr="003451A6">
        <w:rPr>
          <w:rFonts w:ascii="Arial" w:hAnsi="Arial" w:cs="Arial"/>
          <w:sz w:val="24"/>
          <w:szCs w:val="24"/>
        </w:rPr>
        <w:t xml:space="preserve">On transformers rated above 1.0 MVA all secondary wiring from current transformers, Buchholz relay, pressure relief device, and temperature indicators shall be brought out by means of armoured cable for site connection to a freestanding, locally mounted marshalling box. Sufficient length of this cable shall be provided which shall be coiled up for site installation. Cable glands shall be fitted at the transformer end.  Transformers rated 2.0 MVA and below shall have all secondary wiring terminated in a suitable enclosure. </w:t>
      </w:r>
    </w:p>
    <w:p w:rsidR="003451A6" w:rsidRPr="003451A6" w:rsidRDefault="003451A6" w:rsidP="003451A6">
      <w:pPr>
        <w:ind w:left="1418"/>
        <w:rPr>
          <w:rFonts w:ascii="Arial" w:hAnsi="Arial" w:cs="Arial"/>
          <w:sz w:val="24"/>
          <w:szCs w:val="24"/>
        </w:rPr>
      </w:pPr>
    </w:p>
    <w:p w:rsidR="003451A6" w:rsidRPr="003451A6" w:rsidRDefault="003451A6" w:rsidP="003451A6">
      <w:pPr>
        <w:numPr>
          <w:ilvl w:val="0"/>
          <w:numId w:val="79"/>
        </w:numPr>
        <w:tabs>
          <w:tab w:val="clear" w:pos="1353"/>
          <w:tab w:val="num" w:pos="1418"/>
        </w:tabs>
        <w:spacing w:after="0"/>
        <w:ind w:left="1418" w:hanging="284"/>
        <w:jc w:val="both"/>
        <w:rPr>
          <w:rFonts w:ascii="Arial" w:hAnsi="Arial" w:cs="Arial"/>
          <w:sz w:val="24"/>
          <w:szCs w:val="24"/>
        </w:rPr>
      </w:pPr>
      <w:r w:rsidRPr="003451A6">
        <w:rPr>
          <w:rFonts w:ascii="Arial" w:hAnsi="Arial" w:cs="Arial"/>
          <w:sz w:val="24"/>
          <w:szCs w:val="24"/>
        </w:rPr>
        <w:t xml:space="preserve">For transformers rated above 1.0 MVA terminal compartments, auxiliaries enclosures, and boxes shall be mounted at a height of at least 1.0 meter above the foundation level.  They shall be of weather-proof construction (IP-55) with </w:t>
      </w:r>
      <w:r w:rsidRPr="003451A6">
        <w:rPr>
          <w:rFonts w:ascii="Arial" w:hAnsi="Arial" w:cs="Arial"/>
          <w:sz w:val="24"/>
          <w:szCs w:val="24"/>
        </w:rPr>
        <w:lastRenderedPageBreak/>
        <w:t>canopy.  For transformers rated 2.0 MVA and below a minimum distance of 0.575 meters between the base of any terminal compartment or auxiliary enclosures and the foundation level shall be observed.</w:t>
      </w:r>
    </w:p>
    <w:p w:rsidR="003451A6" w:rsidRPr="003451A6" w:rsidRDefault="003451A6" w:rsidP="003451A6">
      <w:pPr>
        <w:ind w:left="1418"/>
        <w:rPr>
          <w:rFonts w:ascii="Arial" w:hAnsi="Arial" w:cs="Arial"/>
          <w:sz w:val="24"/>
          <w:szCs w:val="24"/>
        </w:rPr>
      </w:pPr>
    </w:p>
    <w:p w:rsidR="003451A6" w:rsidRPr="003451A6" w:rsidRDefault="003451A6" w:rsidP="003451A6">
      <w:pPr>
        <w:numPr>
          <w:ilvl w:val="0"/>
          <w:numId w:val="79"/>
        </w:numPr>
        <w:tabs>
          <w:tab w:val="clear" w:pos="1353"/>
          <w:tab w:val="num" w:pos="1418"/>
        </w:tabs>
        <w:spacing w:after="0"/>
        <w:ind w:left="1418" w:hanging="284"/>
        <w:jc w:val="both"/>
        <w:rPr>
          <w:rFonts w:ascii="Arial" w:hAnsi="Arial" w:cs="Arial"/>
          <w:sz w:val="24"/>
          <w:szCs w:val="24"/>
        </w:rPr>
      </w:pPr>
      <w:r w:rsidRPr="003451A6">
        <w:rPr>
          <w:rFonts w:ascii="Arial" w:hAnsi="Arial" w:cs="Arial"/>
          <w:sz w:val="24"/>
          <w:szCs w:val="24"/>
        </w:rPr>
        <w:t>Cable entries shall be from below unless otherwise specified on the data sheet.  Purchaser shall make provision for cable supports below the terminal boxes to support cables rising from ground level.</w:t>
      </w:r>
    </w:p>
    <w:p w:rsidR="003451A6" w:rsidRPr="003451A6" w:rsidRDefault="003451A6" w:rsidP="003451A6">
      <w:pPr>
        <w:ind w:left="1418"/>
        <w:rPr>
          <w:rFonts w:ascii="Arial" w:hAnsi="Arial" w:cs="Arial"/>
          <w:sz w:val="24"/>
          <w:szCs w:val="24"/>
        </w:rPr>
      </w:pPr>
    </w:p>
    <w:p w:rsidR="003451A6" w:rsidRPr="003451A6" w:rsidRDefault="003451A6" w:rsidP="003451A6">
      <w:pPr>
        <w:numPr>
          <w:ilvl w:val="0"/>
          <w:numId w:val="79"/>
        </w:numPr>
        <w:tabs>
          <w:tab w:val="clear" w:pos="1353"/>
          <w:tab w:val="num" w:pos="1418"/>
        </w:tabs>
        <w:spacing w:after="0"/>
        <w:ind w:left="1418" w:hanging="284"/>
        <w:jc w:val="both"/>
        <w:rPr>
          <w:rFonts w:ascii="Arial" w:hAnsi="Arial" w:cs="Arial"/>
          <w:sz w:val="24"/>
          <w:szCs w:val="24"/>
        </w:rPr>
      </w:pPr>
      <w:r w:rsidRPr="003451A6">
        <w:rPr>
          <w:rFonts w:ascii="Arial" w:hAnsi="Arial" w:cs="Arial"/>
          <w:sz w:val="24"/>
          <w:szCs w:val="24"/>
        </w:rPr>
        <w:t>Alarm/trip wiring, current transformer wiring, and all alarm wiring shall have copper conductors of the manufacturer’s standard sizing, (subject to client/consultant's approval) and shall be run in armored cable, to the terminal block inside the marshalling box.</w:t>
      </w:r>
    </w:p>
    <w:p w:rsidR="003451A6" w:rsidRPr="003451A6" w:rsidRDefault="003451A6" w:rsidP="003451A6">
      <w:pPr>
        <w:ind w:left="1418"/>
        <w:rPr>
          <w:rFonts w:ascii="Arial" w:hAnsi="Arial" w:cs="Arial"/>
          <w:sz w:val="24"/>
          <w:szCs w:val="24"/>
        </w:rPr>
      </w:pPr>
    </w:p>
    <w:p w:rsidR="003451A6" w:rsidRPr="003451A6" w:rsidRDefault="003451A6" w:rsidP="003451A6">
      <w:pPr>
        <w:numPr>
          <w:ilvl w:val="0"/>
          <w:numId w:val="79"/>
        </w:numPr>
        <w:tabs>
          <w:tab w:val="clear" w:pos="1353"/>
          <w:tab w:val="num" w:pos="1418"/>
        </w:tabs>
        <w:spacing w:after="0"/>
        <w:ind w:left="1418" w:hanging="284"/>
        <w:jc w:val="both"/>
        <w:rPr>
          <w:rFonts w:ascii="Arial" w:hAnsi="Arial" w:cs="Arial"/>
          <w:sz w:val="24"/>
          <w:szCs w:val="24"/>
        </w:rPr>
      </w:pPr>
      <w:r w:rsidRPr="003451A6">
        <w:rPr>
          <w:rFonts w:ascii="Arial" w:hAnsi="Arial" w:cs="Arial"/>
          <w:sz w:val="24"/>
          <w:szCs w:val="24"/>
        </w:rPr>
        <w:t xml:space="preserve">Wiring shall be crimped using self-insulated compression spade-type terminal blocks which shall be suitably identified.  Conductors shall be fitted with sleeve ferrules bearing the same identification as the terminal to which they are connected.  Minimum conductor size shall be 2.5 mm² (except for electronic signal wiring).Cable’s wires shall be identified at the terminations by numbered plastic ferrules. </w:t>
      </w:r>
    </w:p>
    <w:p w:rsidR="003451A6" w:rsidRPr="003451A6" w:rsidRDefault="003451A6" w:rsidP="003451A6">
      <w:pPr>
        <w:ind w:left="1418"/>
        <w:rPr>
          <w:rFonts w:ascii="Arial" w:hAnsi="Arial" w:cs="Arial"/>
          <w:sz w:val="24"/>
          <w:szCs w:val="24"/>
        </w:rPr>
      </w:pPr>
    </w:p>
    <w:p w:rsidR="003451A6" w:rsidRPr="003451A6" w:rsidRDefault="003451A6" w:rsidP="003451A6">
      <w:pPr>
        <w:numPr>
          <w:ilvl w:val="0"/>
          <w:numId w:val="79"/>
        </w:numPr>
        <w:tabs>
          <w:tab w:val="clear" w:pos="1353"/>
          <w:tab w:val="num" w:pos="1418"/>
        </w:tabs>
        <w:spacing w:after="0"/>
        <w:ind w:left="1418" w:hanging="284"/>
        <w:jc w:val="both"/>
        <w:rPr>
          <w:rFonts w:ascii="Arial" w:hAnsi="Arial" w:cs="Arial"/>
          <w:sz w:val="24"/>
          <w:szCs w:val="24"/>
        </w:rPr>
      </w:pPr>
      <w:r w:rsidRPr="003451A6">
        <w:rPr>
          <w:rFonts w:ascii="Arial" w:hAnsi="Arial" w:cs="Arial"/>
          <w:sz w:val="24"/>
          <w:szCs w:val="24"/>
        </w:rPr>
        <w:t>Not more than two wires shall be connected to one terminal.10% spare terminals shall be provided.</w:t>
      </w:r>
    </w:p>
    <w:p w:rsidR="003451A6" w:rsidRPr="003451A6" w:rsidRDefault="003451A6" w:rsidP="003451A6">
      <w:pPr>
        <w:ind w:left="1418"/>
        <w:rPr>
          <w:rFonts w:ascii="Arial" w:hAnsi="Arial" w:cs="Arial"/>
          <w:sz w:val="24"/>
          <w:szCs w:val="24"/>
        </w:rPr>
      </w:pPr>
    </w:p>
    <w:p w:rsidR="003451A6" w:rsidRPr="003451A6" w:rsidRDefault="003451A6" w:rsidP="003451A6">
      <w:pPr>
        <w:numPr>
          <w:ilvl w:val="0"/>
          <w:numId w:val="79"/>
        </w:numPr>
        <w:tabs>
          <w:tab w:val="clear" w:pos="1353"/>
          <w:tab w:val="num" w:pos="1418"/>
        </w:tabs>
        <w:spacing w:after="0"/>
        <w:ind w:left="1418" w:hanging="284"/>
        <w:jc w:val="both"/>
        <w:rPr>
          <w:rFonts w:ascii="Arial" w:hAnsi="Arial" w:cs="Arial"/>
          <w:sz w:val="24"/>
          <w:szCs w:val="24"/>
        </w:rPr>
      </w:pPr>
      <w:r w:rsidRPr="003451A6">
        <w:rPr>
          <w:rFonts w:ascii="Arial" w:hAnsi="Arial" w:cs="Arial"/>
          <w:sz w:val="24"/>
          <w:szCs w:val="24"/>
        </w:rPr>
        <w:t xml:space="preserve">Auxiliary supply to all indications, alarms and trip contacts provided shall be suitable for </w:t>
      </w:r>
      <w:r w:rsidRPr="003451A6">
        <w:rPr>
          <w:rFonts w:ascii="Arial" w:hAnsi="Arial" w:cs="Arial"/>
          <w:sz w:val="24"/>
          <w:szCs w:val="24"/>
        </w:rPr>
        <w:tab/>
        <w:t>operation on a suitable A.C/D.C system.</w:t>
      </w:r>
    </w:p>
    <w:p w:rsidR="003451A6" w:rsidRPr="003451A6" w:rsidRDefault="003451A6" w:rsidP="003451A6">
      <w:pPr>
        <w:ind w:left="1418"/>
        <w:rPr>
          <w:rFonts w:ascii="Arial" w:hAnsi="Arial" w:cs="Arial"/>
          <w:sz w:val="24"/>
          <w:szCs w:val="24"/>
        </w:rPr>
      </w:pPr>
    </w:p>
    <w:p w:rsidR="003451A6" w:rsidRPr="003451A6" w:rsidRDefault="003451A6" w:rsidP="003451A6">
      <w:pPr>
        <w:numPr>
          <w:ilvl w:val="0"/>
          <w:numId w:val="79"/>
        </w:numPr>
        <w:tabs>
          <w:tab w:val="clear" w:pos="1353"/>
          <w:tab w:val="num" w:pos="1418"/>
        </w:tabs>
        <w:spacing w:after="0"/>
        <w:ind w:left="1418" w:hanging="284"/>
        <w:jc w:val="both"/>
        <w:rPr>
          <w:rFonts w:ascii="Arial" w:hAnsi="Arial" w:cs="Arial"/>
          <w:sz w:val="24"/>
          <w:szCs w:val="24"/>
        </w:rPr>
      </w:pPr>
      <w:r w:rsidRPr="003451A6">
        <w:rPr>
          <w:rFonts w:ascii="Arial" w:hAnsi="Arial" w:cs="Arial"/>
          <w:sz w:val="24"/>
          <w:szCs w:val="24"/>
        </w:rPr>
        <w:t>All devices and terminal blocks within the marshalling box shall be clearly identified by symbols corresponding to these used on applicable schematic or wiring diagram.</w:t>
      </w:r>
    </w:p>
    <w:p w:rsidR="003451A6" w:rsidRPr="003451A6" w:rsidRDefault="003451A6" w:rsidP="003451A6">
      <w:pPr>
        <w:rPr>
          <w:rFonts w:ascii="Arial" w:hAnsi="Arial" w:cs="Arial"/>
          <w:sz w:val="24"/>
          <w:szCs w:val="24"/>
        </w:rPr>
      </w:pPr>
    </w:p>
    <w:p w:rsidR="003451A6" w:rsidRPr="003451A6" w:rsidRDefault="003451A6" w:rsidP="003451A6">
      <w:pPr>
        <w:pStyle w:val="Heading2"/>
        <w:spacing w:line="276" w:lineRule="auto"/>
        <w:ind w:left="426"/>
        <w:rPr>
          <w:rFonts w:cs="Arial"/>
          <w:color w:val="auto"/>
        </w:rPr>
      </w:pPr>
      <w:bookmarkStart w:id="87" w:name="_Toc332207757"/>
      <w:bookmarkStart w:id="88" w:name="_Toc370306270"/>
      <w:r w:rsidRPr="003451A6">
        <w:rPr>
          <w:rFonts w:cs="Arial"/>
          <w:color w:val="auto"/>
        </w:rPr>
        <w:t>10.13 Name Plates and labels:-</w:t>
      </w:r>
      <w:bookmarkEnd w:id="87"/>
      <w:bookmarkEnd w:id="88"/>
    </w:p>
    <w:p w:rsidR="003451A6" w:rsidRPr="003451A6" w:rsidRDefault="003451A6" w:rsidP="003451A6">
      <w:pPr>
        <w:pStyle w:val="Heading1"/>
        <w:spacing w:line="276" w:lineRule="auto"/>
        <w:ind w:left="720"/>
        <w:rPr>
          <w:b w:val="0"/>
          <w:color w:val="auto"/>
          <w:sz w:val="24"/>
          <w:szCs w:val="24"/>
        </w:rPr>
      </w:pPr>
    </w:p>
    <w:p w:rsidR="003451A6" w:rsidRPr="003451A6" w:rsidRDefault="003451A6" w:rsidP="003451A6">
      <w:pPr>
        <w:numPr>
          <w:ilvl w:val="0"/>
          <w:numId w:val="79"/>
        </w:numPr>
        <w:tabs>
          <w:tab w:val="clear" w:pos="1353"/>
          <w:tab w:val="num" w:pos="1418"/>
        </w:tabs>
        <w:spacing w:after="0"/>
        <w:ind w:left="1418" w:hanging="284"/>
        <w:jc w:val="both"/>
        <w:rPr>
          <w:rFonts w:ascii="Arial" w:hAnsi="Arial" w:cs="Arial"/>
          <w:sz w:val="24"/>
          <w:szCs w:val="24"/>
        </w:rPr>
      </w:pPr>
      <w:r w:rsidRPr="003451A6">
        <w:rPr>
          <w:rFonts w:ascii="Arial" w:hAnsi="Arial" w:cs="Arial"/>
          <w:sz w:val="24"/>
          <w:szCs w:val="24"/>
        </w:rPr>
        <w:t xml:space="preserve">The manufacturers rating plate shall be of stainless steel and show all information in accordance with the standards specified.  </w:t>
      </w:r>
    </w:p>
    <w:p w:rsidR="003451A6" w:rsidRPr="003451A6" w:rsidRDefault="003451A6" w:rsidP="003451A6">
      <w:pPr>
        <w:ind w:left="1418"/>
        <w:rPr>
          <w:rFonts w:ascii="Arial" w:hAnsi="Arial" w:cs="Arial"/>
          <w:sz w:val="24"/>
          <w:szCs w:val="24"/>
        </w:rPr>
      </w:pPr>
    </w:p>
    <w:p w:rsidR="003451A6" w:rsidRPr="003451A6" w:rsidRDefault="003451A6" w:rsidP="003451A6">
      <w:pPr>
        <w:numPr>
          <w:ilvl w:val="0"/>
          <w:numId w:val="79"/>
        </w:numPr>
        <w:tabs>
          <w:tab w:val="clear" w:pos="1353"/>
          <w:tab w:val="num" w:pos="1418"/>
        </w:tabs>
        <w:spacing w:after="0"/>
        <w:ind w:left="1418" w:hanging="284"/>
        <w:jc w:val="both"/>
        <w:rPr>
          <w:rFonts w:ascii="Arial" w:hAnsi="Arial" w:cs="Arial"/>
          <w:sz w:val="24"/>
          <w:szCs w:val="24"/>
        </w:rPr>
      </w:pPr>
      <w:r w:rsidRPr="003451A6">
        <w:rPr>
          <w:rFonts w:ascii="Arial" w:hAnsi="Arial" w:cs="Arial"/>
          <w:sz w:val="24"/>
          <w:szCs w:val="24"/>
        </w:rPr>
        <w:lastRenderedPageBreak/>
        <w:t>The impedance value stamped on the nameplate shall be the actual measured value obtained during testing.</w:t>
      </w:r>
    </w:p>
    <w:p w:rsidR="003451A6" w:rsidRPr="003451A6" w:rsidRDefault="003451A6" w:rsidP="003451A6">
      <w:pPr>
        <w:pStyle w:val="ListParagraph"/>
        <w:rPr>
          <w:rFonts w:ascii="Arial" w:hAnsi="Arial" w:cs="Arial"/>
          <w:sz w:val="24"/>
          <w:szCs w:val="24"/>
        </w:rPr>
      </w:pPr>
    </w:p>
    <w:p w:rsidR="003451A6" w:rsidRPr="003451A6" w:rsidRDefault="003451A6" w:rsidP="003451A6">
      <w:pPr>
        <w:numPr>
          <w:ilvl w:val="0"/>
          <w:numId w:val="79"/>
        </w:numPr>
        <w:tabs>
          <w:tab w:val="clear" w:pos="1353"/>
          <w:tab w:val="num" w:pos="1418"/>
        </w:tabs>
        <w:spacing w:after="0"/>
        <w:ind w:left="1418" w:hanging="284"/>
        <w:jc w:val="both"/>
        <w:rPr>
          <w:rFonts w:ascii="Arial" w:hAnsi="Arial" w:cs="Arial"/>
          <w:sz w:val="24"/>
          <w:szCs w:val="24"/>
        </w:rPr>
      </w:pPr>
      <w:r w:rsidRPr="003451A6">
        <w:rPr>
          <w:rFonts w:ascii="Arial" w:hAnsi="Arial" w:cs="Arial"/>
          <w:sz w:val="24"/>
          <w:szCs w:val="24"/>
        </w:rPr>
        <w:t xml:space="preserve">In addition to the standard nameplate referred to above, each transformer shall be identified with a transformer identification plate. </w:t>
      </w:r>
    </w:p>
    <w:p w:rsidR="003451A6" w:rsidRPr="003451A6" w:rsidRDefault="003451A6" w:rsidP="003451A6">
      <w:pPr>
        <w:pStyle w:val="ListParagraph"/>
        <w:rPr>
          <w:rFonts w:ascii="Arial" w:hAnsi="Arial" w:cs="Arial"/>
          <w:sz w:val="24"/>
          <w:szCs w:val="24"/>
        </w:rPr>
      </w:pPr>
    </w:p>
    <w:p w:rsidR="003451A6" w:rsidRPr="003451A6" w:rsidRDefault="003451A6" w:rsidP="003451A6">
      <w:pPr>
        <w:numPr>
          <w:ilvl w:val="0"/>
          <w:numId w:val="79"/>
        </w:numPr>
        <w:tabs>
          <w:tab w:val="clear" w:pos="1353"/>
          <w:tab w:val="num" w:pos="1418"/>
        </w:tabs>
        <w:spacing w:after="0"/>
        <w:ind w:left="1418" w:hanging="284"/>
        <w:jc w:val="both"/>
        <w:rPr>
          <w:rFonts w:ascii="Arial" w:hAnsi="Arial" w:cs="Arial"/>
          <w:sz w:val="24"/>
          <w:szCs w:val="24"/>
        </w:rPr>
      </w:pPr>
      <w:r w:rsidRPr="003451A6">
        <w:rPr>
          <w:rFonts w:ascii="Arial" w:hAnsi="Arial" w:cs="Arial"/>
          <w:sz w:val="24"/>
          <w:szCs w:val="24"/>
        </w:rPr>
        <w:t>For transformers rated above 1.0 MVA plates shall be machine engraved phenolic, with black figures on a white background.  For transformers rated 1.0 MVA and below etched stainless steel labels shall be used and shall be securely attached with stainless steel self-tapping screws.</w:t>
      </w:r>
    </w:p>
    <w:p w:rsidR="003451A6" w:rsidRPr="003451A6" w:rsidRDefault="003451A6" w:rsidP="003451A6">
      <w:pPr>
        <w:ind w:left="1418"/>
        <w:rPr>
          <w:rFonts w:ascii="Arial" w:hAnsi="Arial" w:cs="Arial"/>
          <w:sz w:val="24"/>
          <w:szCs w:val="24"/>
        </w:rPr>
      </w:pPr>
    </w:p>
    <w:p w:rsidR="003451A6" w:rsidRPr="003451A6" w:rsidRDefault="003451A6" w:rsidP="003451A6">
      <w:pPr>
        <w:numPr>
          <w:ilvl w:val="0"/>
          <w:numId w:val="79"/>
        </w:numPr>
        <w:tabs>
          <w:tab w:val="clear" w:pos="1353"/>
          <w:tab w:val="num" w:pos="1418"/>
        </w:tabs>
        <w:spacing w:after="0"/>
        <w:ind w:left="1418" w:hanging="284"/>
        <w:jc w:val="both"/>
        <w:rPr>
          <w:rFonts w:ascii="Arial" w:hAnsi="Arial" w:cs="Arial"/>
          <w:sz w:val="24"/>
          <w:szCs w:val="24"/>
        </w:rPr>
      </w:pPr>
      <w:r w:rsidRPr="003451A6">
        <w:rPr>
          <w:rFonts w:ascii="Arial" w:hAnsi="Arial" w:cs="Arial"/>
          <w:sz w:val="24"/>
          <w:szCs w:val="24"/>
        </w:rPr>
        <w:t xml:space="preserve">Identification plate information shall be defined by the Client. All loose items such as </w:t>
      </w:r>
      <w:r w:rsidRPr="003451A6">
        <w:rPr>
          <w:rFonts w:ascii="Arial" w:hAnsi="Arial" w:cs="Arial"/>
          <w:sz w:val="24"/>
          <w:szCs w:val="24"/>
        </w:rPr>
        <w:tab/>
      </w:r>
      <w:r w:rsidRPr="003451A6">
        <w:rPr>
          <w:rFonts w:ascii="Arial" w:hAnsi="Arial" w:cs="Arial"/>
          <w:sz w:val="24"/>
          <w:szCs w:val="24"/>
        </w:rPr>
        <w:tab/>
        <w:t>conservators and cooling fins shall also be tagged with Client’s transformer tag number.</w:t>
      </w:r>
    </w:p>
    <w:p w:rsidR="003451A6" w:rsidRPr="003451A6" w:rsidRDefault="003451A6" w:rsidP="003451A6">
      <w:pPr>
        <w:ind w:left="1418"/>
        <w:rPr>
          <w:rFonts w:ascii="Arial" w:hAnsi="Arial" w:cs="Arial"/>
          <w:sz w:val="24"/>
          <w:szCs w:val="24"/>
        </w:rPr>
      </w:pPr>
    </w:p>
    <w:p w:rsidR="003451A6" w:rsidRPr="003451A6" w:rsidRDefault="003451A6" w:rsidP="003451A6">
      <w:pPr>
        <w:numPr>
          <w:ilvl w:val="0"/>
          <w:numId w:val="79"/>
        </w:numPr>
        <w:tabs>
          <w:tab w:val="clear" w:pos="1353"/>
          <w:tab w:val="num" w:pos="1418"/>
        </w:tabs>
        <w:spacing w:after="0"/>
        <w:ind w:left="1418" w:hanging="284"/>
        <w:jc w:val="both"/>
        <w:rPr>
          <w:rFonts w:ascii="Arial" w:hAnsi="Arial" w:cs="Arial"/>
          <w:sz w:val="24"/>
          <w:szCs w:val="24"/>
        </w:rPr>
      </w:pPr>
      <w:r w:rsidRPr="003451A6">
        <w:rPr>
          <w:rFonts w:ascii="Arial" w:hAnsi="Arial" w:cs="Arial"/>
          <w:sz w:val="24"/>
          <w:szCs w:val="24"/>
        </w:rPr>
        <w:t xml:space="preserve"> Danger/Warning labels shall have white lettering on a red background and shall be in    English and Hindi with all other labels shall have black lettering on a white background. All labels shall be fixed by screws or rivets.</w:t>
      </w:r>
    </w:p>
    <w:p w:rsidR="003451A6" w:rsidRPr="003451A6" w:rsidRDefault="003451A6" w:rsidP="003451A6">
      <w:pPr>
        <w:rPr>
          <w:rFonts w:ascii="Arial" w:hAnsi="Arial" w:cs="Arial"/>
          <w:sz w:val="24"/>
          <w:szCs w:val="24"/>
        </w:rPr>
      </w:pPr>
    </w:p>
    <w:p w:rsidR="003451A6" w:rsidRPr="003451A6" w:rsidRDefault="003451A6" w:rsidP="003451A6">
      <w:pPr>
        <w:pStyle w:val="Heading1"/>
        <w:widowControl/>
        <w:numPr>
          <w:ilvl w:val="0"/>
          <w:numId w:val="85"/>
        </w:numPr>
        <w:tabs>
          <w:tab w:val="num" w:pos="426"/>
          <w:tab w:val="left" w:pos="720"/>
          <w:tab w:val="left" w:pos="900"/>
          <w:tab w:val="num" w:pos="2610"/>
        </w:tabs>
        <w:adjustRightInd/>
        <w:spacing w:line="276" w:lineRule="auto"/>
        <w:ind w:left="284" w:right="20" w:hanging="426"/>
        <w:textAlignment w:val="auto"/>
        <w:rPr>
          <w:color w:val="auto"/>
          <w:sz w:val="24"/>
          <w:szCs w:val="24"/>
        </w:rPr>
      </w:pPr>
      <w:bookmarkStart w:id="89" w:name="_Toc284414255"/>
      <w:bookmarkStart w:id="90" w:name="_Toc332207758"/>
      <w:bookmarkStart w:id="91" w:name="_Toc370306271"/>
      <w:bookmarkStart w:id="92" w:name="_Toc426283430"/>
      <w:r w:rsidRPr="003451A6">
        <w:rPr>
          <w:color w:val="auto"/>
          <w:sz w:val="24"/>
          <w:szCs w:val="24"/>
        </w:rPr>
        <w:t>Metal Treatment and Painting:-</w:t>
      </w:r>
      <w:bookmarkEnd w:id="89"/>
      <w:bookmarkEnd w:id="90"/>
      <w:bookmarkEnd w:id="91"/>
      <w:bookmarkEnd w:id="92"/>
    </w:p>
    <w:p w:rsidR="003451A6" w:rsidRPr="003451A6" w:rsidRDefault="003451A6" w:rsidP="003451A6">
      <w:pPr>
        <w:ind w:left="1260"/>
        <w:rPr>
          <w:rFonts w:ascii="Arial" w:hAnsi="Arial" w:cs="Arial"/>
          <w:b/>
          <w:bCs/>
          <w:sz w:val="24"/>
          <w:szCs w:val="24"/>
          <w:u w:val="single"/>
        </w:rPr>
      </w:pPr>
    </w:p>
    <w:p w:rsidR="003451A6" w:rsidRPr="003451A6" w:rsidRDefault="003451A6" w:rsidP="003451A6">
      <w:pPr>
        <w:numPr>
          <w:ilvl w:val="0"/>
          <w:numId w:val="99"/>
        </w:numPr>
        <w:spacing w:after="0"/>
        <w:jc w:val="both"/>
        <w:rPr>
          <w:rFonts w:ascii="Arial" w:hAnsi="Arial" w:cs="Arial"/>
          <w:sz w:val="24"/>
          <w:szCs w:val="24"/>
        </w:rPr>
      </w:pPr>
      <w:r w:rsidRPr="003451A6">
        <w:rPr>
          <w:rFonts w:ascii="Arial" w:hAnsi="Arial" w:cs="Arial"/>
          <w:sz w:val="24"/>
          <w:szCs w:val="24"/>
        </w:rPr>
        <w:t>All steel surfaces shall be thoroughly cleaned by sand blasting or chemical agents as required to produce as smooth surface. Free of scale, rust and grease.</w:t>
      </w:r>
    </w:p>
    <w:p w:rsidR="003451A6" w:rsidRPr="003451A6" w:rsidRDefault="003451A6" w:rsidP="003451A6">
      <w:pPr>
        <w:ind w:left="720"/>
        <w:rPr>
          <w:rFonts w:ascii="Arial" w:hAnsi="Arial" w:cs="Arial"/>
          <w:sz w:val="24"/>
          <w:szCs w:val="24"/>
        </w:rPr>
      </w:pPr>
    </w:p>
    <w:p w:rsidR="003451A6" w:rsidRPr="003451A6" w:rsidRDefault="003451A6" w:rsidP="003451A6">
      <w:pPr>
        <w:numPr>
          <w:ilvl w:val="0"/>
          <w:numId w:val="99"/>
        </w:numPr>
        <w:spacing w:after="0"/>
        <w:jc w:val="both"/>
        <w:rPr>
          <w:rFonts w:ascii="Arial" w:hAnsi="Arial" w:cs="Arial"/>
          <w:sz w:val="24"/>
          <w:szCs w:val="24"/>
        </w:rPr>
      </w:pPr>
      <w:r w:rsidRPr="003451A6">
        <w:rPr>
          <w:rFonts w:ascii="Arial" w:hAnsi="Arial" w:cs="Arial"/>
          <w:sz w:val="24"/>
          <w:szCs w:val="24"/>
        </w:rPr>
        <w:t>All paints shall be carefully selected to withstand tropical heat, rain, etc. The paint shall not scale-off or crinkle or be removed by abrasion due to normal handling.</w:t>
      </w:r>
    </w:p>
    <w:p w:rsidR="003451A6" w:rsidRPr="003451A6" w:rsidRDefault="003451A6" w:rsidP="003451A6">
      <w:pPr>
        <w:ind w:left="720"/>
        <w:rPr>
          <w:rFonts w:ascii="Arial" w:hAnsi="Arial" w:cs="Arial"/>
          <w:sz w:val="24"/>
          <w:szCs w:val="24"/>
        </w:rPr>
      </w:pPr>
    </w:p>
    <w:p w:rsidR="003451A6" w:rsidRPr="003451A6" w:rsidRDefault="003451A6" w:rsidP="003451A6">
      <w:pPr>
        <w:numPr>
          <w:ilvl w:val="0"/>
          <w:numId w:val="99"/>
        </w:numPr>
        <w:spacing w:after="0"/>
        <w:jc w:val="both"/>
        <w:rPr>
          <w:rFonts w:ascii="Arial" w:hAnsi="Arial" w:cs="Arial"/>
          <w:sz w:val="24"/>
          <w:szCs w:val="24"/>
        </w:rPr>
      </w:pPr>
      <w:r w:rsidRPr="003451A6">
        <w:rPr>
          <w:rFonts w:ascii="Arial" w:hAnsi="Arial" w:cs="Arial"/>
          <w:sz w:val="24"/>
          <w:szCs w:val="24"/>
        </w:rPr>
        <w:t>Tanks recoated inside with oil and heat resistant paint. The external surfaces shall be given a coat of high quality Zinc chromate primer followed by two coats of high quality Epoxy paint as per IS: 5- 1961.</w:t>
      </w:r>
    </w:p>
    <w:p w:rsidR="003451A6" w:rsidRPr="003451A6" w:rsidRDefault="003451A6" w:rsidP="003451A6">
      <w:pPr>
        <w:ind w:left="720"/>
        <w:rPr>
          <w:rFonts w:ascii="Arial" w:hAnsi="Arial" w:cs="Arial"/>
          <w:sz w:val="24"/>
          <w:szCs w:val="24"/>
        </w:rPr>
      </w:pPr>
    </w:p>
    <w:p w:rsidR="003451A6" w:rsidRPr="003451A6" w:rsidRDefault="003451A6" w:rsidP="003451A6">
      <w:pPr>
        <w:numPr>
          <w:ilvl w:val="0"/>
          <w:numId w:val="99"/>
        </w:numPr>
        <w:spacing w:after="0"/>
        <w:jc w:val="both"/>
        <w:rPr>
          <w:rFonts w:ascii="Arial" w:hAnsi="Arial" w:cs="Arial"/>
          <w:sz w:val="24"/>
          <w:szCs w:val="24"/>
        </w:rPr>
      </w:pPr>
      <w:r w:rsidRPr="003451A6">
        <w:rPr>
          <w:rFonts w:ascii="Arial" w:hAnsi="Arial" w:cs="Arial"/>
          <w:sz w:val="24"/>
          <w:szCs w:val="24"/>
        </w:rPr>
        <w:t>All steel work shall be phosphate in accordance with the following procedure and in accordance with relevant standards.</w:t>
      </w:r>
    </w:p>
    <w:p w:rsidR="003451A6" w:rsidRPr="003451A6" w:rsidRDefault="003451A6" w:rsidP="003451A6">
      <w:pPr>
        <w:ind w:left="720"/>
        <w:rPr>
          <w:rFonts w:ascii="Arial" w:hAnsi="Arial" w:cs="Arial"/>
          <w:sz w:val="24"/>
          <w:szCs w:val="24"/>
        </w:rPr>
      </w:pPr>
    </w:p>
    <w:p w:rsidR="003451A6" w:rsidRPr="003451A6" w:rsidRDefault="003451A6" w:rsidP="003451A6">
      <w:pPr>
        <w:numPr>
          <w:ilvl w:val="0"/>
          <w:numId w:val="99"/>
        </w:numPr>
        <w:spacing w:after="0"/>
        <w:jc w:val="both"/>
        <w:rPr>
          <w:rFonts w:ascii="Arial" w:hAnsi="Arial" w:cs="Arial"/>
          <w:sz w:val="24"/>
          <w:szCs w:val="24"/>
        </w:rPr>
      </w:pPr>
      <w:r w:rsidRPr="003451A6">
        <w:rPr>
          <w:rFonts w:ascii="Arial" w:hAnsi="Arial" w:cs="Arial"/>
          <w:sz w:val="24"/>
          <w:szCs w:val="24"/>
        </w:rPr>
        <w:lastRenderedPageBreak/>
        <w:t xml:space="preserve">Oil, Grease, Dirt and </w:t>
      </w:r>
      <w:proofErr w:type="spellStart"/>
      <w:r w:rsidRPr="003451A6">
        <w:rPr>
          <w:rFonts w:ascii="Arial" w:hAnsi="Arial" w:cs="Arial"/>
          <w:sz w:val="24"/>
          <w:szCs w:val="24"/>
        </w:rPr>
        <w:t>Swarf</w:t>
      </w:r>
      <w:proofErr w:type="spellEnd"/>
      <w:r w:rsidRPr="003451A6">
        <w:rPr>
          <w:rFonts w:ascii="Arial" w:hAnsi="Arial" w:cs="Arial"/>
          <w:sz w:val="24"/>
          <w:szCs w:val="24"/>
        </w:rPr>
        <w:t xml:space="preserve"> shall be thoroughly removed by emulsion cleaning.</w:t>
      </w:r>
    </w:p>
    <w:p w:rsidR="003451A6" w:rsidRPr="003451A6" w:rsidRDefault="003451A6" w:rsidP="003451A6">
      <w:pPr>
        <w:ind w:left="720"/>
        <w:rPr>
          <w:rFonts w:ascii="Arial" w:hAnsi="Arial" w:cs="Arial"/>
          <w:sz w:val="24"/>
          <w:szCs w:val="24"/>
        </w:rPr>
      </w:pPr>
    </w:p>
    <w:p w:rsidR="003451A6" w:rsidRPr="003451A6" w:rsidRDefault="003451A6" w:rsidP="003451A6">
      <w:pPr>
        <w:numPr>
          <w:ilvl w:val="0"/>
          <w:numId w:val="99"/>
        </w:numPr>
        <w:spacing w:after="0"/>
        <w:jc w:val="both"/>
        <w:rPr>
          <w:rFonts w:ascii="Arial" w:hAnsi="Arial" w:cs="Arial"/>
          <w:sz w:val="24"/>
          <w:szCs w:val="24"/>
        </w:rPr>
      </w:pPr>
      <w:r w:rsidRPr="003451A6">
        <w:rPr>
          <w:rFonts w:ascii="Arial" w:hAnsi="Arial" w:cs="Arial"/>
          <w:sz w:val="24"/>
          <w:szCs w:val="24"/>
        </w:rPr>
        <w:t>Rust and scales shall be removed by pickling with dilute acid followed by washing with running water, rinsing with slightly alkaline hot water and drying.</w:t>
      </w:r>
    </w:p>
    <w:p w:rsidR="003451A6" w:rsidRPr="003451A6" w:rsidRDefault="003451A6" w:rsidP="003451A6">
      <w:pPr>
        <w:ind w:left="720"/>
        <w:rPr>
          <w:rFonts w:ascii="Arial" w:hAnsi="Arial" w:cs="Arial"/>
          <w:sz w:val="24"/>
          <w:szCs w:val="24"/>
        </w:rPr>
      </w:pPr>
    </w:p>
    <w:p w:rsidR="003451A6" w:rsidRPr="003451A6" w:rsidRDefault="003451A6" w:rsidP="003451A6">
      <w:pPr>
        <w:numPr>
          <w:ilvl w:val="0"/>
          <w:numId w:val="99"/>
        </w:numPr>
        <w:spacing w:after="0"/>
        <w:jc w:val="both"/>
        <w:rPr>
          <w:rFonts w:ascii="Arial" w:hAnsi="Arial" w:cs="Arial"/>
          <w:sz w:val="24"/>
          <w:szCs w:val="24"/>
        </w:rPr>
      </w:pPr>
      <w:r w:rsidRPr="003451A6">
        <w:rPr>
          <w:rFonts w:ascii="Arial" w:hAnsi="Arial" w:cs="Arial"/>
          <w:sz w:val="24"/>
          <w:szCs w:val="24"/>
        </w:rPr>
        <w:t>After phosphating, through finishing shall be carried out with clean water, followed by final rinsing with dilute dichromate solution and oven drying.</w:t>
      </w:r>
    </w:p>
    <w:p w:rsidR="003451A6" w:rsidRPr="003451A6" w:rsidRDefault="003451A6" w:rsidP="003451A6">
      <w:pPr>
        <w:ind w:left="720"/>
        <w:rPr>
          <w:rFonts w:ascii="Arial" w:hAnsi="Arial" w:cs="Arial"/>
          <w:sz w:val="24"/>
          <w:szCs w:val="24"/>
        </w:rPr>
      </w:pPr>
    </w:p>
    <w:p w:rsidR="003451A6" w:rsidRPr="003451A6" w:rsidRDefault="003451A6" w:rsidP="003451A6">
      <w:pPr>
        <w:numPr>
          <w:ilvl w:val="0"/>
          <w:numId w:val="99"/>
        </w:numPr>
        <w:spacing w:after="0"/>
        <w:jc w:val="both"/>
        <w:rPr>
          <w:rFonts w:ascii="Arial" w:hAnsi="Arial" w:cs="Arial"/>
          <w:sz w:val="24"/>
          <w:szCs w:val="24"/>
        </w:rPr>
      </w:pPr>
      <w:r w:rsidRPr="003451A6">
        <w:rPr>
          <w:rFonts w:ascii="Arial" w:hAnsi="Arial" w:cs="Arial"/>
          <w:sz w:val="24"/>
          <w:szCs w:val="24"/>
        </w:rPr>
        <w:t xml:space="preserve">The phosphate coating shall be sealed by the application of two coats of ready mixed, </w:t>
      </w:r>
      <w:proofErr w:type="spellStart"/>
      <w:r w:rsidRPr="003451A6">
        <w:rPr>
          <w:rFonts w:ascii="Arial" w:hAnsi="Arial" w:cs="Arial"/>
          <w:sz w:val="24"/>
          <w:szCs w:val="24"/>
        </w:rPr>
        <w:t>stoving</w:t>
      </w:r>
      <w:proofErr w:type="spellEnd"/>
      <w:r w:rsidRPr="003451A6">
        <w:rPr>
          <w:rFonts w:ascii="Arial" w:hAnsi="Arial" w:cs="Arial"/>
          <w:sz w:val="24"/>
          <w:szCs w:val="24"/>
        </w:rPr>
        <w:t xml:space="preserve"> type zinc chromate primer. The first coat may be “flashing dried” while the second coat shall be </w:t>
      </w:r>
      <w:proofErr w:type="spellStart"/>
      <w:r w:rsidRPr="003451A6">
        <w:rPr>
          <w:rFonts w:ascii="Arial" w:hAnsi="Arial" w:cs="Arial"/>
          <w:sz w:val="24"/>
          <w:szCs w:val="24"/>
        </w:rPr>
        <w:t>stoved</w:t>
      </w:r>
      <w:proofErr w:type="spellEnd"/>
      <w:r w:rsidRPr="003451A6">
        <w:rPr>
          <w:rFonts w:ascii="Arial" w:hAnsi="Arial" w:cs="Arial"/>
          <w:sz w:val="24"/>
          <w:szCs w:val="24"/>
        </w:rPr>
        <w:t>.</w:t>
      </w:r>
    </w:p>
    <w:p w:rsidR="003451A6" w:rsidRPr="003451A6" w:rsidRDefault="003451A6" w:rsidP="003451A6">
      <w:pPr>
        <w:ind w:left="720"/>
        <w:rPr>
          <w:rFonts w:ascii="Arial" w:hAnsi="Arial" w:cs="Arial"/>
          <w:sz w:val="24"/>
          <w:szCs w:val="24"/>
        </w:rPr>
      </w:pPr>
    </w:p>
    <w:p w:rsidR="003451A6" w:rsidRPr="003451A6" w:rsidRDefault="003451A6" w:rsidP="003451A6">
      <w:pPr>
        <w:numPr>
          <w:ilvl w:val="0"/>
          <w:numId w:val="99"/>
        </w:numPr>
        <w:spacing w:after="0"/>
        <w:jc w:val="both"/>
        <w:rPr>
          <w:rFonts w:ascii="Arial" w:hAnsi="Arial" w:cs="Arial"/>
          <w:sz w:val="24"/>
          <w:szCs w:val="24"/>
        </w:rPr>
      </w:pPr>
      <w:r w:rsidRPr="003451A6">
        <w:rPr>
          <w:rFonts w:ascii="Arial" w:hAnsi="Arial" w:cs="Arial"/>
          <w:sz w:val="24"/>
          <w:szCs w:val="24"/>
        </w:rPr>
        <w:t xml:space="preserve">After application of the primer, two coats of finishing powder coating Light Grey Shade 631 as per IS 5.  Paint shall be applied with each coat followed by </w:t>
      </w:r>
      <w:proofErr w:type="spellStart"/>
      <w:r w:rsidRPr="003451A6">
        <w:rPr>
          <w:rFonts w:ascii="Arial" w:hAnsi="Arial" w:cs="Arial"/>
          <w:sz w:val="24"/>
          <w:szCs w:val="24"/>
        </w:rPr>
        <w:t>stoving</w:t>
      </w:r>
      <w:proofErr w:type="spellEnd"/>
      <w:r w:rsidRPr="003451A6">
        <w:rPr>
          <w:rFonts w:ascii="Arial" w:hAnsi="Arial" w:cs="Arial"/>
          <w:sz w:val="24"/>
          <w:szCs w:val="24"/>
        </w:rPr>
        <w:t xml:space="preserve"> in the dust free atmosphere. The second finishing coat shall be free from imperfection like pinholes, orange pills etc. The sample sheet for the finishing paint shall be approved by Architects / Client.</w:t>
      </w:r>
    </w:p>
    <w:p w:rsidR="003451A6" w:rsidRPr="003451A6" w:rsidRDefault="003451A6" w:rsidP="003451A6">
      <w:pPr>
        <w:ind w:left="720"/>
        <w:rPr>
          <w:rFonts w:ascii="Arial" w:hAnsi="Arial" w:cs="Arial"/>
          <w:sz w:val="24"/>
          <w:szCs w:val="24"/>
        </w:rPr>
      </w:pPr>
    </w:p>
    <w:p w:rsidR="003451A6" w:rsidRPr="003451A6" w:rsidRDefault="003451A6" w:rsidP="003451A6">
      <w:pPr>
        <w:numPr>
          <w:ilvl w:val="0"/>
          <w:numId w:val="99"/>
        </w:numPr>
        <w:spacing w:after="0"/>
        <w:jc w:val="both"/>
        <w:rPr>
          <w:rFonts w:ascii="Arial" w:hAnsi="Arial" w:cs="Arial"/>
          <w:sz w:val="24"/>
          <w:szCs w:val="24"/>
        </w:rPr>
      </w:pPr>
      <w:r w:rsidRPr="003451A6">
        <w:rPr>
          <w:rFonts w:ascii="Arial" w:hAnsi="Arial" w:cs="Arial"/>
          <w:sz w:val="24"/>
          <w:szCs w:val="24"/>
        </w:rPr>
        <w:t>Each coat of primer and finishing paint shall be of a slightly different shade to enable inspection of the painting.</w:t>
      </w:r>
    </w:p>
    <w:p w:rsidR="003451A6" w:rsidRPr="003451A6" w:rsidRDefault="003451A6" w:rsidP="003451A6">
      <w:pPr>
        <w:ind w:left="720"/>
        <w:rPr>
          <w:rFonts w:ascii="Arial" w:hAnsi="Arial" w:cs="Arial"/>
          <w:sz w:val="24"/>
          <w:szCs w:val="24"/>
        </w:rPr>
      </w:pPr>
    </w:p>
    <w:p w:rsidR="003451A6" w:rsidRPr="003451A6" w:rsidRDefault="003451A6" w:rsidP="003451A6">
      <w:pPr>
        <w:numPr>
          <w:ilvl w:val="0"/>
          <w:numId w:val="99"/>
        </w:numPr>
        <w:spacing w:after="0"/>
        <w:jc w:val="both"/>
        <w:rPr>
          <w:rFonts w:ascii="Arial" w:hAnsi="Arial" w:cs="Arial"/>
          <w:sz w:val="24"/>
          <w:szCs w:val="24"/>
        </w:rPr>
      </w:pPr>
      <w:r w:rsidRPr="003451A6">
        <w:rPr>
          <w:rFonts w:ascii="Arial" w:hAnsi="Arial" w:cs="Arial"/>
          <w:sz w:val="24"/>
          <w:szCs w:val="24"/>
        </w:rPr>
        <w:t>The final finished thickness of paint film on steel shall not be less than 100 microns and shall not be more than 150 microns.</w:t>
      </w:r>
    </w:p>
    <w:p w:rsidR="003451A6" w:rsidRPr="003451A6" w:rsidRDefault="003451A6" w:rsidP="003451A6">
      <w:pPr>
        <w:rPr>
          <w:rFonts w:ascii="Arial" w:hAnsi="Arial" w:cs="Arial"/>
          <w:sz w:val="24"/>
          <w:szCs w:val="24"/>
        </w:rPr>
      </w:pPr>
    </w:p>
    <w:p w:rsidR="003451A6" w:rsidRPr="003451A6" w:rsidRDefault="003451A6" w:rsidP="003451A6">
      <w:pPr>
        <w:numPr>
          <w:ilvl w:val="0"/>
          <w:numId w:val="99"/>
        </w:numPr>
        <w:spacing w:after="0"/>
        <w:jc w:val="both"/>
        <w:rPr>
          <w:rFonts w:ascii="Arial" w:hAnsi="Arial" w:cs="Arial"/>
          <w:sz w:val="24"/>
          <w:szCs w:val="24"/>
        </w:rPr>
      </w:pPr>
      <w:r w:rsidRPr="003451A6">
        <w:rPr>
          <w:rFonts w:ascii="Arial" w:hAnsi="Arial" w:cs="Arial"/>
          <w:sz w:val="24"/>
          <w:szCs w:val="24"/>
        </w:rPr>
        <w:t>Finished painted appearance of equipment shall present am aesthetically pleasing appearance, free from dents and uneven surface.</w:t>
      </w:r>
    </w:p>
    <w:p w:rsidR="003451A6" w:rsidRPr="003451A6" w:rsidRDefault="003451A6" w:rsidP="003451A6">
      <w:pPr>
        <w:rPr>
          <w:rFonts w:ascii="Arial" w:hAnsi="Arial" w:cs="Arial"/>
          <w:sz w:val="24"/>
          <w:szCs w:val="24"/>
        </w:rPr>
      </w:pPr>
    </w:p>
    <w:p w:rsidR="003451A6" w:rsidRPr="003451A6" w:rsidRDefault="003451A6" w:rsidP="003451A6">
      <w:pPr>
        <w:pStyle w:val="Heading1"/>
        <w:widowControl/>
        <w:numPr>
          <w:ilvl w:val="0"/>
          <w:numId w:val="85"/>
        </w:numPr>
        <w:tabs>
          <w:tab w:val="num" w:pos="540"/>
          <w:tab w:val="left" w:pos="720"/>
          <w:tab w:val="left" w:pos="900"/>
          <w:tab w:val="num" w:pos="2610"/>
        </w:tabs>
        <w:adjustRightInd/>
        <w:spacing w:line="276" w:lineRule="auto"/>
        <w:ind w:left="540" w:right="20"/>
        <w:textAlignment w:val="auto"/>
        <w:rPr>
          <w:color w:val="auto"/>
          <w:sz w:val="24"/>
          <w:szCs w:val="24"/>
        </w:rPr>
      </w:pPr>
      <w:bookmarkStart w:id="93" w:name="_Toc284414257"/>
      <w:bookmarkStart w:id="94" w:name="_Toc332207760"/>
      <w:bookmarkStart w:id="95" w:name="_Toc370306273"/>
      <w:bookmarkStart w:id="96" w:name="_Toc426283432"/>
      <w:r w:rsidRPr="003451A6">
        <w:rPr>
          <w:color w:val="auto"/>
          <w:sz w:val="24"/>
          <w:szCs w:val="24"/>
        </w:rPr>
        <w:t>Tolerance on Performance Guarantees:-</w:t>
      </w:r>
      <w:bookmarkEnd w:id="93"/>
      <w:bookmarkEnd w:id="94"/>
      <w:bookmarkEnd w:id="95"/>
      <w:bookmarkEnd w:id="96"/>
    </w:p>
    <w:p w:rsidR="003451A6" w:rsidRPr="003451A6" w:rsidRDefault="003451A6" w:rsidP="003451A6">
      <w:pPr>
        <w:ind w:left="1260"/>
        <w:rPr>
          <w:rFonts w:ascii="Arial" w:hAnsi="Arial" w:cs="Arial"/>
          <w:b/>
          <w:bCs/>
          <w:sz w:val="24"/>
          <w:szCs w:val="24"/>
          <w:u w:val="single"/>
        </w:rPr>
      </w:pPr>
    </w:p>
    <w:p w:rsidR="003451A6" w:rsidRPr="003451A6" w:rsidRDefault="003451A6" w:rsidP="003451A6">
      <w:pPr>
        <w:numPr>
          <w:ilvl w:val="0"/>
          <w:numId w:val="100"/>
        </w:numPr>
        <w:spacing w:after="0"/>
        <w:ind w:left="993" w:hanging="284"/>
        <w:jc w:val="both"/>
        <w:rPr>
          <w:rFonts w:ascii="Arial" w:hAnsi="Arial" w:cs="Arial"/>
          <w:sz w:val="24"/>
          <w:szCs w:val="24"/>
        </w:rPr>
      </w:pPr>
      <w:r w:rsidRPr="003451A6">
        <w:rPr>
          <w:rFonts w:ascii="Arial" w:hAnsi="Arial" w:cs="Arial"/>
          <w:sz w:val="24"/>
          <w:szCs w:val="24"/>
        </w:rPr>
        <w:t>The permissible tolerances on the performance guarantee are as per IS 2016 (Part-I)</w:t>
      </w:r>
    </w:p>
    <w:p w:rsidR="003451A6" w:rsidRPr="003451A6" w:rsidRDefault="003451A6" w:rsidP="003451A6">
      <w:pPr>
        <w:numPr>
          <w:ilvl w:val="0"/>
          <w:numId w:val="100"/>
        </w:numPr>
        <w:spacing w:after="0"/>
        <w:ind w:left="993" w:hanging="284"/>
        <w:jc w:val="both"/>
        <w:rPr>
          <w:rFonts w:ascii="Arial" w:hAnsi="Arial" w:cs="Arial"/>
          <w:sz w:val="24"/>
          <w:szCs w:val="24"/>
        </w:rPr>
      </w:pPr>
      <w:r w:rsidRPr="003451A6">
        <w:rPr>
          <w:rFonts w:ascii="Arial" w:hAnsi="Arial" w:cs="Arial"/>
          <w:sz w:val="24"/>
          <w:szCs w:val="24"/>
        </w:rPr>
        <w:t xml:space="preserve">Vendor shall guarantee for design, materials workmanship and performance for a period of 12 months from date of handing over the system.  </w:t>
      </w:r>
    </w:p>
    <w:p w:rsidR="003451A6" w:rsidRPr="003451A6" w:rsidRDefault="003451A6" w:rsidP="003451A6">
      <w:pPr>
        <w:ind w:left="993"/>
        <w:rPr>
          <w:rFonts w:ascii="Arial" w:hAnsi="Arial" w:cs="Arial"/>
          <w:sz w:val="24"/>
          <w:szCs w:val="24"/>
        </w:rPr>
      </w:pPr>
    </w:p>
    <w:p w:rsidR="003451A6" w:rsidRPr="003451A6" w:rsidRDefault="003451A6" w:rsidP="003451A6">
      <w:pPr>
        <w:pStyle w:val="Heading1"/>
        <w:widowControl/>
        <w:numPr>
          <w:ilvl w:val="0"/>
          <w:numId w:val="85"/>
        </w:numPr>
        <w:tabs>
          <w:tab w:val="num" w:pos="540"/>
          <w:tab w:val="left" w:pos="720"/>
          <w:tab w:val="left" w:pos="900"/>
          <w:tab w:val="num" w:pos="2610"/>
        </w:tabs>
        <w:adjustRightInd/>
        <w:spacing w:line="276" w:lineRule="auto"/>
        <w:ind w:left="540" w:right="20"/>
        <w:textAlignment w:val="auto"/>
        <w:rPr>
          <w:color w:val="auto"/>
          <w:sz w:val="24"/>
          <w:szCs w:val="24"/>
        </w:rPr>
      </w:pPr>
      <w:bookmarkStart w:id="97" w:name="_Toc284414258"/>
      <w:bookmarkStart w:id="98" w:name="_Toc332207761"/>
      <w:bookmarkStart w:id="99" w:name="_Toc370306274"/>
      <w:bookmarkStart w:id="100" w:name="_Toc426283433"/>
      <w:r w:rsidRPr="003451A6">
        <w:rPr>
          <w:color w:val="auto"/>
          <w:sz w:val="24"/>
          <w:szCs w:val="24"/>
        </w:rPr>
        <w:lastRenderedPageBreak/>
        <w:t>Rejection:-</w:t>
      </w:r>
      <w:bookmarkEnd w:id="97"/>
      <w:bookmarkEnd w:id="98"/>
      <w:bookmarkEnd w:id="99"/>
      <w:bookmarkEnd w:id="100"/>
    </w:p>
    <w:p w:rsidR="003451A6" w:rsidRPr="003451A6" w:rsidRDefault="003451A6" w:rsidP="003451A6">
      <w:pPr>
        <w:ind w:left="1260"/>
        <w:rPr>
          <w:rFonts w:ascii="Arial" w:hAnsi="Arial" w:cs="Arial"/>
          <w:sz w:val="24"/>
          <w:szCs w:val="24"/>
        </w:rPr>
      </w:pPr>
    </w:p>
    <w:p w:rsidR="003451A6" w:rsidRPr="003451A6" w:rsidRDefault="003451A6" w:rsidP="003451A6">
      <w:pPr>
        <w:ind w:left="720"/>
        <w:rPr>
          <w:rFonts w:ascii="Arial" w:hAnsi="Arial" w:cs="Arial"/>
          <w:sz w:val="24"/>
          <w:szCs w:val="24"/>
        </w:rPr>
      </w:pPr>
      <w:r w:rsidRPr="003451A6">
        <w:rPr>
          <w:rFonts w:ascii="Arial" w:hAnsi="Arial" w:cs="Arial"/>
          <w:sz w:val="24"/>
          <w:szCs w:val="24"/>
        </w:rPr>
        <w:t>Client/Consultant may reject any transformer if during tests or services any of the following conditions arise:</w:t>
      </w:r>
    </w:p>
    <w:p w:rsidR="003451A6" w:rsidRPr="003451A6" w:rsidRDefault="003451A6" w:rsidP="003451A6">
      <w:pPr>
        <w:numPr>
          <w:ilvl w:val="0"/>
          <w:numId w:val="101"/>
        </w:numPr>
        <w:tabs>
          <w:tab w:val="left" w:pos="1134"/>
        </w:tabs>
        <w:spacing w:after="0"/>
        <w:ind w:left="1134" w:hanging="425"/>
        <w:jc w:val="both"/>
        <w:rPr>
          <w:rFonts w:ascii="Arial" w:hAnsi="Arial" w:cs="Arial"/>
          <w:sz w:val="24"/>
          <w:szCs w:val="24"/>
        </w:rPr>
      </w:pPr>
      <w:r w:rsidRPr="003451A6">
        <w:rPr>
          <w:rFonts w:ascii="Arial" w:hAnsi="Arial" w:cs="Arial"/>
          <w:sz w:val="24"/>
          <w:szCs w:val="24"/>
        </w:rPr>
        <w:t>Voltage ratio at no load not within the limits of tolerance over the guaranteed value.</w:t>
      </w:r>
    </w:p>
    <w:p w:rsidR="003451A6" w:rsidRPr="003451A6" w:rsidRDefault="003451A6" w:rsidP="003451A6">
      <w:pPr>
        <w:tabs>
          <w:tab w:val="left" w:pos="1134"/>
        </w:tabs>
        <w:ind w:left="1134" w:hanging="425"/>
        <w:rPr>
          <w:rFonts w:ascii="Arial" w:hAnsi="Arial" w:cs="Arial"/>
          <w:sz w:val="24"/>
          <w:szCs w:val="24"/>
        </w:rPr>
      </w:pPr>
    </w:p>
    <w:p w:rsidR="003451A6" w:rsidRPr="003451A6" w:rsidRDefault="003451A6" w:rsidP="003451A6">
      <w:pPr>
        <w:numPr>
          <w:ilvl w:val="0"/>
          <w:numId w:val="101"/>
        </w:numPr>
        <w:tabs>
          <w:tab w:val="left" w:pos="1134"/>
        </w:tabs>
        <w:spacing w:after="0"/>
        <w:ind w:left="1134" w:hanging="425"/>
        <w:jc w:val="both"/>
        <w:rPr>
          <w:rFonts w:ascii="Arial" w:hAnsi="Arial" w:cs="Arial"/>
          <w:sz w:val="24"/>
          <w:szCs w:val="24"/>
        </w:rPr>
      </w:pPr>
      <w:r w:rsidRPr="003451A6">
        <w:rPr>
          <w:rFonts w:ascii="Arial" w:hAnsi="Arial" w:cs="Arial"/>
          <w:sz w:val="24"/>
          <w:szCs w:val="24"/>
        </w:rPr>
        <w:t>No load and load losses exceeds the guaranteed value by 10% or more.</w:t>
      </w:r>
    </w:p>
    <w:p w:rsidR="003451A6" w:rsidRPr="003451A6" w:rsidRDefault="003451A6" w:rsidP="003451A6">
      <w:pPr>
        <w:numPr>
          <w:ilvl w:val="0"/>
          <w:numId w:val="101"/>
        </w:numPr>
        <w:tabs>
          <w:tab w:val="left" w:pos="1134"/>
        </w:tabs>
        <w:spacing w:after="0"/>
        <w:ind w:left="1134" w:hanging="425"/>
        <w:jc w:val="both"/>
        <w:rPr>
          <w:rFonts w:ascii="Arial" w:hAnsi="Arial" w:cs="Arial"/>
          <w:sz w:val="24"/>
          <w:szCs w:val="24"/>
        </w:rPr>
      </w:pPr>
      <w:r w:rsidRPr="003451A6">
        <w:rPr>
          <w:rFonts w:ascii="Arial" w:hAnsi="Arial" w:cs="Arial"/>
          <w:sz w:val="24"/>
          <w:szCs w:val="24"/>
        </w:rPr>
        <w:t>Impedance voltage at principal tapping not within the limits of tolerance over the guaranteed value.</w:t>
      </w:r>
    </w:p>
    <w:p w:rsidR="003451A6" w:rsidRPr="003451A6" w:rsidRDefault="003451A6" w:rsidP="003451A6">
      <w:pPr>
        <w:tabs>
          <w:tab w:val="left" w:pos="1134"/>
        </w:tabs>
        <w:ind w:left="1134" w:hanging="425"/>
        <w:rPr>
          <w:rFonts w:ascii="Arial" w:hAnsi="Arial" w:cs="Arial"/>
          <w:sz w:val="24"/>
          <w:szCs w:val="24"/>
        </w:rPr>
      </w:pPr>
    </w:p>
    <w:p w:rsidR="003451A6" w:rsidRPr="003451A6" w:rsidRDefault="003451A6" w:rsidP="003451A6">
      <w:pPr>
        <w:numPr>
          <w:ilvl w:val="0"/>
          <w:numId w:val="101"/>
        </w:numPr>
        <w:tabs>
          <w:tab w:val="left" w:pos="1134"/>
        </w:tabs>
        <w:spacing w:after="0"/>
        <w:ind w:left="1134" w:hanging="425"/>
        <w:jc w:val="both"/>
        <w:rPr>
          <w:rFonts w:ascii="Arial" w:hAnsi="Arial" w:cs="Arial"/>
          <w:sz w:val="24"/>
          <w:szCs w:val="24"/>
        </w:rPr>
      </w:pPr>
      <w:r w:rsidRPr="003451A6">
        <w:rPr>
          <w:rFonts w:ascii="Arial" w:hAnsi="Arial" w:cs="Arial"/>
          <w:sz w:val="24"/>
          <w:szCs w:val="24"/>
        </w:rPr>
        <w:t>Transformer fails during any of the tests.</w:t>
      </w:r>
    </w:p>
    <w:p w:rsidR="003451A6" w:rsidRPr="003451A6" w:rsidRDefault="003451A6" w:rsidP="003451A6">
      <w:pPr>
        <w:numPr>
          <w:ilvl w:val="0"/>
          <w:numId w:val="101"/>
        </w:numPr>
        <w:tabs>
          <w:tab w:val="left" w:pos="1134"/>
        </w:tabs>
        <w:spacing w:after="0"/>
        <w:ind w:left="1134" w:hanging="425"/>
        <w:jc w:val="both"/>
        <w:rPr>
          <w:rFonts w:ascii="Arial" w:hAnsi="Arial" w:cs="Arial"/>
          <w:sz w:val="24"/>
          <w:szCs w:val="24"/>
        </w:rPr>
      </w:pPr>
      <w:r w:rsidRPr="003451A6">
        <w:rPr>
          <w:rFonts w:ascii="Arial" w:hAnsi="Arial" w:cs="Arial"/>
          <w:sz w:val="24"/>
          <w:szCs w:val="24"/>
        </w:rPr>
        <w:t>Transformer is proved to have been manufactured not in accordance with the agreed specification.</w:t>
      </w:r>
    </w:p>
    <w:p w:rsidR="003451A6" w:rsidRPr="003451A6" w:rsidRDefault="003451A6" w:rsidP="003451A6">
      <w:pPr>
        <w:tabs>
          <w:tab w:val="left" w:pos="1134"/>
        </w:tabs>
        <w:ind w:left="1134" w:hanging="425"/>
        <w:rPr>
          <w:rFonts w:ascii="Arial" w:hAnsi="Arial" w:cs="Arial"/>
          <w:sz w:val="24"/>
          <w:szCs w:val="24"/>
        </w:rPr>
      </w:pPr>
    </w:p>
    <w:p w:rsidR="003451A6" w:rsidRPr="003451A6" w:rsidRDefault="003451A6" w:rsidP="003451A6">
      <w:pPr>
        <w:numPr>
          <w:ilvl w:val="0"/>
          <w:numId w:val="101"/>
        </w:numPr>
        <w:tabs>
          <w:tab w:val="left" w:pos="1134"/>
        </w:tabs>
        <w:spacing w:after="0"/>
        <w:ind w:left="1134" w:hanging="425"/>
        <w:jc w:val="both"/>
        <w:rPr>
          <w:rFonts w:ascii="Arial" w:hAnsi="Arial" w:cs="Arial"/>
          <w:sz w:val="24"/>
          <w:szCs w:val="24"/>
        </w:rPr>
      </w:pPr>
      <w:r w:rsidRPr="003451A6">
        <w:rPr>
          <w:rFonts w:ascii="Arial" w:hAnsi="Arial" w:cs="Arial"/>
          <w:sz w:val="24"/>
          <w:szCs w:val="24"/>
        </w:rPr>
        <w:t>The fixed losses at normal ratio are not within the specified tolerance limits as specified in           IS 2026 (Part-I) &amp; as guaranteed by manufacture.</w:t>
      </w:r>
    </w:p>
    <w:p w:rsidR="003451A6" w:rsidRPr="003451A6" w:rsidRDefault="003451A6" w:rsidP="003451A6">
      <w:pPr>
        <w:tabs>
          <w:tab w:val="left" w:pos="1134"/>
        </w:tabs>
        <w:ind w:left="1134" w:hanging="425"/>
        <w:rPr>
          <w:rFonts w:ascii="Arial" w:hAnsi="Arial" w:cs="Arial"/>
          <w:sz w:val="24"/>
          <w:szCs w:val="24"/>
        </w:rPr>
      </w:pPr>
    </w:p>
    <w:p w:rsidR="003451A6" w:rsidRPr="003451A6" w:rsidRDefault="003451A6" w:rsidP="003451A6">
      <w:pPr>
        <w:numPr>
          <w:ilvl w:val="0"/>
          <w:numId w:val="101"/>
        </w:numPr>
        <w:tabs>
          <w:tab w:val="left" w:pos="1134"/>
        </w:tabs>
        <w:spacing w:after="0"/>
        <w:ind w:left="1134" w:hanging="425"/>
        <w:jc w:val="both"/>
        <w:rPr>
          <w:rFonts w:ascii="Arial" w:hAnsi="Arial" w:cs="Arial"/>
          <w:sz w:val="24"/>
          <w:szCs w:val="24"/>
        </w:rPr>
      </w:pPr>
      <w:r w:rsidRPr="003451A6">
        <w:rPr>
          <w:rFonts w:ascii="Arial" w:hAnsi="Arial" w:cs="Arial"/>
          <w:sz w:val="24"/>
          <w:szCs w:val="24"/>
        </w:rPr>
        <w:t>Commissioning of the project is likely to be delayed by rejection of a transformer the clients reserves the right to accept the rejected transformer and take it into service until the supplier replacement of transformer is made available. Transporting the rejected and replacement transformer as well as installation and commissioning of both the transformers shall be the venders cost.</w:t>
      </w:r>
    </w:p>
    <w:p w:rsidR="003451A6" w:rsidRPr="003451A6" w:rsidRDefault="003451A6" w:rsidP="003451A6">
      <w:pPr>
        <w:tabs>
          <w:tab w:val="left" w:pos="1134"/>
        </w:tabs>
        <w:ind w:left="1134" w:hanging="425"/>
        <w:rPr>
          <w:rFonts w:ascii="Arial" w:hAnsi="Arial" w:cs="Arial"/>
          <w:sz w:val="24"/>
          <w:szCs w:val="24"/>
        </w:rPr>
      </w:pPr>
    </w:p>
    <w:p w:rsidR="003451A6" w:rsidRPr="003451A6" w:rsidRDefault="003451A6" w:rsidP="003451A6">
      <w:pPr>
        <w:numPr>
          <w:ilvl w:val="0"/>
          <w:numId w:val="101"/>
        </w:numPr>
        <w:tabs>
          <w:tab w:val="left" w:pos="1134"/>
        </w:tabs>
        <w:spacing w:after="0"/>
        <w:ind w:left="1134" w:hanging="425"/>
        <w:jc w:val="both"/>
        <w:rPr>
          <w:rFonts w:ascii="Arial" w:hAnsi="Arial" w:cs="Arial"/>
          <w:sz w:val="24"/>
          <w:szCs w:val="24"/>
        </w:rPr>
      </w:pPr>
      <w:r w:rsidRPr="003451A6">
        <w:rPr>
          <w:rFonts w:ascii="Arial" w:hAnsi="Arial" w:cs="Arial"/>
          <w:sz w:val="24"/>
          <w:szCs w:val="24"/>
        </w:rPr>
        <w:t xml:space="preserve">Vendor shall repair or replace the transformer within a reasonable period to the client’s satisfaction at no extra cost to the Buyer.                                   </w:t>
      </w:r>
    </w:p>
    <w:p w:rsidR="003451A6" w:rsidRPr="003451A6" w:rsidRDefault="003451A6" w:rsidP="003451A6">
      <w:pPr>
        <w:tabs>
          <w:tab w:val="left" w:pos="851"/>
        </w:tabs>
        <w:ind w:left="1134" w:hanging="425"/>
        <w:rPr>
          <w:rFonts w:ascii="Arial" w:hAnsi="Arial" w:cs="Arial"/>
          <w:sz w:val="24"/>
          <w:szCs w:val="24"/>
        </w:rPr>
      </w:pPr>
    </w:p>
    <w:p w:rsidR="003451A6" w:rsidRPr="003451A6" w:rsidRDefault="003451A6" w:rsidP="003451A6">
      <w:pPr>
        <w:pStyle w:val="Heading1"/>
        <w:widowControl/>
        <w:numPr>
          <w:ilvl w:val="0"/>
          <w:numId w:val="85"/>
        </w:numPr>
        <w:tabs>
          <w:tab w:val="num" w:pos="540"/>
          <w:tab w:val="left" w:pos="720"/>
          <w:tab w:val="left" w:pos="900"/>
          <w:tab w:val="num" w:pos="2610"/>
        </w:tabs>
        <w:adjustRightInd/>
        <w:spacing w:line="276" w:lineRule="auto"/>
        <w:ind w:left="540" w:right="20"/>
        <w:textAlignment w:val="auto"/>
        <w:rPr>
          <w:color w:val="auto"/>
          <w:sz w:val="24"/>
          <w:szCs w:val="24"/>
        </w:rPr>
      </w:pPr>
      <w:bookmarkStart w:id="101" w:name="_Toc284414259"/>
      <w:bookmarkStart w:id="102" w:name="_Toc332207762"/>
      <w:bookmarkStart w:id="103" w:name="_Toc370306275"/>
      <w:bookmarkStart w:id="104" w:name="_Toc426283434"/>
      <w:r w:rsidRPr="003451A6">
        <w:rPr>
          <w:color w:val="auto"/>
          <w:sz w:val="24"/>
          <w:szCs w:val="24"/>
        </w:rPr>
        <w:t>Dimensions:-</w:t>
      </w:r>
      <w:bookmarkEnd w:id="101"/>
      <w:bookmarkEnd w:id="102"/>
      <w:bookmarkEnd w:id="103"/>
      <w:bookmarkEnd w:id="104"/>
    </w:p>
    <w:p w:rsidR="003451A6" w:rsidRPr="003451A6" w:rsidRDefault="003451A6" w:rsidP="003451A6">
      <w:pPr>
        <w:ind w:left="1260"/>
        <w:rPr>
          <w:rFonts w:ascii="Arial" w:hAnsi="Arial" w:cs="Arial"/>
          <w:sz w:val="24"/>
          <w:szCs w:val="24"/>
        </w:rPr>
      </w:pPr>
    </w:p>
    <w:p w:rsidR="003451A6" w:rsidRPr="003451A6" w:rsidRDefault="003451A6" w:rsidP="003451A6">
      <w:pPr>
        <w:ind w:left="720"/>
        <w:rPr>
          <w:rFonts w:ascii="Arial" w:hAnsi="Arial" w:cs="Arial"/>
          <w:sz w:val="24"/>
          <w:szCs w:val="24"/>
        </w:rPr>
      </w:pPr>
      <w:r w:rsidRPr="003451A6">
        <w:rPr>
          <w:rFonts w:ascii="Arial" w:hAnsi="Arial" w:cs="Arial"/>
          <w:sz w:val="24"/>
          <w:szCs w:val="24"/>
        </w:rPr>
        <w:t>The overall dimensions of the transformer shall be indicated along with the offer.</w:t>
      </w:r>
    </w:p>
    <w:p w:rsidR="003451A6" w:rsidRPr="003451A6" w:rsidRDefault="003451A6" w:rsidP="003451A6">
      <w:pPr>
        <w:rPr>
          <w:rFonts w:ascii="Arial" w:hAnsi="Arial" w:cs="Arial"/>
          <w:sz w:val="24"/>
          <w:szCs w:val="24"/>
        </w:rPr>
      </w:pPr>
    </w:p>
    <w:p w:rsidR="003451A6" w:rsidRPr="003451A6" w:rsidRDefault="003451A6" w:rsidP="003451A6">
      <w:pPr>
        <w:pStyle w:val="Heading1"/>
        <w:widowControl/>
        <w:numPr>
          <w:ilvl w:val="0"/>
          <w:numId w:val="85"/>
        </w:numPr>
        <w:tabs>
          <w:tab w:val="num" w:pos="540"/>
          <w:tab w:val="left" w:pos="720"/>
          <w:tab w:val="left" w:pos="900"/>
          <w:tab w:val="num" w:pos="2610"/>
        </w:tabs>
        <w:adjustRightInd/>
        <w:spacing w:line="276" w:lineRule="auto"/>
        <w:ind w:left="540" w:right="20"/>
        <w:textAlignment w:val="auto"/>
        <w:rPr>
          <w:color w:val="auto"/>
          <w:sz w:val="24"/>
          <w:szCs w:val="24"/>
        </w:rPr>
      </w:pPr>
      <w:bookmarkStart w:id="105" w:name="_Toc284414260"/>
      <w:bookmarkStart w:id="106" w:name="_Toc332207763"/>
      <w:bookmarkStart w:id="107" w:name="_Toc370306276"/>
      <w:bookmarkStart w:id="108" w:name="_Toc426283435"/>
      <w:r w:rsidRPr="003451A6">
        <w:rPr>
          <w:color w:val="auto"/>
          <w:sz w:val="24"/>
          <w:szCs w:val="24"/>
        </w:rPr>
        <w:t>Tests:-</w:t>
      </w:r>
      <w:bookmarkEnd w:id="105"/>
      <w:bookmarkEnd w:id="106"/>
      <w:bookmarkEnd w:id="107"/>
      <w:bookmarkEnd w:id="108"/>
    </w:p>
    <w:p w:rsidR="003451A6" w:rsidRPr="003451A6" w:rsidRDefault="003451A6" w:rsidP="003451A6">
      <w:pPr>
        <w:ind w:left="720"/>
        <w:rPr>
          <w:rFonts w:ascii="Arial" w:hAnsi="Arial" w:cs="Arial"/>
          <w:b/>
          <w:bCs/>
          <w:sz w:val="24"/>
          <w:szCs w:val="24"/>
          <w:u w:val="single"/>
        </w:rPr>
      </w:pPr>
    </w:p>
    <w:p w:rsidR="003451A6" w:rsidRPr="003451A6" w:rsidRDefault="003451A6" w:rsidP="003451A6">
      <w:pPr>
        <w:numPr>
          <w:ilvl w:val="1"/>
          <w:numId w:val="74"/>
        </w:numPr>
        <w:tabs>
          <w:tab w:val="clear" w:pos="1440"/>
          <w:tab w:val="num" w:pos="1080"/>
        </w:tabs>
        <w:spacing w:after="0"/>
        <w:ind w:hanging="720"/>
        <w:jc w:val="both"/>
        <w:rPr>
          <w:rFonts w:ascii="Arial" w:hAnsi="Arial" w:cs="Arial"/>
          <w:b/>
          <w:sz w:val="24"/>
          <w:szCs w:val="24"/>
        </w:rPr>
      </w:pPr>
      <w:r w:rsidRPr="003451A6">
        <w:rPr>
          <w:rFonts w:ascii="Arial" w:hAnsi="Arial" w:cs="Arial"/>
          <w:b/>
          <w:sz w:val="24"/>
          <w:szCs w:val="24"/>
        </w:rPr>
        <w:t>Routine Test - As per IS.</w:t>
      </w:r>
    </w:p>
    <w:p w:rsidR="003451A6" w:rsidRPr="003451A6" w:rsidRDefault="003451A6" w:rsidP="003451A6">
      <w:pPr>
        <w:ind w:left="900"/>
        <w:rPr>
          <w:rFonts w:ascii="Arial" w:hAnsi="Arial" w:cs="Arial"/>
          <w:sz w:val="24"/>
          <w:szCs w:val="24"/>
        </w:rPr>
      </w:pPr>
    </w:p>
    <w:p w:rsidR="003451A6" w:rsidRPr="003451A6" w:rsidRDefault="003451A6" w:rsidP="003451A6">
      <w:pPr>
        <w:ind w:left="900"/>
        <w:rPr>
          <w:rFonts w:ascii="Arial" w:hAnsi="Arial" w:cs="Arial"/>
          <w:sz w:val="24"/>
          <w:szCs w:val="24"/>
        </w:rPr>
      </w:pPr>
      <w:r w:rsidRPr="003451A6">
        <w:rPr>
          <w:rFonts w:ascii="Arial" w:hAnsi="Arial" w:cs="Arial"/>
          <w:sz w:val="24"/>
          <w:szCs w:val="24"/>
        </w:rPr>
        <w:t xml:space="preserve">During manufacturer and on completion, transformers shall be subjected to the routine tests as laid down in IS: 2026-1977 as amended </w:t>
      </w:r>
      <w:proofErr w:type="spellStart"/>
      <w:r w:rsidRPr="003451A6">
        <w:rPr>
          <w:rFonts w:ascii="Arial" w:hAnsi="Arial" w:cs="Arial"/>
          <w:sz w:val="24"/>
          <w:szCs w:val="24"/>
        </w:rPr>
        <w:t>upto</w:t>
      </w:r>
      <w:proofErr w:type="spellEnd"/>
      <w:r w:rsidRPr="003451A6">
        <w:rPr>
          <w:rFonts w:ascii="Arial" w:hAnsi="Arial" w:cs="Arial"/>
          <w:sz w:val="24"/>
          <w:szCs w:val="24"/>
        </w:rPr>
        <w:t xml:space="preserve"> date. These includes:-</w:t>
      </w:r>
    </w:p>
    <w:p w:rsidR="003451A6" w:rsidRPr="003451A6" w:rsidRDefault="003451A6" w:rsidP="003451A6">
      <w:pPr>
        <w:ind w:left="870"/>
        <w:rPr>
          <w:rFonts w:ascii="Arial" w:hAnsi="Arial" w:cs="Arial"/>
          <w:sz w:val="24"/>
          <w:szCs w:val="24"/>
        </w:rPr>
      </w:pPr>
    </w:p>
    <w:p w:rsidR="003451A6" w:rsidRPr="003451A6" w:rsidRDefault="003451A6" w:rsidP="003451A6">
      <w:pPr>
        <w:numPr>
          <w:ilvl w:val="0"/>
          <w:numId w:val="84"/>
        </w:numPr>
        <w:spacing w:after="0"/>
        <w:jc w:val="both"/>
        <w:rPr>
          <w:rFonts w:ascii="Arial" w:hAnsi="Arial" w:cs="Arial"/>
          <w:sz w:val="24"/>
          <w:szCs w:val="24"/>
        </w:rPr>
      </w:pPr>
      <w:r w:rsidRPr="003451A6">
        <w:rPr>
          <w:rFonts w:ascii="Arial" w:hAnsi="Arial" w:cs="Arial"/>
          <w:sz w:val="24"/>
          <w:szCs w:val="24"/>
        </w:rPr>
        <w:t>Resistance measurement of all windings at the rated voltage connection on all taps.</w:t>
      </w:r>
    </w:p>
    <w:p w:rsidR="003451A6" w:rsidRPr="003451A6" w:rsidRDefault="003451A6" w:rsidP="003451A6">
      <w:pPr>
        <w:ind w:left="870"/>
        <w:rPr>
          <w:rFonts w:ascii="Arial" w:hAnsi="Arial" w:cs="Arial"/>
          <w:sz w:val="24"/>
          <w:szCs w:val="24"/>
        </w:rPr>
      </w:pPr>
    </w:p>
    <w:p w:rsidR="003451A6" w:rsidRPr="003451A6" w:rsidRDefault="003451A6" w:rsidP="003451A6">
      <w:pPr>
        <w:numPr>
          <w:ilvl w:val="0"/>
          <w:numId w:val="84"/>
        </w:numPr>
        <w:spacing w:after="0"/>
        <w:jc w:val="both"/>
        <w:rPr>
          <w:rFonts w:ascii="Arial" w:hAnsi="Arial" w:cs="Arial"/>
          <w:sz w:val="24"/>
          <w:szCs w:val="24"/>
        </w:rPr>
      </w:pPr>
      <w:r w:rsidRPr="003451A6">
        <w:rPr>
          <w:rFonts w:ascii="Arial" w:hAnsi="Arial" w:cs="Arial"/>
          <w:sz w:val="24"/>
          <w:szCs w:val="24"/>
        </w:rPr>
        <w:t>Ratio tests at the voltage connection on all taps.</w:t>
      </w:r>
    </w:p>
    <w:p w:rsidR="003451A6" w:rsidRPr="003451A6" w:rsidRDefault="003451A6" w:rsidP="003451A6">
      <w:pPr>
        <w:rPr>
          <w:rFonts w:ascii="Arial" w:hAnsi="Arial" w:cs="Arial"/>
          <w:sz w:val="24"/>
          <w:szCs w:val="24"/>
        </w:rPr>
      </w:pPr>
    </w:p>
    <w:p w:rsidR="003451A6" w:rsidRPr="003451A6" w:rsidRDefault="003451A6" w:rsidP="003451A6">
      <w:pPr>
        <w:numPr>
          <w:ilvl w:val="0"/>
          <w:numId w:val="84"/>
        </w:numPr>
        <w:spacing w:after="0"/>
        <w:jc w:val="both"/>
        <w:rPr>
          <w:rFonts w:ascii="Arial" w:hAnsi="Arial" w:cs="Arial"/>
          <w:sz w:val="24"/>
          <w:szCs w:val="24"/>
        </w:rPr>
      </w:pPr>
      <w:r w:rsidRPr="003451A6">
        <w:rPr>
          <w:rFonts w:ascii="Arial" w:hAnsi="Arial" w:cs="Arial"/>
          <w:sz w:val="24"/>
          <w:szCs w:val="24"/>
        </w:rPr>
        <w:t>Voltage vector Relationship and Polarity( Vector Group Test)</w:t>
      </w:r>
    </w:p>
    <w:p w:rsidR="003451A6" w:rsidRPr="003451A6" w:rsidRDefault="003451A6" w:rsidP="003451A6">
      <w:pPr>
        <w:ind w:left="870"/>
        <w:rPr>
          <w:rFonts w:ascii="Arial" w:hAnsi="Arial" w:cs="Arial"/>
          <w:sz w:val="24"/>
          <w:szCs w:val="24"/>
        </w:rPr>
      </w:pPr>
    </w:p>
    <w:p w:rsidR="003451A6" w:rsidRPr="003451A6" w:rsidRDefault="003451A6" w:rsidP="003451A6">
      <w:pPr>
        <w:numPr>
          <w:ilvl w:val="0"/>
          <w:numId w:val="84"/>
        </w:numPr>
        <w:spacing w:after="0"/>
        <w:jc w:val="both"/>
        <w:rPr>
          <w:rFonts w:ascii="Arial" w:hAnsi="Arial" w:cs="Arial"/>
          <w:sz w:val="24"/>
          <w:szCs w:val="24"/>
        </w:rPr>
      </w:pPr>
      <w:r w:rsidRPr="003451A6">
        <w:rPr>
          <w:rFonts w:ascii="Arial" w:hAnsi="Arial" w:cs="Arial"/>
          <w:sz w:val="24"/>
          <w:szCs w:val="24"/>
        </w:rPr>
        <w:t>Impendence and load loss at rated current on the rated voltage and connection on all taps.</w:t>
      </w:r>
    </w:p>
    <w:p w:rsidR="003451A6" w:rsidRPr="003451A6" w:rsidRDefault="003451A6" w:rsidP="003451A6">
      <w:pPr>
        <w:ind w:left="870"/>
        <w:rPr>
          <w:rFonts w:ascii="Arial" w:hAnsi="Arial" w:cs="Arial"/>
          <w:sz w:val="24"/>
          <w:szCs w:val="24"/>
        </w:rPr>
      </w:pPr>
    </w:p>
    <w:p w:rsidR="003451A6" w:rsidRPr="003451A6" w:rsidRDefault="003451A6" w:rsidP="003451A6">
      <w:pPr>
        <w:numPr>
          <w:ilvl w:val="0"/>
          <w:numId w:val="84"/>
        </w:numPr>
        <w:spacing w:after="0"/>
        <w:jc w:val="both"/>
        <w:rPr>
          <w:rFonts w:ascii="Arial" w:hAnsi="Arial" w:cs="Arial"/>
          <w:sz w:val="24"/>
          <w:szCs w:val="24"/>
        </w:rPr>
      </w:pPr>
      <w:r w:rsidRPr="003451A6">
        <w:rPr>
          <w:rFonts w:ascii="Arial" w:hAnsi="Arial" w:cs="Arial"/>
          <w:sz w:val="24"/>
          <w:szCs w:val="24"/>
        </w:rPr>
        <w:t>No-load loss and current at 90, 110% of the rated voltage.</w:t>
      </w:r>
    </w:p>
    <w:p w:rsidR="003451A6" w:rsidRPr="003451A6" w:rsidRDefault="003451A6" w:rsidP="003451A6">
      <w:pPr>
        <w:ind w:left="870"/>
        <w:rPr>
          <w:rFonts w:ascii="Arial" w:hAnsi="Arial" w:cs="Arial"/>
          <w:sz w:val="24"/>
          <w:szCs w:val="24"/>
        </w:rPr>
      </w:pPr>
    </w:p>
    <w:p w:rsidR="003451A6" w:rsidRPr="003451A6" w:rsidRDefault="003451A6" w:rsidP="003451A6">
      <w:pPr>
        <w:numPr>
          <w:ilvl w:val="0"/>
          <w:numId w:val="84"/>
        </w:numPr>
        <w:spacing w:after="0"/>
        <w:jc w:val="both"/>
        <w:rPr>
          <w:rFonts w:ascii="Arial" w:hAnsi="Arial" w:cs="Arial"/>
          <w:sz w:val="24"/>
          <w:szCs w:val="24"/>
        </w:rPr>
      </w:pPr>
      <w:r w:rsidRPr="003451A6">
        <w:rPr>
          <w:rFonts w:ascii="Arial" w:hAnsi="Arial" w:cs="Arial"/>
          <w:sz w:val="24"/>
          <w:szCs w:val="24"/>
        </w:rPr>
        <w:t>Insulation resistance tests in windings, auxiliary devices, core and tank.</w:t>
      </w:r>
    </w:p>
    <w:p w:rsidR="003451A6" w:rsidRPr="003451A6" w:rsidRDefault="003451A6" w:rsidP="003451A6">
      <w:pPr>
        <w:ind w:left="870"/>
        <w:rPr>
          <w:rFonts w:ascii="Arial" w:hAnsi="Arial" w:cs="Arial"/>
          <w:sz w:val="24"/>
          <w:szCs w:val="24"/>
        </w:rPr>
      </w:pPr>
    </w:p>
    <w:p w:rsidR="003451A6" w:rsidRPr="003451A6" w:rsidRDefault="003451A6" w:rsidP="003451A6">
      <w:pPr>
        <w:numPr>
          <w:ilvl w:val="0"/>
          <w:numId w:val="84"/>
        </w:numPr>
        <w:spacing w:after="0"/>
        <w:jc w:val="both"/>
        <w:rPr>
          <w:rFonts w:ascii="Arial" w:hAnsi="Arial" w:cs="Arial"/>
          <w:sz w:val="24"/>
          <w:szCs w:val="24"/>
        </w:rPr>
      </w:pPr>
      <w:r w:rsidRPr="003451A6">
        <w:rPr>
          <w:rFonts w:ascii="Arial" w:hAnsi="Arial" w:cs="Arial"/>
          <w:sz w:val="24"/>
          <w:szCs w:val="24"/>
        </w:rPr>
        <w:t xml:space="preserve"> Induced Over voltage test</w:t>
      </w:r>
    </w:p>
    <w:p w:rsidR="003451A6" w:rsidRPr="003451A6" w:rsidRDefault="003451A6" w:rsidP="003451A6">
      <w:pPr>
        <w:rPr>
          <w:rFonts w:ascii="Arial" w:hAnsi="Arial" w:cs="Arial"/>
          <w:sz w:val="24"/>
          <w:szCs w:val="24"/>
        </w:rPr>
      </w:pPr>
    </w:p>
    <w:p w:rsidR="003451A6" w:rsidRPr="003451A6" w:rsidRDefault="003451A6" w:rsidP="003451A6">
      <w:pPr>
        <w:numPr>
          <w:ilvl w:val="0"/>
          <w:numId w:val="84"/>
        </w:numPr>
        <w:spacing w:after="0"/>
        <w:jc w:val="both"/>
        <w:rPr>
          <w:rFonts w:ascii="Arial" w:hAnsi="Arial" w:cs="Arial"/>
          <w:sz w:val="24"/>
          <w:szCs w:val="24"/>
        </w:rPr>
      </w:pPr>
      <w:r w:rsidRPr="003451A6">
        <w:rPr>
          <w:rFonts w:ascii="Arial" w:hAnsi="Arial" w:cs="Arial"/>
          <w:sz w:val="24"/>
          <w:szCs w:val="24"/>
        </w:rPr>
        <w:t>CT Polarity test , earth continuity test , and oil die electric test</w:t>
      </w:r>
    </w:p>
    <w:p w:rsidR="003451A6" w:rsidRPr="003451A6" w:rsidRDefault="003451A6" w:rsidP="003451A6">
      <w:pPr>
        <w:ind w:left="870"/>
        <w:rPr>
          <w:rFonts w:ascii="Arial" w:hAnsi="Arial" w:cs="Arial"/>
          <w:sz w:val="24"/>
          <w:szCs w:val="24"/>
        </w:rPr>
      </w:pPr>
    </w:p>
    <w:p w:rsidR="003451A6" w:rsidRPr="003451A6" w:rsidRDefault="003451A6" w:rsidP="003451A6">
      <w:pPr>
        <w:numPr>
          <w:ilvl w:val="0"/>
          <w:numId w:val="84"/>
        </w:numPr>
        <w:spacing w:after="0"/>
        <w:jc w:val="both"/>
        <w:rPr>
          <w:rFonts w:ascii="Arial" w:hAnsi="Arial" w:cs="Arial"/>
          <w:sz w:val="24"/>
          <w:szCs w:val="24"/>
        </w:rPr>
      </w:pPr>
      <w:r w:rsidRPr="003451A6">
        <w:rPr>
          <w:rFonts w:ascii="Arial" w:hAnsi="Arial" w:cs="Arial"/>
          <w:sz w:val="24"/>
          <w:szCs w:val="24"/>
        </w:rPr>
        <w:t>Temperature rise test if demanded</w:t>
      </w:r>
    </w:p>
    <w:p w:rsidR="003451A6" w:rsidRPr="003451A6" w:rsidRDefault="003451A6" w:rsidP="003451A6">
      <w:pPr>
        <w:numPr>
          <w:ilvl w:val="0"/>
          <w:numId w:val="84"/>
        </w:numPr>
        <w:spacing w:after="0"/>
        <w:jc w:val="both"/>
        <w:rPr>
          <w:rFonts w:ascii="Arial" w:hAnsi="Arial" w:cs="Arial"/>
          <w:sz w:val="24"/>
          <w:szCs w:val="24"/>
        </w:rPr>
      </w:pPr>
      <w:r w:rsidRPr="003451A6">
        <w:rPr>
          <w:rFonts w:ascii="Arial" w:hAnsi="Arial" w:cs="Arial"/>
          <w:sz w:val="24"/>
          <w:szCs w:val="24"/>
        </w:rPr>
        <w:t>All tap-changers, alarm/trip contacts, sudden pressure sensors, current transformers and all other accessories shall be electrically and functionally tested</w:t>
      </w:r>
    </w:p>
    <w:p w:rsidR="003451A6" w:rsidRPr="003451A6" w:rsidRDefault="003451A6" w:rsidP="003451A6">
      <w:pPr>
        <w:ind w:left="870"/>
        <w:rPr>
          <w:rFonts w:ascii="Arial" w:hAnsi="Arial" w:cs="Arial"/>
          <w:sz w:val="24"/>
          <w:szCs w:val="24"/>
        </w:rPr>
      </w:pPr>
    </w:p>
    <w:p w:rsidR="003451A6" w:rsidRPr="003451A6" w:rsidRDefault="003451A6" w:rsidP="003451A6">
      <w:pPr>
        <w:numPr>
          <w:ilvl w:val="0"/>
          <w:numId w:val="84"/>
        </w:numPr>
        <w:spacing w:after="0"/>
        <w:jc w:val="both"/>
        <w:rPr>
          <w:rFonts w:ascii="Arial" w:hAnsi="Arial" w:cs="Arial"/>
          <w:sz w:val="24"/>
          <w:szCs w:val="24"/>
        </w:rPr>
      </w:pPr>
      <w:r w:rsidRPr="003451A6">
        <w:rPr>
          <w:rFonts w:ascii="Arial" w:hAnsi="Arial" w:cs="Arial"/>
          <w:sz w:val="24"/>
          <w:szCs w:val="24"/>
        </w:rPr>
        <w:t>Extra charges if any for carrying out this test shall be separately indicated along with the offer In addition, the following tests shall be performed on each transformer:</w:t>
      </w:r>
    </w:p>
    <w:p w:rsidR="003451A6" w:rsidRPr="003451A6" w:rsidRDefault="003451A6" w:rsidP="003451A6">
      <w:pPr>
        <w:rPr>
          <w:rFonts w:ascii="Arial" w:hAnsi="Arial" w:cs="Arial"/>
          <w:sz w:val="24"/>
          <w:szCs w:val="24"/>
        </w:rPr>
      </w:pPr>
    </w:p>
    <w:p w:rsidR="003451A6" w:rsidRPr="003451A6" w:rsidRDefault="003451A6" w:rsidP="003451A6">
      <w:pPr>
        <w:numPr>
          <w:ilvl w:val="0"/>
          <w:numId w:val="84"/>
        </w:numPr>
        <w:spacing w:after="0"/>
        <w:jc w:val="both"/>
        <w:rPr>
          <w:rFonts w:ascii="Arial" w:hAnsi="Arial" w:cs="Arial"/>
          <w:sz w:val="24"/>
          <w:szCs w:val="24"/>
        </w:rPr>
      </w:pPr>
      <w:r w:rsidRPr="003451A6">
        <w:rPr>
          <w:rFonts w:ascii="Arial" w:hAnsi="Arial" w:cs="Arial"/>
          <w:sz w:val="24"/>
          <w:szCs w:val="24"/>
        </w:rPr>
        <w:lastRenderedPageBreak/>
        <w:t>After fabrication, each tank fitted with all valves, covers, etc. shall be tested for leaks with normal head of liquid plus 0.352 kg/ Sq cm for a period of 12 hours. If any leak occurs, the test shall be conducted after all leaks have been repaired.</w:t>
      </w:r>
    </w:p>
    <w:p w:rsidR="003451A6" w:rsidRPr="003451A6" w:rsidRDefault="003451A6" w:rsidP="003451A6">
      <w:pPr>
        <w:ind w:left="870"/>
        <w:rPr>
          <w:rFonts w:ascii="Arial" w:hAnsi="Arial" w:cs="Arial"/>
          <w:sz w:val="24"/>
          <w:szCs w:val="24"/>
        </w:rPr>
      </w:pPr>
    </w:p>
    <w:p w:rsidR="003451A6" w:rsidRPr="003451A6" w:rsidRDefault="003451A6" w:rsidP="003451A6">
      <w:pPr>
        <w:numPr>
          <w:ilvl w:val="0"/>
          <w:numId w:val="84"/>
        </w:numPr>
        <w:spacing w:after="0"/>
        <w:jc w:val="both"/>
        <w:rPr>
          <w:rFonts w:ascii="Arial" w:hAnsi="Arial" w:cs="Arial"/>
          <w:sz w:val="24"/>
          <w:szCs w:val="24"/>
        </w:rPr>
      </w:pPr>
      <w:r w:rsidRPr="003451A6">
        <w:rPr>
          <w:rFonts w:ascii="Arial" w:hAnsi="Arial" w:cs="Arial"/>
          <w:sz w:val="24"/>
          <w:szCs w:val="24"/>
        </w:rPr>
        <w:t>The tank shall be subjected to vacuum as per CBIP specifications.</w:t>
      </w:r>
    </w:p>
    <w:p w:rsidR="003451A6" w:rsidRPr="003451A6" w:rsidRDefault="003451A6" w:rsidP="003451A6">
      <w:pPr>
        <w:rPr>
          <w:rFonts w:ascii="Arial" w:hAnsi="Arial" w:cs="Arial"/>
          <w:sz w:val="24"/>
          <w:szCs w:val="24"/>
        </w:rPr>
      </w:pPr>
    </w:p>
    <w:p w:rsidR="003451A6" w:rsidRPr="003451A6" w:rsidRDefault="003451A6" w:rsidP="003451A6">
      <w:pPr>
        <w:numPr>
          <w:ilvl w:val="1"/>
          <w:numId w:val="74"/>
        </w:numPr>
        <w:tabs>
          <w:tab w:val="clear" w:pos="1440"/>
          <w:tab w:val="num" w:pos="1080"/>
        </w:tabs>
        <w:spacing w:after="0"/>
        <w:ind w:hanging="720"/>
        <w:jc w:val="both"/>
        <w:rPr>
          <w:rFonts w:ascii="Arial" w:hAnsi="Arial" w:cs="Arial"/>
          <w:b/>
          <w:sz w:val="24"/>
          <w:szCs w:val="24"/>
        </w:rPr>
      </w:pPr>
      <w:r w:rsidRPr="003451A6">
        <w:rPr>
          <w:rFonts w:ascii="Arial" w:hAnsi="Arial" w:cs="Arial"/>
          <w:b/>
          <w:sz w:val="24"/>
          <w:szCs w:val="24"/>
        </w:rPr>
        <w:t xml:space="preserve">Type Tests </w:t>
      </w:r>
    </w:p>
    <w:p w:rsidR="003451A6" w:rsidRPr="003451A6" w:rsidRDefault="003451A6" w:rsidP="003451A6">
      <w:pPr>
        <w:ind w:left="870"/>
        <w:rPr>
          <w:rFonts w:ascii="Arial" w:hAnsi="Arial" w:cs="Arial"/>
          <w:sz w:val="24"/>
          <w:szCs w:val="24"/>
        </w:rPr>
      </w:pPr>
    </w:p>
    <w:p w:rsidR="003451A6" w:rsidRPr="003451A6" w:rsidRDefault="003451A6" w:rsidP="003451A6">
      <w:pPr>
        <w:ind w:left="1134"/>
        <w:rPr>
          <w:rFonts w:ascii="Arial" w:hAnsi="Arial" w:cs="Arial"/>
          <w:sz w:val="24"/>
          <w:szCs w:val="24"/>
        </w:rPr>
      </w:pPr>
      <w:r w:rsidRPr="003451A6">
        <w:rPr>
          <w:rFonts w:ascii="Arial" w:hAnsi="Arial" w:cs="Arial"/>
          <w:sz w:val="24"/>
          <w:szCs w:val="24"/>
        </w:rPr>
        <w:t>Typical type test certificates shall be furnished for approval before dispatch of equipments.</w:t>
      </w:r>
    </w:p>
    <w:p w:rsidR="003451A6" w:rsidRPr="003451A6" w:rsidRDefault="003451A6" w:rsidP="003451A6">
      <w:pPr>
        <w:ind w:left="1134"/>
        <w:rPr>
          <w:rFonts w:ascii="Arial" w:hAnsi="Arial" w:cs="Arial"/>
          <w:sz w:val="24"/>
          <w:szCs w:val="24"/>
        </w:rPr>
      </w:pPr>
    </w:p>
    <w:p w:rsidR="003451A6" w:rsidRPr="003451A6" w:rsidRDefault="003451A6" w:rsidP="003451A6">
      <w:pPr>
        <w:ind w:left="1134"/>
        <w:rPr>
          <w:rFonts w:ascii="Arial" w:hAnsi="Arial" w:cs="Arial"/>
          <w:sz w:val="24"/>
          <w:szCs w:val="24"/>
        </w:rPr>
      </w:pPr>
      <w:r w:rsidRPr="003451A6">
        <w:rPr>
          <w:rFonts w:ascii="Arial" w:hAnsi="Arial" w:cs="Arial"/>
          <w:sz w:val="24"/>
          <w:szCs w:val="24"/>
        </w:rPr>
        <w:t>The transformers shall be demonstrated as capable of performing satisfactorily the supplier guarantee. All test required by the specification including repeated test and inspection that may be necessary owing to the failure to meet any tests specified , shall be carried out.</w:t>
      </w:r>
    </w:p>
    <w:p w:rsidR="003451A6" w:rsidRPr="003451A6" w:rsidRDefault="003451A6" w:rsidP="003451A6">
      <w:pPr>
        <w:ind w:left="1134"/>
        <w:rPr>
          <w:rFonts w:ascii="Arial" w:hAnsi="Arial" w:cs="Arial"/>
          <w:sz w:val="24"/>
          <w:szCs w:val="24"/>
        </w:rPr>
      </w:pPr>
      <w:r w:rsidRPr="003451A6">
        <w:rPr>
          <w:rFonts w:ascii="Arial" w:hAnsi="Arial" w:cs="Arial"/>
          <w:sz w:val="24"/>
          <w:szCs w:val="24"/>
        </w:rPr>
        <w:t>If the transformer fails to pass the tests specified the engineer shall have the option to reject the unit. Additional tests shall be made to locate the failure and after rectification, all tests shall be repeated to prove that the rebuilt transformer meets the specification in all respects.</w:t>
      </w:r>
    </w:p>
    <w:p w:rsidR="003451A6" w:rsidRPr="003451A6" w:rsidRDefault="003451A6" w:rsidP="003451A6">
      <w:pPr>
        <w:rPr>
          <w:rFonts w:ascii="Arial" w:hAnsi="Arial" w:cs="Arial"/>
          <w:sz w:val="24"/>
          <w:szCs w:val="24"/>
        </w:rPr>
      </w:pPr>
    </w:p>
    <w:p w:rsidR="003451A6" w:rsidRPr="003451A6" w:rsidRDefault="003451A6" w:rsidP="003451A6">
      <w:pPr>
        <w:numPr>
          <w:ilvl w:val="1"/>
          <w:numId w:val="74"/>
        </w:numPr>
        <w:tabs>
          <w:tab w:val="clear" w:pos="1440"/>
          <w:tab w:val="num" w:pos="1080"/>
        </w:tabs>
        <w:spacing w:after="0"/>
        <w:ind w:hanging="720"/>
        <w:jc w:val="both"/>
        <w:rPr>
          <w:rFonts w:ascii="Arial" w:hAnsi="Arial" w:cs="Arial"/>
          <w:b/>
          <w:sz w:val="24"/>
          <w:szCs w:val="24"/>
        </w:rPr>
      </w:pPr>
      <w:r w:rsidRPr="003451A6">
        <w:rPr>
          <w:rFonts w:ascii="Arial" w:hAnsi="Arial" w:cs="Arial"/>
          <w:b/>
          <w:sz w:val="24"/>
          <w:szCs w:val="24"/>
        </w:rPr>
        <w:t xml:space="preserve">Test Certificates   </w:t>
      </w:r>
    </w:p>
    <w:p w:rsidR="003451A6" w:rsidRPr="003451A6" w:rsidRDefault="003451A6" w:rsidP="003451A6">
      <w:pPr>
        <w:ind w:left="870"/>
        <w:rPr>
          <w:rFonts w:ascii="Arial" w:hAnsi="Arial" w:cs="Arial"/>
          <w:sz w:val="24"/>
          <w:szCs w:val="24"/>
        </w:rPr>
      </w:pPr>
    </w:p>
    <w:p w:rsidR="003451A6" w:rsidRPr="003451A6" w:rsidRDefault="003451A6" w:rsidP="003451A6">
      <w:pPr>
        <w:ind w:left="1134"/>
        <w:rPr>
          <w:rFonts w:ascii="Arial" w:hAnsi="Arial" w:cs="Arial"/>
          <w:sz w:val="24"/>
          <w:szCs w:val="24"/>
        </w:rPr>
      </w:pPr>
      <w:r w:rsidRPr="003451A6">
        <w:rPr>
          <w:rFonts w:ascii="Arial" w:hAnsi="Arial" w:cs="Arial"/>
          <w:sz w:val="24"/>
          <w:szCs w:val="24"/>
        </w:rPr>
        <w:t>Three (3) copies of test certificates for type / routine test for transformer including for bought-out items like relays, valves, etc. shall be furnished to the Buyer, along with complete identification of data including serial number of the transformer.</w:t>
      </w:r>
    </w:p>
    <w:p w:rsidR="003451A6" w:rsidRPr="003451A6" w:rsidRDefault="003451A6" w:rsidP="003451A6">
      <w:pPr>
        <w:ind w:left="1134"/>
        <w:rPr>
          <w:rFonts w:ascii="Arial" w:hAnsi="Arial" w:cs="Arial"/>
          <w:sz w:val="24"/>
          <w:szCs w:val="24"/>
        </w:rPr>
      </w:pPr>
    </w:p>
    <w:p w:rsidR="003451A6" w:rsidRPr="003451A6" w:rsidRDefault="003451A6" w:rsidP="003451A6">
      <w:pPr>
        <w:ind w:left="1134"/>
        <w:rPr>
          <w:rFonts w:ascii="Arial" w:hAnsi="Arial" w:cs="Arial"/>
          <w:sz w:val="24"/>
          <w:szCs w:val="24"/>
        </w:rPr>
      </w:pPr>
      <w:r w:rsidRPr="003451A6">
        <w:rPr>
          <w:rFonts w:ascii="Arial" w:hAnsi="Arial" w:cs="Arial"/>
          <w:sz w:val="24"/>
          <w:szCs w:val="24"/>
        </w:rPr>
        <w:t>The Client / Consultant will depute his representative to inspect the equipment and witness any (or) all the tests.</w:t>
      </w:r>
    </w:p>
    <w:p w:rsidR="003451A6" w:rsidRPr="003451A6" w:rsidRDefault="003451A6" w:rsidP="003451A6">
      <w:pPr>
        <w:rPr>
          <w:rFonts w:ascii="Arial" w:hAnsi="Arial" w:cs="Arial"/>
          <w:sz w:val="24"/>
          <w:szCs w:val="24"/>
        </w:rPr>
      </w:pPr>
    </w:p>
    <w:p w:rsidR="003451A6" w:rsidRPr="003451A6" w:rsidRDefault="003451A6" w:rsidP="003451A6">
      <w:pPr>
        <w:pStyle w:val="Heading1"/>
        <w:widowControl/>
        <w:numPr>
          <w:ilvl w:val="0"/>
          <w:numId w:val="85"/>
        </w:numPr>
        <w:tabs>
          <w:tab w:val="num" w:pos="540"/>
          <w:tab w:val="left" w:pos="720"/>
          <w:tab w:val="left" w:pos="900"/>
          <w:tab w:val="num" w:pos="2610"/>
        </w:tabs>
        <w:adjustRightInd/>
        <w:spacing w:line="276" w:lineRule="auto"/>
        <w:ind w:left="540" w:right="20"/>
        <w:textAlignment w:val="auto"/>
        <w:rPr>
          <w:bCs/>
          <w:color w:val="auto"/>
          <w:sz w:val="24"/>
          <w:szCs w:val="24"/>
        </w:rPr>
      </w:pPr>
      <w:bookmarkStart w:id="109" w:name="_Toc284414261"/>
      <w:bookmarkStart w:id="110" w:name="_Toc332207764"/>
      <w:bookmarkStart w:id="111" w:name="_Toc370306277"/>
      <w:bookmarkStart w:id="112" w:name="_Toc426283436"/>
      <w:r w:rsidRPr="003451A6">
        <w:rPr>
          <w:bCs/>
          <w:color w:val="auto"/>
          <w:sz w:val="24"/>
          <w:szCs w:val="24"/>
        </w:rPr>
        <w:t>Transformer Fitting:-</w:t>
      </w:r>
      <w:bookmarkEnd w:id="109"/>
      <w:bookmarkEnd w:id="110"/>
      <w:bookmarkEnd w:id="111"/>
      <w:bookmarkEnd w:id="112"/>
    </w:p>
    <w:p w:rsidR="003451A6" w:rsidRPr="003451A6" w:rsidRDefault="003451A6" w:rsidP="003451A6">
      <w:pPr>
        <w:rPr>
          <w:rFonts w:ascii="Arial" w:hAnsi="Arial" w:cs="Arial"/>
          <w:b/>
          <w:bCs/>
          <w:sz w:val="24"/>
          <w:szCs w:val="24"/>
        </w:rPr>
      </w:pPr>
    </w:p>
    <w:p w:rsidR="003451A6" w:rsidRPr="003451A6" w:rsidRDefault="003451A6" w:rsidP="003451A6">
      <w:pPr>
        <w:tabs>
          <w:tab w:val="left" w:pos="709"/>
        </w:tabs>
        <w:ind w:left="709"/>
        <w:rPr>
          <w:rFonts w:ascii="Arial" w:hAnsi="Arial" w:cs="Arial"/>
          <w:bCs/>
          <w:sz w:val="24"/>
          <w:szCs w:val="24"/>
        </w:rPr>
      </w:pPr>
      <w:r w:rsidRPr="003451A6">
        <w:rPr>
          <w:rFonts w:ascii="Arial" w:hAnsi="Arial" w:cs="Arial"/>
          <w:bCs/>
          <w:sz w:val="24"/>
          <w:szCs w:val="24"/>
        </w:rPr>
        <w:t>ON Load tap changer by switching specified tapping in data sheet.</w:t>
      </w:r>
    </w:p>
    <w:p w:rsidR="003451A6" w:rsidRPr="003451A6" w:rsidRDefault="003451A6" w:rsidP="003451A6">
      <w:pPr>
        <w:numPr>
          <w:ilvl w:val="0"/>
          <w:numId w:val="102"/>
        </w:numPr>
        <w:tabs>
          <w:tab w:val="left" w:pos="1134"/>
        </w:tabs>
        <w:spacing w:after="0"/>
        <w:ind w:left="1134" w:hanging="425"/>
        <w:jc w:val="both"/>
        <w:rPr>
          <w:rFonts w:ascii="Arial" w:hAnsi="Arial" w:cs="Arial"/>
          <w:bCs/>
          <w:sz w:val="24"/>
          <w:szCs w:val="24"/>
        </w:rPr>
      </w:pPr>
      <w:r w:rsidRPr="003451A6">
        <w:rPr>
          <w:rFonts w:ascii="Arial" w:hAnsi="Arial" w:cs="Arial"/>
          <w:bCs/>
          <w:sz w:val="24"/>
          <w:szCs w:val="24"/>
        </w:rPr>
        <w:lastRenderedPageBreak/>
        <w:t>Conservator with drain plug, filling plug sump and drain valve with shut off valve on pipe connection between transformer tank and conservator to permit removal of conservator.</w:t>
      </w:r>
    </w:p>
    <w:p w:rsidR="003451A6" w:rsidRPr="003451A6" w:rsidRDefault="003451A6" w:rsidP="003451A6">
      <w:pPr>
        <w:tabs>
          <w:tab w:val="left" w:pos="1134"/>
        </w:tabs>
        <w:ind w:left="709"/>
        <w:rPr>
          <w:rFonts w:ascii="Arial" w:hAnsi="Arial" w:cs="Arial"/>
          <w:bCs/>
          <w:sz w:val="24"/>
          <w:szCs w:val="24"/>
        </w:rPr>
      </w:pPr>
    </w:p>
    <w:p w:rsidR="003451A6" w:rsidRPr="003451A6" w:rsidRDefault="003451A6" w:rsidP="003451A6">
      <w:pPr>
        <w:numPr>
          <w:ilvl w:val="0"/>
          <w:numId w:val="102"/>
        </w:numPr>
        <w:tabs>
          <w:tab w:val="left" w:pos="1134"/>
        </w:tabs>
        <w:spacing w:after="0"/>
        <w:ind w:left="1134" w:hanging="425"/>
        <w:jc w:val="both"/>
        <w:rPr>
          <w:rFonts w:ascii="Arial" w:hAnsi="Arial" w:cs="Arial"/>
          <w:bCs/>
          <w:sz w:val="24"/>
          <w:szCs w:val="24"/>
        </w:rPr>
      </w:pPr>
      <w:r w:rsidRPr="003451A6">
        <w:rPr>
          <w:rFonts w:ascii="Arial" w:hAnsi="Arial" w:cs="Arial"/>
          <w:bCs/>
          <w:sz w:val="24"/>
          <w:szCs w:val="24"/>
        </w:rPr>
        <w:t>Explosion vent valve , Double diaphragm type with sight glass</w:t>
      </w:r>
    </w:p>
    <w:p w:rsidR="003451A6" w:rsidRPr="003451A6" w:rsidRDefault="003451A6" w:rsidP="003451A6">
      <w:pPr>
        <w:tabs>
          <w:tab w:val="left" w:pos="1134"/>
        </w:tabs>
        <w:ind w:left="1134" w:hanging="425"/>
        <w:rPr>
          <w:rFonts w:ascii="Arial" w:hAnsi="Arial" w:cs="Arial"/>
          <w:bCs/>
          <w:sz w:val="24"/>
          <w:szCs w:val="24"/>
        </w:rPr>
      </w:pPr>
    </w:p>
    <w:p w:rsidR="003451A6" w:rsidRPr="003451A6" w:rsidRDefault="003451A6" w:rsidP="003451A6">
      <w:pPr>
        <w:numPr>
          <w:ilvl w:val="0"/>
          <w:numId w:val="102"/>
        </w:numPr>
        <w:tabs>
          <w:tab w:val="left" w:pos="1134"/>
        </w:tabs>
        <w:spacing w:after="0"/>
        <w:ind w:left="1134" w:hanging="425"/>
        <w:jc w:val="both"/>
        <w:rPr>
          <w:rFonts w:ascii="Arial" w:hAnsi="Arial" w:cs="Arial"/>
          <w:bCs/>
          <w:sz w:val="24"/>
          <w:szCs w:val="24"/>
        </w:rPr>
      </w:pPr>
      <w:r w:rsidRPr="003451A6">
        <w:rPr>
          <w:rFonts w:ascii="Arial" w:hAnsi="Arial" w:cs="Arial"/>
          <w:bCs/>
          <w:sz w:val="24"/>
          <w:szCs w:val="24"/>
        </w:rPr>
        <w:t>Air relief valve</w:t>
      </w:r>
    </w:p>
    <w:p w:rsidR="003451A6" w:rsidRPr="003451A6" w:rsidRDefault="003451A6" w:rsidP="003451A6">
      <w:pPr>
        <w:numPr>
          <w:ilvl w:val="0"/>
          <w:numId w:val="102"/>
        </w:numPr>
        <w:tabs>
          <w:tab w:val="left" w:pos="1134"/>
        </w:tabs>
        <w:spacing w:after="0"/>
        <w:ind w:left="1134" w:hanging="425"/>
        <w:jc w:val="both"/>
        <w:rPr>
          <w:rFonts w:ascii="Arial" w:hAnsi="Arial" w:cs="Arial"/>
          <w:bCs/>
          <w:sz w:val="24"/>
          <w:szCs w:val="24"/>
        </w:rPr>
      </w:pPr>
      <w:r w:rsidRPr="003451A6">
        <w:rPr>
          <w:rFonts w:ascii="Arial" w:hAnsi="Arial" w:cs="Arial"/>
          <w:bCs/>
          <w:sz w:val="24"/>
          <w:szCs w:val="24"/>
        </w:rPr>
        <w:t>Double float Buchholz relay for the transformers with shut off valves on both side of relay with alarm and tripping contact for main transformer only.</w:t>
      </w:r>
    </w:p>
    <w:p w:rsidR="003451A6" w:rsidRPr="003451A6" w:rsidRDefault="003451A6" w:rsidP="003451A6">
      <w:pPr>
        <w:tabs>
          <w:tab w:val="left" w:pos="1134"/>
        </w:tabs>
        <w:ind w:left="1134" w:hanging="425"/>
        <w:rPr>
          <w:rFonts w:ascii="Arial" w:hAnsi="Arial" w:cs="Arial"/>
          <w:bCs/>
          <w:sz w:val="24"/>
          <w:szCs w:val="24"/>
        </w:rPr>
      </w:pPr>
    </w:p>
    <w:p w:rsidR="003451A6" w:rsidRPr="003451A6" w:rsidRDefault="003451A6" w:rsidP="003451A6">
      <w:pPr>
        <w:numPr>
          <w:ilvl w:val="0"/>
          <w:numId w:val="102"/>
        </w:numPr>
        <w:tabs>
          <w:tab w:val="left" w:pos="1134"/>
        </w:tabs>
        <w:spacing w:after="0"/>
        <w:ind w:left="1134" w:hanging="425"/>
        <w:jc w:val="both"/>
        <w:rPr>
          <w:rFonts w:ascii="Arial" w:hAnsi="Arial" w:cs="Arial"/>
          <w:bCs/>
          <w:sz w:val="24"/>
          <w:szCs w:val="24"/>
        </w:rPr>
      </w:pPr>
      <w:r w:rsidRPr="003451A6">
        <w:rPr>
          <w:rFonts w:ascii="Arial" w:hAnsi="Arial" w:cs="Arial"/>
          <w:bCs/>
          <w:sz w:val="24"/>
          <w:szCs w:val="24"/>
        </w:rPr>
        <w:t>Inspection cover on tank of the transformer</w:t>
      </w:r>
    </w:p>
    <w:p w:rsidR="003451A6" w:rsidRPr="003451A6" w:rsidRDefault="003451A6" w:rsidP="003451A6">
      <w:pPr>
        <w:tabs>
          <w:tab w:val="left" w:pos="1134"/>
        </w:tabs>
        <w:ind w:left="1134" w:hanging="425"/>
        <w:rPr>
          <w:rFonts w:ascii="Arial" w:hAnsi="Arial" w:cs="Arial"/>
          <w:bCs/>
          <w:sz w:val="24"/>
          <w:szCs w:val="24"/>
        </w:rPr>
      </w:pPr>
    </w:p>
    <w:p w:rsidR="003451A6" w:rsidRPr="003451A6" w:rsidRDefault="003451A6" w:rsidP="003451A6">
      <w:pPr>
        <w:numPr>
          <w:ilvl w:val="0"/>
          <w:numId w:val="102"/>
        </w:numPr>
        <w:tabs>
          <w:tab w:val="left" w:pos="1134"/>
        </w:tabs>
        <w:spacing w:after="0"/>
        <w:ind w:left="1134" w:hanging="425"/>
        <w:jc w:val="both"/>
        <w:rPr>
          <w:rFonts w:ascii="Arial" w:hAnsi="Arial" w:cs="Arial"/>
          <w:bCs/>
          <w:sz w:val="24"/>
          <w:szCs w:val="24"/>
        </w:rPr>
      </w:pPr>
      <w:r w:rsidRPr="003451A6">
        <w:rPr>
          <w:rFonts w:ascii="Arial" w:hAnsi="Arial" w:cs="Arial"/>
          <w:bCs/>
          <w:sz w:val="24"/>
          <w:szCs w:val="24"/>
        </w:rPr>
        <w:t>Filtering connection with required valves.</w:t>
      </w:r>
    </w:p>
    <w:p w:rsidR="003451A6" w:rsidRPr="003451A6" w:rsidRDefault="003451A6" w:rsidP="003451A6">
      <w:pPr>
        <w:tabs>
          <w:tab w:val="left" w:pos="1134"/>
        </w:tabs>
        <w:ind w:left="1134" w:hanging="425"/>
        <w:rPr>
          <w:rFonts w:ascii="Arial" w:hAnsi="Arial" w:cs="Arial"/>
          <w:bCs/>
          <w:sz w:val="24"/>
          <w:szCs w:val="24"/>
        </w:rPr>
      </w:pPr>
    </w:p>
    <w:p w:rsidR="003451A6" w:rsidRPr="003451A6" w:rsidRDefault="003451A6" w:rsidP="003451A6">
      <w:pPr>
        <w:numPr>
          <w:ilvl w:val="0"/>
          <w:numId w:val="102"/>
        </w:numPr>
        <w:tabs>
          <w:tab w:val="left" w:pos="1134"/>
        </w:tabs>
        <w:spacing w:after="0"/>
        <w:ind w:left="1134" w:hanging="425"/>
        <w:jc w:val="both"/>
        <w:rPr>
          <w:rFonts w:ascii="Arial" w:hAnsi="Arial" w:cs="Arial"/>
          <w:bCs/>
          <w:sz w:val="24"/>
          <w:szCs w:val="24"/>
        </w:rPr>
      </w:pPr>
      <w:r w:rsidRPr="003451A6">
        <w:rPr>
          <w:rFonts w:ascii="Arial" w:hAnsi="Arial" w:cs="Arial"/>
          <w:bCs/>
          <w:sz w:val="24"/>
          <w:szCs w:val="24"/>
        </w:rPr>
        <w:t>Oil sampling valve, oil drain valve, Filtering valve shall be provided with transformer with required quantity.</w:t>
      </w:r>
    </w:p>
    <w:p w:rsidR="003451A6" w:rsidRPr="003451A6" w:rsidRDefault="003451A6" w:rsidP="003451A6">
      <w:pPr>
        <w:tabs>
          <w:tab w:val="left" w:pos="1134"/>
        </w:tabs>
        <w:ind w:left="1134" w:hanging="425"/>
        <w:rPr>
          <w:rFonts w:ascii="Arial" w:hAnsi="Arial" w:cs="Arial"/>
          <w:bCs/>
          <w:sz w:val="24"/>
          <w:szCs w:val="24"/>
        </w:rPr>
      </w:pPr>
    </w:p>
    <w:p w:rsidR="003451A6" w:rsidRPr="003451A6" w:rsidRDefault="003451A6" w:rsidP="003451A6">
      <w:pPr>
        <w:numPr>
          <w:ilvl w:val="0"/>
          <w:numId w:val="102"/>
        </w:numPr>
        <w:tabs>
          <w:tab w:val="left" w:pos="1134"/>
        </w:tabs>
        <w:spacing w:after="0"/>
        <w:ind w:left="1134" w:hanging="425"/>
        <w:jc w:val="both"/>
        <w:rPr>
          <w:rFonts w:ascii="Arial" w:hAnsi="Arial" w:cs="Arial"/>
          <w:bCs/>
          <w:sz w:val="24"/>
          <w:szCs w:val="24"/>
        </w:rPr>
      </w:pPr>
      <w:r w:rsidRPr="003451A6">
        <w:rPr>
          <w:rFonts w:ascii="Arial" w:hAnsi="Arial" w:cs="Arial"/>
          <w:bCs/>
          <w:sz w:val="24"/>
          <w:szCs w:val="24"/>
        </w:rPr>
        <w:t>Grounding terminals, two for the transformer tank for connection of clients grounding grid.</w:t>
      </w:r>
    </w:p>
    <w:p w:rsidR="003451A6" w:rsidRPr="003451A6" w:rsidRDefault="003451A6" w:rsidP="003451A6">
      <w:pPr>
        <w:tabs>
          <w:tab w:val="left" w:pos="1134"/>
        </w:tabs>
        <w:rPr>
          <w:rFonts w:ascii="Arial" w:hAnsi="Arial" w:cs="Arial"/>
          <w:bCs/>
          <w:sz w:val="24"/>
          <w:szCs w:val="24"/>
        </w:rPr>
      </w:pPr>
    </w:p>
    <w:p w:rsidR="003451A6" w:rsidRPr="003451A6" w:rsidRDefault="003451A6" w:rsidP="003451A6">
      <w:pPr>
        <w:numPr>
          <w:ilvl w:val="0"/>
          <w:numId w:val="102"/>
        </w:numPr>
        <w:tabs>
          <w:tab w:val="left" w:pos="1134"/>
        </w:tabs>
        <w:spacing w:after="0"/>
        <w:ind w:left="1134" w:hanging="425"/>
        <w:jc w:val="both"/>
        <w:rPr>
          <w:rFonts w:ascii="Arial" w:hAnsi="Arial" w:cs="Arial"/>
          <w:bCs/>
          <w:sz w:val="24"/>
          <w:szCs w:val="24"/>
        </w:rPr>
      </w:pPr>
      <w:r w:rsidRPr="003451A6">
        <w:rPr>
          <w:rFonts w:ascii="Arial" w:hAnsi="Arial" w:cs="Arial"/>
          <w:bCs/>
          <w:sz w:val="24"/>
          <w:szCs w:val="24"/>
        </w:rPr>
        <w:t>Lifting lugs for the top cover of tanks, cores and coils and for complete transformer.</w:t>
      </w:r>
    </w:p>
    <w:p w:rsidR="003451A6" w:rsidRPr="003451A6" w:rsidRDefault="003451A6" w:rsidP="003451A6">
      <w:pPr>
        <w:tabs>
          <w:tab w:val="left" w:pos="1134"/>
        </w:tabs>
        <w:ind w:left="1134" w:hanging="425"/>
        <w:rPr>
          <w:rFonts w:ascii="Arial" w:hAnsi="Arial" w:cs="Arial"/>
          <w:bCs/>
          <w:sz w:val="24"/>
          <w:szCs w:val="24"/>
        </w:rPr>
      </w:pPr>
    </w:p>
    <w:p w:rsidR="003451A6" w:rsidRPr="003451A6" w:rsidRDefault="003451A6" w:rsidP="003451A6">
      <w:pPr>
        <w:numPr>
          <w:ilvl w:val="0"/>
          <w:numId w:val="102"/>
        </w:numPr>
        <w:tabs>
          <w:tab w:val="left" w:pos="1134"/>
        </w:tabs>
        <w:spacing w:after="0"/>
        <w:ind w:left="1134" w:hanging="425"/>
        <w:jc w:val="both"/>
        <w:rPr>
          <w:rFonts w:ascii="Arial" w:hAnsi="Arial" w:cs="Arial"/>
          <w:bCs/>
          <w:sz w:val="24"/>
          <w:szCs w:val="24"/>
        </w:rPr>
      </w:pPr>
      <w:r w:rsidRPr="003451A6">
        <w:rPr>
          <w:rFonts w:ascii="Arial" w:hAnsi="Arial" w:cs="Arial"/>
          <w:bCs/>
          <w:sz w:val="24"/>
          <w:szCs w:val="24"/>
        </w:rPr>
        <w:t>Pulling lugs for pulling the transformer parallel to and at right angles to the axis bushing.</w:t>
      </w:r>
    </w:p>
    <w:p w:rsidR="003451A6" w:rsidRPr="003451A6" w:rsidRDefault="003451A6" w:rsidP="003451A6">
      <w:pPr>
        <w:tabs>
          <w:tab w:val="left" w:pos="1134"/>
        </w:tabs>
        <w:ind w:left="1134" w:hanging="425"/>
        <w:rPr>
          <w:rFonts w:ascii="Arial" w:hAnsi="Arial" w:cs="Arial"/>
          <w:bCs/>
          <w:sz w:val="24"/>
          <w:szCs w:val="24"/>
        </w:rPr>
      </w:pPr>
    </w:p>
    <w:p w:rsidR="003451A6" w:rsidRPr="003451A6" w:rsidRDefault="003451A6" w:rsidP="003451A6">
      <w:pPr>
        <w:numPr>
          <w:ilvl w:val="0"/>
          <w:numId w:val="102"/>
        </w:numPr>
        <w:tabs>
          <w:tab w:val="left" w:pos="1134"/>
        </w:tabs>
        <w:spacing w:after="0"/>
        <w:ind w:left="1134" w:hanging="425"/>
        <w:jc w:val="both"/>
        <w:rPr>
          <w:rFonts w:ascii="Arial" w:hAnsi="Arial" w:cs="Arial"/>
          <w:bCs/>
          <w:sz w:val="24"/>
          <w:szCs w:val="24"/>
        </w:rPr>
      </w:pPr>
      <w:r w:rsidRPr="003451A6">
        <w:rPr>
          <w:rFonts w:ascii="Arial" w:hAnsi="Arial" w:cs="Arial"/>
          <w:bCs/>
          <w:sz w:val="24"/>
          <w:szCs w:val="24"/>
        </w:rPr>
        <w:t>Diagram and rating plate</w:t>
      </w:r>
    </w:p>
    <w:p w:rsidR="003451A6" w:rsidRPr="003451A6" w:rsidRDefault="003451A6" w:rsidP="003451A6">
      <w:pPr>
        <w:tabs>
          <w:tab w:val="left" w:pos="1134"/>
        </w:tabs>
        <w:ind w:left="1134" w:hanging="425"/>
        <w:rPr>
          <w:rFonts w:ascii="Arial" w:hAnsi="Arial" w:cs="Arial"/>
          <w:bCs/>
          <w:sz w:val="24"/>
          <w:szCs w:val="24"/>
        </w:rPr>
      </w:pPr>
    </w:p>
    <w:p w:rsidR="003451A6" w:rsidRPr="003451A6" w:rsidRDefault="003451A6" w:rsidP="003451A6">
      <w:pPr>
        <w:numPr>
          <w:ilvl w:val="0"/>
          <w:numId w:val="102"/>
        </w:numPr>
        <w:tabs>
          <w:tab w:val="left" w:pos="1134"/>
        </w:tabs>
        <w:spacing w:after="0"/>
        <w:ind w:left="1134" w:hanging="425"/>
        <w:jc w:val="both"/>
        <w:rPr>
          <w:rFonts w:ascii="Arial" w:hAnsi="Arial" w:cs="Arial"/>
          <w:bCs/>
          <w:sz w:val="24"/>
          <w:szCs w:val="24"/>
        </w:rPr>
      </w:pPr>
      <w:r w:rsidRPr="003451A6">
        <w:rPr>
          <w:rFonts w:ascii="Arial" w:hAnsi="Arial" w:cs="Arial"/>
          <w:bCs/>
          <w:sz w:val="24"/>
          <w:szCs w:val="24"/>
        </w:rPr>
        <w:t>Bidirectional rollers suitable to move the transformer in direction of both the axis perpendicular to each other.</w:t>
      </w:r>
    </w:p>
    <w:p w:rsidR="003451A6" w:rsidRPr="003451A6" w:rsidRDefault="003451A6" w:rsidP="003451A6">
      <w:pPr>
        <w:tabs>
          <w:tab w:val="left" w:pos="1134"/>
        </w:tabs>
        <w:ind w:left="1134" w:hanging="425"/>
        <w:rPr>
          <w:rFonts w:ascii="Arial" w:hAnsi="Arial" w:cs="Arial"/>
          <w:bCs/>
          <w:sz w:val="24"/>
          <w:szCs w:val="24"/>
        </w:rPr>
      </w:pPr>
    </w:p>
    <w:p w:rsidR="003451A6" w:rsidRPr="003451A6" w:rsidRDefault="003451A6" w:rsidP="003451A6">
      <w:pPr>
        <w:numPr>
          <w:ilvl w:val="0"/>
          <w:numId w:val="102"/>
        </w:numPr>
        <w:tabs>
          <w:tab w:val="left" w:pos="1134"/>
        </w:tabs>
        <w:spacing w:after="0"/>
        <w:ind w:left="1134" w:hanging="425"/>
        <w:jc w:val="both"/>
        <w:rPr>
          <w:rFonts w:ascii="Arial" w:hAnsi="Arial" w:cs="Arial"/>
          <w:bCs/>
          <w:sz w:val="24"/>
          <w:szCs w:val="24"/>
        </w:rPr>
      </w:pPr>
      <w:r w:rsidRPr="003451A6">
        <w:rPr>
          <w:rFonts w:ascii="Arial" w:hAnsi="Arial" w:cs="Arial"/>
          <w:bCs/>
          <w:sz w:val="24"/>
          <w:szCs w:val="24"/>
        </w:rPr>
        <w:t>Thermostat pockets with dial type thermostats for top oil temperature indicated Oil temp indicator ( 150 mm diameter dial ) fitted with ungrounded alarm contacts , maximum reading pointer and resetting devise, the thermostat shall be clearly visible from ground level as specified</w:t>
      </w:r>
    </w:p>
    <w:p w:rsidR="003451A6" w:rsidRPr="003451A6" w:rsidRDefault="003451A6" w:rsidP="003451A6">
      <w:pPr>
        <w:tabs>
          <w:tab w:val="left" w:pos="1134"/>
        </w:tabs>
        <w:ind w:left="1134" w:hanging="425"/>
        <w:rPr>
          <w:rFonts w:ascii="Arial" w:hAnsi="Arial" w:cs="Arial"/>
          <w:bCs/>
          <w:sz w:val="24"/>
          <w:szCs w:val="24"/>
        </w:rPr>
      </w:pPr>
    </w:p>
    <w:p w:rsidR="003451A6" w:rsidRPr="003451A6" w:rsidRDefault="003451A6" w:rsidP="003451A6">
      <w:pPr>
        <w:numPr>
          <w:ilvl w:val="0"/>
          <w:numId w:val="102"/>
        </w:numPr>
        <w:tabs>
          <w:tab w:val="left" w:pos="1134"/>
        </w:tabs>
        <w:spacing w:after="0"/>
        <w:ind w:left="1134" w:hanging="425"/>
        <w:jc w:val="both"/>
        <w:rPr>
          <w:rFonts w:ascii="Arial" w:hAnsi="Arial" w:cs="Arial"/>
          <w:bCs/>
          <w:sz w:val="24"/>
          <w:szCs w:val="24"/>
        </w:rPr>
      </w:pPr>
      <w:r w:rsidRPr="003451A6">
        <w:rPr>
          <w:rFonts w:ascii="Arial" w:hAnsi="Arial" w:cs="Arial"/>
          <w:bCs/>
          <w:sz w:val="24"/>
          <w:szCs w:val="24"/>
        </w:rPr>
        <w:t>Winding temperature indicators with trip &amp; alarm contact ( 150 mm diameter dial )</w:t>
      </w:r>
    </w:p>
    <w:p w:rsidR="003451A6" w:rsidRPr="003451A6" w:rsidRDefault="003451A6" w:rsidP="003451A6">
      <w:pPr>
        <w:tabs>
          <w:tab w:val="left" w:pos="1134"/>
        </w:tabs>
        <w:ind w:left="1134" w:hanging="425"/>
        <w:rPr>
          <w:rFonts w:ascii="Arial" w:hAnsi="Arial" w:cs="Arial"/>
          <w:bCs/>
          <w:sz w:val="24"/>
          <w:szCs w:val="24"/>
        </w:rPr>
      </w:pPr>
    </w:p>
    <w:p w:rsidR="003451A6" w:rsidRPr="003451A6" w:rsidRDefault="003451A6" w:rsidP="003451A6">
      <w:pPr>
        <w:numPr>
          <w:ilvl w:val="0"/>
          <w:numId w:val="102"/>
        </w:numPr>
        <w:tabs>
          <w:tab w:val="left" w:pos="1134"/>
        </w:tabs>
        <w:spacing w:after="0"/>
        <w:ind w:left="1134" w:hanging="425"/>
        <w:jc w:val="both"/>
        <w:rPr>
          <w:rFonts w:ascii="Arial" w:hAnsi="Arial" w:cs="Arial"/>
          <w:bCs/>
          <w:sz w:val="24"/>
          <w:szCs w:val="24"/>
        </w:rPr>
      </w:pPr>
      <w:r w:rsidRPr="003451A6">
        <w:rPr>
          <w:rFonts w:ascii="Arial" w:hAnsi="Arial" w:cs="Arial"/>
          <w:bCs/>
          <w:sz w:val="24"/>
          <w:szCs w:val="24"/>
        </w:rPr>
        <w:t>Weather proof marshalling box.</w:t>
      </w:r>
    </w:p>
    <w:p w:rsidR="003451A6" w:rsidRPr="003451A6" w:rsidRDefault="003451A6" w:rsidP="003451A6">
      <w:pPr>
        <w:tabs>
          <w:tab w:val="left" w:pos="1134"/>
        </w:tabs>
        <w:ind w:left="1134" w:hanging="425"/>
        <w:rPr>
          <w:rFonts w:ascii="Arial" w:hAnsi="Arial" w:cs="Arial"/>
          <w:bCs/>
          <w:sz w:val="24"/>
          <w:szCs w:val="24"/>
        </w:rPr>
      </w:pPr>
    </w:p>
    <w:p w:rsidR="003451A6" w:rsidRPr="003451A6" w:rsidRDefault="003451A6" w:rsidP="003451A6">
      <w:pPr>
        <w:numPr>
          <w:ilvl w:val="0"/>
          <w:numId w:val="102"/>
        </w:numPr>
        <w:tabs>
          <w:tab w:val="left" w:pos="1134"/>
        </w:tabs>
        <w:spacing w:after="0"/>
        <w:ind w:left="1134" w:hanging="425"/>
        <w:jc w:val="both"/>
        <w:rPr>
          <w:rFonts w:ascii="Arial" w:hAnsi="Arial" w:cs="Arial"/>
          <w:bCs/>
          <w:sz w:val="24"/>
          <w:szCs w:val="24"/>
        </w:rPr>
      </w:pPr>
      <w:r w:rsidRPr="003451A6">
        <w:rPr>
          <w:rFonts w:ascii="Arial" w:hAnsi="Arial" w:cs="Arial"/>
          <w:bCs/>
          <w:sz w:val="24"/>
          <w:szCs w:val="24"/>
        </w:rPr>
        <w:t>Oil level indicator with minimum marking.</w:t>
      </w:r>
    </w:p>
    <w:p w:rsidR="003451A6" w:rsidRPr="003451A6" w:rsidRDefault="003451A6" w:rsidP="003451A6">
      <w:pPr>
        <w:tabs>
          <w:tab w:val="left" w:pos="1134"/>
        </w:tabs>
        <w:ind w:left="1134" w:hanging="425"/>
        <w:rPr>
          <w:rFonts w:ascii="Arial" w:hAnsi="Arial" w:cs="Arial"/>
          <w:bCs/>
          <w:sz w:val="24"/>
          <w:szCs w:val="24"/>
        </w:rPr>
      </w:pPr>
    </w:p>
    <w:p w:rsidR="003451A6" w:rsidRPr="003451A6" w:rsidRDefault="003451A6" w:rsidP="003451A6">
      <w:pPr>
        <w:numPr>
          <w:ilvl w:val="0"/>
          <w:numId w:val="102"/>
        </w:numPr>
        <w:tabs>
          <w:tab w:val="left" w:pos="1134"/>
        </w:tabs>
        <w:spacing w:after="0"/>
        <w:ind w:left="1134" w:hanging="425"/>
        <w:jc w:val="both"/>
        <w:rPr>
          <w:rFonts w:ascii="Arial" w:hAnsi="Arial" w:cs="Arial"/>
          <w:bCs/>
          <w:sz w:val="24"/>
          <w:szCs w:val="24"/>
        </w:rPr>
      </w:pPr>
      <w:r w:rsidRPr="003451A6">
        <w:rPr>
          <w:rFonts w:ascii="Arial" w:hAnsi="Arial" w:cs="Arial"/>
          <w:bCs/>
          <w:sz w:val="24"/>
          <w:szCs w:val="24"/>
        </w:rPr>
        <w:t>Weather proof dehydrating breather with activated alumina or silica gel as dehydrating agent</w:t>
      </w:r>
    </w:p>
    <w:p w:rsidR="003451A6" w:rsidRPr="003451A6" w:rsidRDefault="003451A6" w:rsidP="003451A6">
      <w:pPr>
        <w:tabs>
          <w:tab w:val="left" w:pos="1134"/>
        </w:tabs>
        <w:ind w:left="1134" w:hanging="425"/>
        <w:rPr>
          <w:rFonts w:ascii="Arial" w:hAnsi="Arial" w:cs="Arial"/>
          <w:bCs/>
          <w:sz w:val="24"/>
          <w:szCs w:val="24"/>
        </w:rPr>
      </w:pPr>
    </w:p>
    <w:p w:rsidR="003451A6" w:rsidRPr="003451A6" w:rsidRDefault="003451A6" w:rsidP="003451A6">
      <w:pPr>
        <w:numPr>
          <w:ilvl w:val="0"/>
          <w:numId w:val="102"/>
        </w:numPr>
        <w:tabs>
          <w:tab w:val="left" w:pos="1134"/>
        </w:tabs>
        <w:spacing w:after="0"/>
        <w:ind w:left="1134" w:hanging="425"/>
        <w:jc w:val="both"/>
        <w:rPr>
          <w:rFonts w:ascii="Arial" w:hAnsi="Arial" w:cs="Arial"/>
          <w:bCs/>
          <w:sz w:val="24"/>
          <w:szCs w:val="24"/>
        </w:rPr>
      </w:pPr>
      <w:r w:rsidRPr="003451A6">
        <w:rPr>
          <w:rFonts w:ascii="Arial" w:hAnsi="Arial" w:cs="Arial"/>
          <w:bCs/>
          <w:sz w:val="24"/>
          <w:szCs w:val="24"/>
        </w:rPr>
        <w:t>First Filling oil with 10% extra oil for top up &amp; will be after filtration.</w:t>
      </w:r>
    </w:p>
    <w:p w:rsidR="003451A6" w:rsidRPr="003451A6" w:rsidRDefault="003451A6" w:rsidP="003451A6">
      <w:pPr>
        <w:pStyle w:val="ListParagraph"/>
        <w:rPr>
          <w:rFonts w:ascii="Arial" w:hAnsi="Arial" w:cs="Arial"/>
          <w:bCs/>
          <w:sz w:val="24"/>
          <w:szCs w:val="24"/>
        </w:rPr>
      </w:pPr>
    </w:p>
    <w:p w:rsidR="003451A6" w:rsidRPr="003451A6" w:rsidRDefault="003451A6" w:rsidP="003451A6">
      <w:pPr>
        <w:numPr>
          <w:ilvl w:val="0"/>
          <w:numId w:val="102"/>
        </w:numPr>
        <w:tabs>
          <w:tab w:val="left" w:pos="1134"/>
        </w:tabs>
        <w:spacing w:after="0"/>
        <w:ind w:left="1134" w:hanging="425"/>
        <w:jc w:val="both"/>
        <w:rPr>
          <w:rFonts w:ascii="Arial" w:hAnsi="Arial" w:cs="Arial"/>
          <w:bCs/>
          <w:sz w:val="24"/>
          <w:szCs w:val="24"/>
        </w:rPr>
      </w:pPr>
      <w:r w:rsidRPr="003451A6">
        <w:rPr>
          <w:rFonts w:ascii="Arial" w:hAnsi="Arial" w:cs="Arial"/>
          <w:bCs/>
          <w:sz w:val="24"/>
          <w:szCs w:val="24"/>
        </w:rPr>
        <w:t>Base channel with towing holes/lugs.</w:t>
      </w:r>
    </w:p>
    <w:p w:rsidR="003451A6" w:rsidRPr="003451A6" w:rsidRDefault="003451A6" w:rsidP="003451A6">
      <w:pPr>
        <w:tabs>
          <w:tab w:val="left" w:pos="1134"/>
        </w:tabs>
        <w:ind w:left="1134" w:hanging="425"/>
        <w:rPr>
          <w:rFonts w:ascii="Arial" w:hAnsi="Arial" w:cs="Arial"/>
          <w:bCs/>
          <w:sz w:val="24"/>
          <w:szCs w:val="24"/>
        </w:rPr>
      </w:pPr>
    </w:p>
    <w:p w:rsidR="003451A6" w:rsidRPr="003451A6" w:rsidRDefault="003451A6" w:rsidP="003451A6">
      <w:pPr>
        <w:numPr>
          <w:ilvl w:val="0"/>
          <w:numId w:val="102"/>
        </w:numPr>
        <w:tabs>
          <w:tab w:val="left" w:pos="1134"/>
        </w:tabs>
        <w:spacing w:after="0"/>
        <w:ind w:left="1134" w:hanging="425"/>
        <w:jc w:val="both"/>
        <w:rPr>
          <w:rFonts w:ascii="Arial" w:hAnsi="Arial" w:cs="Arial"/>
          <w:bCs/>
          <w:sz w:val="24"/>
          <w:szCs w:val="24"/>
        </w:rPr>
      </w:pPr>
      <w:r w:rsidRPr="003451A6">
        <w:rPr>
          <w:rFonts w:ascii="Arial" w:hAnsi="Arial" w:cs="Arial"/>
          <w:bCs/>
          <w:sz w:val="24"/>
          <w:szCs w:val="24"/>
        </w:rPr>
        <w:t>Air release hole with plug on radiators.</w:t>
      </w:r>
    </w:p>
    <w:p w:rsidR="003451A6" w:rsidRPr="003451A6" w:rsidRDefault="003451A6" w:rsidP="003451A6">
      <w:pPr>
        <w:tabs>
          <w:tab w:val="left" w:pos="1134"/>
        </w:tabs>
        <w:ind w:left="1134" w:hanging="425"/>
        <w:rPr>
          <w:rFonts w:ascii="Arial" w:hAnsi="Arial" w:cs="Arial"/>
          <w:bCs/>
          <w:sz w:val="24"/>
          <w:szCs w:val="24"/>
        </w:rPr>
      </w:pPr>
    </w:p>
    <w:p w:rsidR="003451A6" w:rsidRPr="003451A6" w:rsidRDefault="003451A6" w:rsidP="003451A6">
      <w:pPr>
        <w:numPr>
          <w:ilvl w:val="0"/>
          <w:numId w:val="102"/>
        </w:numPr>
        <w:tabs>
          <w:tab w:val="left" w:pos="1134"/>
        </w:tabs>
        <w:spacing w:after="0"/>
        <w:ind w:left="1134" w:hanging="425"/>
        <w:jc w:val="both"/>
        <w:rPr>
          <w:rFonts w:ascii="Arial" w:hAnsi="Arial" w:cs="Arial"/>
          <w:bCs/>
          <w:sz w:val="24"/>
          <w:szCs w:val="24"/>
        </w:rPr>
      </w:pPr>
      <w:r w:rsidRPr="003451A6">
        <w:rPr>
          <w:rFonts w:ascii="Arial" w:hAnsi="Arial" w:cs="Arial"/>
          <w:bCs/>
          <w:sz w:val="24"/>
          <w:szCs w:val="24"/>
        </w:rPr>
        <w:t xml:space="preserve">Double gland type air insulated disconnecting chamber suitable for 1R x 3C x 300 </w:t>
      </w:r>
      <w:proofErr w:type="spellStart"/>
      <w:r w:rsidRPr="003451A6">
        <w:rPr>
          <w:rFonts w:ascii="Arial" w:hAnsi="Arial" w:cs="Arial"/>
          <w:bCs/>
          <w:sz w:val="24"/>
          <w:szCs w:val="24"/>
        </w:rPr>
        <w:t>sqmm</w:t>
      </w:r>
      <w:proofErr w:type="spellEnd"/>
      <w:r w:rsidRPr="003451A6">
        <w:rPr>
          <w:rFonts w:ascii="Arial" w:hAnsi="Arial" w:cs="Arial"/>
          <w:bCs/>
          <w:sz w:val="24"/>
          <w:szCs w:val="24"/>
        </w:rPr>
        <w:t xml:space="preserve"> XLPE 33 KV cable.</w:t>
      </w:r>
    </w:p>
    <w:p w:rsidR="003451A6" w:rsidRPr="003451A6" w:rsidRDefault="003451A6" w:rsidP="003451A6">
      <w:pPr>
        <w:tabs>
          <w:tab w:val="left" w:pos="1134"/>
        </w:tabs>
        <w:spacing w:after="0"/>
        <w:jc w:val="both"/>
        <w:rPr>
          <w:rFonts w:ascii="Arial" w:hAnsi="Arial" w:cs="Arial"/>
          <w:bCs/>
          <w:sz w:val="24"/>
          <w:szCs w:val="24"/>
        </w:rPr>
      </w:pPr>
    </w:p>
    <w:p w:rsidR="003451A6" w:rsidRPr="003451A6" w:rsidRDefault="003451A6" w:rsidP="003451A6">
      <w:pPr>
        <w:numPr>
          <w:ilvl w:val="0"/>
          <w:numId w:val="102"/>
        </w:numPr>
        <w:tabs>
          <w:tab w:val="left" w:pos="1134"/>
        </w:tabs>
        <w:spacing w:after="0"/>
        <w:ind w:left="1134" w:hanging="425"/>
        <w:jc w:val="both"/>
        <w:rPr>
          <w:rFonts w:ascii="Arial" w:hAnsi="Arial" w:cs="Arial"/>
          <w:bCs/>
          <w:sz w:val="24"/>
          <w:szCs w:val="24"/>
        </w:rPr>
      </w:pPr>
      <w:r w:rsidRPr="003451A6">
        <w:rPr>
          <w:rFonts w:ascii="Arial" w:hAnsi="Arial" w:cs="Arial"/>
          <w:bCs/>
          <w:sz w:val="24"/>
          <w:szCs w:val="24"/>
        </w:rPr>
        <w:t>Double gland type air insulated disconnecting chamber suitable for LT Cables.</w:t>
      </w:r>
    </w:p>
    <w:p w:rsidR="003451A6" w:rsidRPr="003451A6" w:rsidRDefault="003451A6" w:rsidP="003451A6">
      <w:pPr>
        <w:tabs>
          <w:tab w:val="left" w:pos="1134"/>
        </w:tabs>
        <w:rPr>
          <w:rFonts w:ascii="Arial" w:hAnsi="Arial" w:cs="Arial"/>
          <w:bCs/>
          <w:sz w:val="24"/>
          <w:szCs w:val="24"/>
        </w:rPr>
      </w:pPr>
    </w:p>
    <w:p w:rsidR="003451A6" w:rsidRPr="003451A6" w:rsidRDefault="003451A6" w:rsidP="003451A6">
      <w:pPr>
        <w:numPr>
          <w:ilvl w:val="0"/>
          <w:numId w:val="102"/>
        </w:numPr>
        <w:tabs>
          <w:tab w:val="left" w:pos="1134"/>
        </w:tabs>
        <w:spacing w:after="0"/>
        <w:ind w:left="1134" w:hanging="425"/>
        <w:jc w:val="both"/>
        <w:rPr>
          <w:rFonts w:ascii="Arial" w:hAnsi="Arial" w:cs="Arial"/>
          <w:bCs/>
          <w:sz w:val="24"/>
          <w:szCs w:val="24"/>
        </w:rPr>
      </w:pPr>
      <w:r w:rsidRPr="003451A6">
        <w:rPr>
          <w:rFonts w:ascii="Arial" w:hAnsi="Arial" w:cs="Arial"/>
          <w:bCs/>
          <w:sz w:val="24"/>
          <w:szCs w:val="24"/>
        </w:rPr>
        <w:t xml:space="preserve">Marshalling box to house WTI/OTI with double compression glands duly wired up from accessories to the box. </w:t>
      </w:r>
    </w:p>
    <w:p w:rsidR="003451A6" w:rsidRPr="003451A6" w:rsidRDefault="003451A6" w:rsidP="003451A6">
      <w:pPr>
        <w:tabs>
          <w:tab w:val="left" w:pos="1134"/>
        </w:tabs>
        <w:ind w:left="1134" w:hanging="425"/>
        <w:rPr>
          <w:rFonts w:ascii="Arial" w:hAnsi="Arial" w:cs="Arial"/>
          <w:bCs/>
          <w:sz w:val="24"/>
          <w:szCs w:val="24"/>
        </w:rPr>
      </w:pPr>
    </w:p>
    <w:p w:rsidR="003451A6" w:rsidRPr="003451A6" w:rsidRDefault="003451A6" w:rsidP="003451A6">
      <w:pPr>
        <w:numPr>
          <w:ilvl w:val="0"/>
          <w:numId w:val="102"/>
        </w:numPr>
        <w:tabs>
          <w:tab w:val="left" w:pos="1134"/>
        </w:tabs>
        <w:spacing w:after="0"/>
        <w:ind w:left="1134" w:hanging="425"/>
        <w:jc w:val="both"/>
        <w:rPr>
          <w:rFonts w:ascii="Arial" w:hAnsi="Arial" w:cs="Arial"/>
          <w:sz w:val="24"/>
          <w:szCs w:val="24"/>
        </w:rPr>
      </w:pPr>
      <w:r w:rsidRPr="003451A6">
        <w:rPr>
          <w:rFonts w:ascii="Arial" w:hAnsi="Arial" w:cs="Arial"/>
          <w:bCs/>
          <w:sz w:val="24"/>
          <w:szCs w:val="24"/>
        </w:rPr>
        <w:t>Other items as per IS and t</w:t>
      </w:r>
      <w:r w:rsidRPr="003451A6">
        <w:rPr>
          <w:rFonts w:ascii="Arial" w:hAnsi="Arial" w:cs="Arial"/>
          <w:sz w:val="24"/>
          <w:szCs w:val="24"/>
        </w:rPr>
        <w:t>he spares as in data sheet shall be quoted along with transformer offer.</w:t>
      </w:r>
    </w:p>
    <w:p w:rsidR="003451A6" w:rsidRPr="003451A6" w:rsidRDefault="003451A6" w:rsidP="003451A6">
      <w:pPr>
        <w:ind w:left="1080"/>
        <w:rPr>
          <w:rFonts w:ascii="Arial" w:hAnsi="Arial" w:cs="Arial"/>
          <w:sz w:val="24"/>
          <w:szCs w:val="24"/>
        </w:rPr>
      </w:pPr>
    </w:p>
    <w:p w:rsidR="003451A6" w:rsidRPr="003451A6" w:rsidRDefault="003451A6" w:rsidP="003451A6">
      <w:pPr>
        <w:pStyle w:val="Heading1"/>
        <w:widowControl/>
        <w:numPr>
          <w:ilvl w:val="0"/>
          <w:numId w:val="85"/>
        </w:numPr>
        <w:tabs>
          <w:tab w:val="num" w:pos="540"/>
          <w:tab w:val="left" w:pos="720"/>
          <w:tab w:val="left" w:pos="900"/>
          <w:tab w:val="num" w:pos="2610"/>
        </w:tabs>
        <w:adjustRightInd/>
        <w:spacing w:line="276" w:lineRule="auto"/>
        <w:ind w:left="540" w:right="20"/>
        <w:textAlignment w:val="auto"/>
        <w:rPr>
          <w:bCs/>
          <w:color w:val="auto"/>
          <w:sz w:val="24"/>
          <w:szCs w:val="24"/>
        </w:rPr>
      </w:pPr>
      <w:bookmarkStart w:id="113" w:name="_Toc284414262"/>
      <w:bookmarkStart w:id="114" w:name="_Toc370306278"/>
      <w:bookmarkStart w:id="115" w:name="_Toc426283437"/>
      <w:r w:rsidRPr="003451A6">
        <w:rPr>
          <w:bCs/>
          <w:color w:val="auto"/>
          <w:sz w:val="24"/>
          <w:szCs w:val="24"/>
        </w:rPr>
        <w:t>Packing</w:t>
      </w:r>
      <w:bookmarkEnd w:id="113"/>
      <w:bookmarkEnd w:id="114"/>
      <w:bookmarkEnd w:id="115"/>
    </w:p>
    <w:p w:rsidR="003451A6" w:rsidRPr="003451A6" w:rsidRDefault="003451A6" w:rsidP="003451A6">
      <w:pPr>
        <w:ind w:left="720"/>
        <w:rPr>
          <w:rFonts w:ascii="Arial" w:hAnsi="Arial" w:cs="Arial"/>
          <w:sz w:val="24"/>
          <w:szCs w:val="24"/>
        </w:rPr>
      </w:pPr>
      <w:r w:rsidRPr="003451A6">
        <w:rPr>
          <w:rFonts w:ascii="Arial" w:hAnsi="Arial" w:cs="Arial"/>
          <w:sz w:val="24"/>
          <w:szCs w:val="24"/>
        </w:rPr>
        <w:t>Packing should be of high quality to avoid any damage of the equipments during transit.</w:t>
      </w:r>
    </w:p>
    <w:p w:rsidR="003451A6" w:rsidRPr="003451A6" w:rsidRDefault="003451A6" w:rsidP="003451A6">
      <w:pPr>
        <w:ind w:left="720"/>
        <w:rPr>
          <w:rFonts w:ascii="Arial" w:hAnsi="Arial" w:cs="Arial"/>
          <w:sz w:val="24"/>
          <w:szCs w:val="24"/>
        </w:rPr>
      </w:pPr>
    </w:p>
    <w:p w:rsidR="003451A6" w:rsidRPr="003451A6" w:rsidRDefault="003451A6" w:rsidP="003451A6">
      <w:pPr>
        <w:pStyle w:val="Heading1"/>
        <w:widowControl/>
        <w:numPr>
          <w:ilvl w:val="0"/>
          <w:numId w:val="85"/>
        </w:numPr>
        <w:tabs>
          <w:tab w:val="num" w:pos="540"/>
          <w:tab w:val="left" w:pos="720"/>
          <w:tab w:val="left" w:pos="900"/>
          <w:tab w:val="num" w:pos="2610"/>
        </w:tabs>
        <w:adjustRightInd/>
        <w:spacing w:line="276" w:lineRule="auto"/>
        <w:ind w:left="540" w:right="20"/>
        <w:textAlignment w:val="auto"/>
        <w:rPr>
          <w:bCs/>
          <w:color w:val="auto"/>
          <w:sz w:val="24"/>
          <w:szCs w:val="24"/>
        </w:rPr>
      </w:pPr>
      <w:bookmarkStart w:id="116" w:name="_Toc284414263"/>
      <w:bookmarkStart w:id="117" w:name="_Toc370306279"/>
      <w:bookmarkStart w:id="118" w:name="_Toc426283438"/>
      <w:r w:rsidRPr="003451A6">
        <w:rPr>
          <w:bCs/>
          <w:color w:val="auto"/>
          <w:sz w:val="24"/>
          <w:szCs w:val="24"/>
        </w:rPr>
        <w:lastRenderedPageBreak/>
        <w:t>Drawings/Details/Documents</w:t>
      </w:r>
      <w:bookmarkEnd w:id="116"/>
      <w:bookmarkEnd w:id="117"/>
      <w:bookmarkEnd w:id="118"/>
    </w:p>
    <w:p w:rsidR="003451A6" w:rsidRPr="003451A6" w:rsidRDefault="003451A6" w:rsidP="003451A6">
      <w:pPr>
        <w:ind w:left="720"/>
        <w:rPr>
          <w:rFonts w:ascii="Arial" w:hAnsi="Arial" w:cs="Arial"/>
          <w:sz w:val="24"/>
          <w:szCs w:val="24"/>
        </w:rPr>
      </w:pPr>
    </w:p>
    <w:p w:rsidR="003451A6" w:rsidRPr="003451A6" w:rsidRDefault="003451A6" w:rsidP="003451A6">
      <w:pPr>
        <w:ind w:left="720"/>
        <w:rPr>
          <w:rFonts w:ascii="Arial" w:hAnsi="Arial" w:cs="Arial"/>
          <w:sz w:val="24"/>
          <w:szCs w:val="24"/>
        </w:rPr>
      </w:pPr>
      <w:r w:rsidRPr="003451A6">
        <w:rPr>
          <w:rFonts w:ascii="Arial" w:hAnsi="Arial" w:cs="Arial"/>
          <w:sz w:val="24"/>
          <w:szCs w:val="24"/>
        </w:rPr>
        <w:t>A general outline drawing of each transformer showing dimension, net weights and shipping weights, quantity of insulating oil, etc shall be furnished with the offer.</w:t>
      </w:r>
    </w:p>
    <w:p w:rsidR="003451A6" w:rsidRPr="003451A6" w:rsidRDefault="003451A6" w:rsidP="003451A6">
      <w:pPr>
        <w:rPr>
          <w:rFonts w:ascii="Arial" w:hAnsi="Arial" w:cs="Arial"/>
          <w:sz w:val="24"/>
          <w:szCs w:val="24"/>
        </w:rPr>
      </w:pPr>
    </w:p>
    <w:p w:rsidR="003451A6" w:rsidRPr="003451A6" w:rsidRDefault="003451A6" w:rsidP="003451A6">
      <w:pPr>
        <w:ind w:left="720"/>
        <w:rPr>
          <w:rFonts w:ascii="Arial" w:hAnsi="Arial" w:cs="Arial"/>
          <w:sz w:val="24"/>
          <w:szCs w:val="24"/>
        </w:rPr>
      </w:pPr>
      <w:r w:rsidRPr="003451A6">
        <w:rPr>
          <w:rFonts w:ascii="Arial" w:hAnsi="Arial" w:cs="Arial"/>
          <w:sz w:val="24"/>
          <w:szCs w:val="24"/>
        </w:rPr>
        <w:t>Sectional view showing the general construction features of the transformer, cores, coils, tap changes, mounting and marshalling box etc.</w:t>
      </w:r>
    </w:p>
    <w:p w:rsidR="003451A6" w:rsidRPr="003451A6" w:rsidRDefault="003451A6" w:rsidP="003451A6">
      <w:pPr>
        <w:ind w:left="720"/>
        <w:rPr>
          <w:rFonts w:ascii="Arial" w:hAnsi="Arial" w:cs="Arial"/>
          <w:sz w:val="24"/>
          <w:szCs w:val="24"/>
        </w:rPr>
      </w:pPr>
    </w:p>
    <w:p w:rsidR="003451A6" w:rsidRPr="003451A6" w:rsidRDefault="003451A6" w:rsidP="003451A6">
      <w:pPr>
        <w:ind w:left="720"/>
        <w:rPr>
          <w:rFonts w:ascii="Arial" w:hAnsi="Arial" w:cs="Arial"/>
          <w:sz w:val="24"/>
          <w:szCs w:val="24"/>
        </w:rPr>
      </w:pPr>
      <w:r w:rsidRPr="003451A6">
        <w:rPr>
          <w:rFonts w:ascii="Arial" w:hAnsi="Arial" w:cs="Arial"/>
          <w:sz w:val="24"/>
          <w:szCs w:val="24"/>
        </w:rPr>
        <w:t>After acceptance of the offer, the Vender shall furnish the following drawings for approval:-</w:t>
      </w:r>
    </w:p>
    <w:p w:rsidR="003451A6" w:rsidRPr="003451A6" w:rsidRDefault="003451A6" w:rsidP="003451A6">
      <w:pPr>
        <w:ind w:left="720"/>
        <w:rPr>
          <w:rFonts w:ascii="Arial" w:hAnsi="Arial" w:cs="Arial"/>
          <w:sz w:val="24"/>
          <w:szCs w:val="24"/>
        </w:rPr>
      </w:pPr>
    </w:p>
    <w:p w:rsidR="003451A6" w:rsidRPr="003451A6" w:rsidRDefault="003451A6" w:rsidP="003451A6">
      <w:pPr>
        <w:numPr>
          <w:ilvl w:val="0"/>
          <w:numId w:val="73"/>
        </w:numPr>
        <w:tabs>
          <w:tab w:val="clear" w:pos="1440"/>
          <w:tab w:val="num" w:pos="1080"/>
        </w:tabs>
        <w:spacing w:after="0"/>
        <w:ind w:left="1080"/>
        <w:jc w:val="both"/>
        <w:rPr>
          <w:rFonts w:ascii="Arial" w:hAnsi="Arial" w:cs="Arial"/>
          <w:sz w:val="24"/>
          <w:szCs w:val="24"/>
        </w:rPr>
      </w:pPr>
      <w:r w:rsidRPr="003451A6">
        <w:rPr>
          <w:rFonts w:ascii="Arial" w:hAnsi="Arial" w:cs="Arial"/>
          <w:sz w:val="24"/>
          <w:szCs w:val="24"/>
        </w:rPr>
        <w:t>General arrangement drawing showing the plan, front elevation , side elevation, foundation plan, complete with details of bill of materials, detailed dimensions, net weights, details/drawings of HV/LV terminals, cable boxes, LT trunking arrangement clearances between HV/LV terminals and  ground , quantity of insulating oil etc. Dimensions shall be marked in Metric units.</w:t>
      </w:r>
    </w:p>
    <w:p w:rsidR="003451A6" w:rsidRPr="003451A6" w:rsidRDefault="003451A6" w:rsidP="003451A6">
      <w:pPr>
        <w:ind w:left="720"/>
        <w:rPr>
          <w:rFonts w:ascii="Arial" w:hAnsi="Arial" w:cs="Arial"/>
          <w:sz w:val="24"/>
          <w:szCs w:val="24"/>
        </w:rPr>
      </w:pPr>
    </w:p>
    <w:p w:rsidR="003451A6" w:rsidRPr="003451A6" w:rsidRDefault="003451A6" w:rsidP="003451A6">
      <w:pPr>
        <w:numPr>
          <w:ilvl w:val="0"/>
          <w:numId w:val="73"/>
        </w:numPr>
        <w:tabs>
          <w:tab w:val="clear" w:pos="1440"/>
          <w:tab w:val="num" w:pos="1080"/>
        </w:tabs>
        <w:spacing w:after="0"/>
        <w:ind w:left="1080"/>
        <w:jc w:val="both"/>
        <w:rPr>
          <w:rFonts w:ascii="Arial" w:hAnsi="Arial" w:cs="Arial"/>
          <w:sz w:val="24"/>
          <w:szCs w:val="24"/>
        </w:rPr>
      </w:pPr>
      <w:r w:rsidRPr="003451A6">
        <w:rPr>
          <w:rFonts w:ascii="Arial" w:hAnsi="Arial" w:cs="Arial"/>
          <w:sz w:val="24"/>
          <w:szCs w:val="24"/>
        </w:rPr>
        <w:t>Drawings of each bushing</w:t>
      </w:r>
    </w:p>
    <w:p w:rsidR="003451A6" w:rsidRPr="003451A6" w:rsidRDefault="003451A6" w:rsidP="003451A6">
      <w:pPr>
        <w:ind w:left="720"/>
        <w:rPr>
          <w:rFonts w:ascii="Arial" w:hAnsi="Arial" w:cs="Arial"/>
          <w:sz w:val="24"/>
          <w:szCs w:val="24"/>
        </w:rPr>
      </w:pPr>
    </w:p>
    <w:p w:rsidR="003451A6" w:rsidRPr="003451A6" w:rsidRDefault="003451A6" w:rsidP="003451A6">
      <w:pPr>
        <w:numPr>
          <w:ilvl w:val="0"/>
          <w:numId w:val="73"/>
        </w:numPr>
        <w:tabs>
          <w:tab w:val="clear" w:pos="1440"/>
          <w:tab w:val="num" w:pos="1080"/>
        </w:tabs>
        <w:spacing w:after="0"/>
        <w:ind w:left="1080"/>
        <w:jc w:val="both"/>
        <w:rPr>
          <w:rFonts w:ascii="Arial" w:hAnsi="Arial" w:cs="Arial"/>
          <w:sz w:val="24"/>
          <w:szCs w:val="24"/>
        </w:rPr>
      </w:pPr>
      <w:r w:rsidRPr="003451A6">
        <w:rPr>
          <w:rFonts w:ascii="Arial" w:hAnsi="Arial" w:cs="Arial"/>
          <w:sz w:val="24"/>
          <w:szCs w:val="24"/>
        </w:rPr>
        <w:t>Name plate drawing with terminal marking and connection diagram.</w:t>
      </w:r>
    </w:p>
    <w:p w:rsidR="003451A6" w:rsidRPr="003451A6" w:rsidRDefault="003451A6" w:rsidP="003451A6">
      <w:pPr>
        <w:rPr>
          <w:rFonts w:ascii="Arial" w:hAnsi="Arial" w:cs="Arial"/>
          <w:sz w:val="24"/>
          <w:szCs w:val="24"/>
        </w:rPr>
      </w:pPr>
    </w:p>
    <w:p w:rsidR="003451A6" w:rsidRPr="003451A6" w:rsidRDefault="003451A6" w:rsidP="003451A6">
      <w:pPr>
        <w:numPr>
          <w:ilvl w:val="0"/>
          <w:numId w:val="73"/>
        </w:numPr>
        <w:tabs>
          <w:tab w:val="clear" w:pos="1440"/>
          <w:tab w:val="num" w:pos="1080"/>
        </w:tabs>
        <w:spacing w:after="0"/>
        <w:ind w:left="1080"/>
        <w:jc w:val="both"/>
        <w:rPr>
          <w:rFonts w:ascii="Arial" w:hAnsi="Arial" w:cs="Arial"/>
          <w:sz w:val="24"/>
          <w:szCs w:val="24"/>
        </w:rPr>
      </w:pPr>
      <w:r w:rsidRPr="003451A6">
        <w:rPr>
          <w:rFonts w:ascii="Arial" w:hAnsi="Arial" w:cs="Arial"/>
          <w:sz w:val="24"/>
          <w:szCs w:val="24"/>
        </w:rPr>
        <w:t>Control and wiring diagram showing polarity and vector group pf windings, current transformer and bushing potential devise polarities and connection , and also for marshalling boxes. With interconnection details of cable sizes &amp; number of cores required between various equipment such as relays, marshalling box, etc.</w:t>
      </w:r>
    </w:p>
    <w:p w:rsidR="003451A6" w:rsidRPr="003451A6" w:rsidRDefault="003451A6" w:rsidP="003451A6">
      <w:pPr>
        <w:rPr>
          <w:rFonts w:ascii="Arial" w:hAnsi="Arial" w:cs="Arial"/>
          <w:sz w:val="24"/>
          <w:szCs w:val="24"/>
        </w:rPr>
      </w:pPr>
    </w:p>
    <w:p w:rsidR="003451A6" w:rsidRPr="003451A6" w:rsidRDefault="003451A6" w:rsidP="003451A6">
      <w:pPr>
        <w:numPr>
          <w:ilvl w:val="0"/>
          <w:numId w:val="73"/>
        </w:numPr>
        <w:tabs>
          <w:tab w:val="clear" w:pos="1440"/>
          <w:tab w:val="num" w:pos="1080"/>
        </w:tabs>
        <w:spacing w:after="0"/>
        <w:ind w:left="1080"/>
        <w:jc w:val="both"/>
        <w:rPr>
          <w:rFonts w:ascii="Arial" w:hAnsi="Arial" w:cs="Arial"/>
          <w:sz w:val="24"/>
          <w:szCs w:val="24"/>
        </w:rPr>
      </w:pPr>
      <w:r w:rsidRPr="003451A6">
        <w:rPr>
          <w:rFonts w:ascii="Arial" w:hAnsi="Arial" w:cs="Arial"/>
          <w:sz w:val="24"/>
          <w:szCs w:val="24"/>
        </w:rPr>
        <w:t>Drawing showing construction and mounting of control cubicles.</w:t>
      </w:r>
    </w:p>
    <w:p w:rsidR="003451A6" w:rsidRPr="003451A6" w:rsidRDefault="003451A6" w:rsidP="003451A6">
      <w:pPr>
        <w:rPr>
          <w:rFonts w:ascii="Arial" w:hAnsi="Arial" w:cs="Arial"/>
          <w:sz w:val="24"/>
          <w:szCs w:val="24"/>
        </w:rPr>
      </w:pPr>
    </w:p>
    <w:p w:rsidR="003451A6" w:rsidRPr="003451A6" w:rsidRDefault="003451A6" w:rsidP="003451A6">
      <w:pPr>
        <w:numPr>
          <w:ilvl w:val="0"/>
          <w:numId w:val="73"/>
        </w:numPr>
        <w:tabs>
          <w:tab w:val="clear" w:pos="1440"/>
          <w:tab w:val="num" w:pos="1080"/>
        </w:tabs>
        <w:spacing w:after="0"/>
        <w:ind w:left="1080"/>
        <w:jc w:val="both"/>
        <w:rPr>
          <w:rFonts w:ascii="Arial" w:hAnsi="Arial" w:cs="Arial"/>
          <w:sz w:val="24"/>
          <w:szCs w:val="24"/>
        </w:rPr>
      </w:pPr>
      <w:r w:rsidRPr="003451A6">
        <w:rPr>
          <w:rFonts w:ascii="Arial" w:hAnsi="Arial" w:cs="Arial"/>
          <w:sz w:val="24"/>
          <w:szCs w:val="24"/>
        </w:rPr>
        <w:t>Four copies of all final approved drawings shall be furnished by the seller before dispatch of the equipment.</w:t>
      </w:r>
    </w:p>
    <w:p w:rsidR="003451A6" w:rsidRPr="003451A6" w:rsidRDefault="003451A6" w:rsidP="003451A6">
      <w:pPr>
        <w:ind w:left="720"/>
        <w:rPr>
          <w:rFonts w:ascii="Arial" w:hAnsi="Arial" w:cs="Arial"/>
          <w:sz w:val="24"/>
          <w:szCs w:val="24"/>
        </w:rPr>
      </w:pPr>
    </w:p>
    <w:p w:rsidR="003451A6" w:rsidRPr="003451A6" w:rsidRDefault="003451A6" w:rsidP="003451A6">
      <w:pPr>
        <w:numPr>
          <w:ilvl w:val="0"/>
          <w:numId w:val="73"/>
        </w:numPr>
        <w:tabs>
          <w:tab w:val="clear" w:pos="1440"/>
          <w:tab w:val="num" w:pos="1080"/>
        </w:tabs>
        <w:spacing w:after="0"/>
        <w:ind w:left="1080"/>
        <w:jc w:val="both"/>
        <w:rPr>
          <w:rFonts w:ascii="Arial" w:hAnsi="Arial" w:cs="Arial"/>
          <w:sz w:val="24"/>
          <w:szCs w:val="24"/>
        </w:rPr>
      </w:pPr>
      <w:r w:rsidRPr="003451A6">
        <w:rPr>
          <w:rFonts w:ascii="Arial" w:hAnsi="Arial" w:cs="Arial"/>
          <w:sz w:val="24"/>
          <w:szCs w:val="24"/>
        </w:rPr>
        <w:lastRenderedPageBreak/>
        <w:t>Any other relevant drawing and data necessary for operation and maintenance purpose shall be furnished.</w:t>
      </w:r>
    </w:p>
    <w:p w:rsidR="003451A6" w:rsidRPr="003451A6" w:rsidRDefault="003451A6" w:rsidP="003451A6">
      <w:pPr>
        <w:rPr>
          <w:rFonts w:ascii="Arial" w:hAnsi="Arial" w:cs="Arial"/>
          <w:sz w:val="24"/>
          <w:szCs w:val="24"/>
        </w:rPr>
      </w:pPr>
    </w:p>
    <w:p w:rsidR="003451A6" w:rsidRPr="003451A6" w:rsidRDefault="003451A6" w:rsidP="003451A6">
      <w:pPr>
        <w:numPr>
          <w:ilvl w:val="0"/>
          <w:numId w:val="73"/>
        </w:numPr>
        <w:tabs>
          <w:tab w:val="clear" w:pos="1440"/>
          <w:tab w:val="num" w:pos="1080"/>
        </w:tabs>
        <w:spacing w:after="0"/>
        <w:ind w:left="1080"/>
        <w:jc w:val="both"/>
        <w:rPr>
          <w:rFonts w:ascii="Arial" w:hAnsi="Arial" w:cs="Arial"/>
          <w:sz w:val="24"/>
          <w:szCs w:val="24"/>
        </w:rPr>
      </w:pPr>
      <w:r w:rsidRPr="003451A6">
        <w:rPr>
          <w:rFonts w:ascii="Arial" w:hAnsi="Arial" w:cs="Arial"/>
          <w:sz w:val="24"/>
          <w:szCs w:val="24"/>
        </w:rPr>
        <w:t>Three sets of instruction manual of transformer, its various fittings and gauges (the manual shall clearly indicate the installation methods, check-ups and tests to be carried out before commissioning of the equipments) shall be furnished to Buyers.  One set of the above shall be submitted to Architects.</w:t>
      </w:r>
    </w:p>
    <w:p w:rsidR="003451A6" w:rsidRPr="003451A6" w:rsidRDefault="003451A6" w:rsidP="003451A6">
      <w:pPr>
        <w:rPr>
          <w:rFonts w:ascii="Arial" w:hAnsi="Arial" w:cs="Arial"/>
          <w:sz w:val="24"/>
          <w:szCs w:val="24"/>
        </w:rPr>
      </w:pPr>
      <w:r w:rsidRPr="003451A6">
        <w:rPr>
          <w:rFonts w:ascii="Arial" w:hAnsi="Arial" w:cs="Arial"/>
          <w:sz w:val="24"/>
          <w:szCs w:val="24"/>
        </w:rPr>
        <w:tab/>
      </w:r>
    </w:p>
    <w:p w:rsidR="003451A6" w:rsidRPr="003451A6" w:rsidRDefault="003451A6" w:rsidP="003451A6">
      <w:pPr>
        <w:pStyle w:val="Heading1"/>
        <w:widowControl/>
        <w:numPr>
          <w:ilvl w:val="0"/>
          <w:numId w:val="85"/>
        </w:numPr>
        <w:tabs>
          <w:tab w:val="num" w:pos="540"/>
          <w:tab w:val="left" w:pos="720"/>
          <w:tab w:val="left" w:pos="900"/>
          <w:tab w:val="num" w:pos="2610"/>
        </w:tabs>
        <w:adjustRightInd/>
        <w:spacing w:line="276" w:lineRule="auto"/>
        <w:ind w:left="540" w:right="20"/>
        <w:textAlignment w:val="auto"/>
        <w:rPr>
          <w:color w:val="auto"/>
          <w:sz w:val="24"/>
          <w:szCs w:val="24"/>
        </w:rPr>
      </w:pPr>
      <w:bookmarkStart w:id="119" w:name="_Toc284414264"/>
      <w:bookmarkStart w:id="120" w:name="_Toc370306280"/>
      <w:bookmarkStart w:id="121" w:name="_Toc426283439"/>
      <w:r w:rsidRPr="003451A6">
        <w:rPr>
          <w:bCs/>
          <w:color w:val="auto"/>
          <w:sz w:val="24"/>
          <w:szCs w:val="24"/>
        </w:rPr>
        <w:t>Deviation</w:t>
      </w:r>
      <w:bookmarkEnd w:id="119"/>
      <w:bookmarkEnd w:id="120"/>
      <w:bookmarkEnd w:id="121"/>
    </w:p>
    <w:p w:rsidR="003451A6" w:rsidRPr="003451A6" w:rsidRDefault="003451A6" w:rsidP="003451A6">
      <w:pPr>
        <w:ind w:left="720"/>
        <w:rPr>
          <w:rFonts w:ascii="Arial" w:hAnsi="Arial" w:cs="Arial"/>
          <w:b/>
          <w:bCs/>
          <w:sz w:val="24"/>
          <w:szCs w:val="24"/>
          <w:u w:val="single"/>
        </w:rPr>
      </w:pPr>
    </w:p>
    <w:p w:rsidR="003451A6" w:rsidRPr="003451A6" w:rsidRDefault="003451A6" w:rsidP="003451A6">
      <w:pPr>
        <w:ind w:left="360" w:firstLine="360"/>
        <w:rPr>
          <w:rFonts w:ascii="Arial" w:hAnsi="Arial" w:cs="Arial"/>
          <w:sz w:val="24"/>
          <w:szCs w:val="24"/>
        </w:rPr>
      </w:pPr>
      <w:r w:rsidRPr="003451A6">
        <w:rPr>
          <w:rFonts w:ascii="Arial" w:hAnsi="Arial" w:cs="Arial"/>
          <w:sz w:val="24"/>
          <w:szCs w:val="24"/>
        </w:rPr>
        <w:t>Deviations from this specification are only acceptable where the Vender has listed in his quotation the requirements he cannot or does not wish to comply with and the Client has accepted, in writing, the deviations before the order is placed. If the vender is also to offer alternatives resulting in technical or price advantages he should submit a supplement to the main quotation.</w:t>
      </w:r>
    </w:p>
    <w:p w:rsidR="003451A6" w:rsidRPr="003451A6" w:rsidRDefault="003451A6" w:rsidP="003451A6">
      <w:pPr>
        <w:ind w:left="720"/>
        <w:rPr>
          <w:rFonts w:ascii="Arial" w:hAnsi="Arial" w:cs="Arial"/>
          <w:sz w:val="24"/>
          <w:szCs w:val="24"/>
        </w:rPr>
      </w:pPr>
      <w:r w:rsidRPr="003451A6">
        <w:rPr>
          <w:rFonts w:ascii="Arial" w:hAnsi="Arial" w:cs="Arial"/>
          <w:sz w:val="24"/>
          <w:szCs w:val="24"/>
        </w:rPr>
        <w:t>In the absence of a list of deviations, it will be assumed by the client that the Vender complies fully with this specification.</w:t>
      </w:r>
    </w:p>
    <w:p w:rsidR="003451A6" w:rsidRPr="003451A6" w:rsidRDefault="003451A6" w:rsidP="003451A6">
      <w:pPr>
        <w:rPr>
          <w:rFonts w:ascii="Arial" w:hAnsi="Arial" w:cs="Arial"/>
          <w:sz w:val="24"/>
          <w:szCs w:val="24"/>
        </w:rPr>
      </w:pPr>
    </w:p>
    <w:p w:rsidR="003451A6" w:rsidRPr="003451A6" w:rsidRDefault="003451A6" w:rsidP="003451A6">
      <w:pPr>
        <w:pStyle w:val="Heading1"/>
        <w:widowControl/>
        <w:numPr>
          <w:ilvl w:val="0"/>
          <w:numId w:val="85"/>
        </w:numPr>
        <w:tabs>
          <w:tab w:val="num" w:pos="540"/>
          <w:tab w:val="left" w:pos="720"/>
          <w:tab w:val="left" w:pos="900"/>
          <w:tab w:val="num" w:pos="2610"/>
        </w:tabs>
        <w:adjustRightInd/>
        <w:spacing w:line="276" w:lineRule="auto"/>
        <w:ind w:left="540" w:right="20"/>
        <w:textAlignment w:val="auto"/>
        <w:rPr>
          <w:bCs/>
          <w:color w:val="auto"/>
          <w:sz w:val="24"/>
          <w:szCs w:val="24"/>
        </w:rPr>
      </w:pPr>
      <w:bookmarkStart w:id="122" w:name="_Toc284414265"/>
      <w:bookmarkStart w:id="123" w:name="_Toc370306281"/>
      <w:bookmarkStart w:id="124" w:name="_Toc426283440"/>
      <w:r w:rsidRPr="003451A6">
        <w:rPr>
          <w:bCs/>
          <w:color w:val="auto"/>
          <w:sz w:val="24"/>
          <w:szCs w:val="24"/>
        </w:rPr>
        <w:t>Data Sheet for Transformer</w:t>
      </w:r>
      <w:bookmarkEnd w:id="122"/>
      <w:bookmarkEnd w:id="123"/>
      <w:bookmarkEnd w:id="124"/>
    </w:p>
    <w:p w:rsidR="003451A6" w:rsidRPr="003451A6" w:rsidRDefault="003451A6" w:rsidP="003451A6">
      <w:pPr>
        <w:rPr>
          <w:rFonts w:ascii="Arial" w:hAnsi="Arial" w:cs="Arial"/>
          <w:sz w:val="24"/>
          <w:szCs w:val="24"/>
        </w:rPr>
      </w:pPr>
    </w:p>
    <w:p w:rsidR="003451A6" w:rsidRPr="003451A6" w:rsidRDefault="003451A6" w:rsidP="003451A6">
      <w:pPr>
        <w:pStyle w:val="Heading1"/>
        <w:widowControl/>
        <w:numPr>
          <w:ilvl w:val="1"/>
          <w:numId w:val="85"/>
        </w:numPr>
        <w:tabs>
          <w:tab w:val="clear" w:pos="1080"/>
          <w:tab w:val="left" w:pos="720"/>
          <w:tab w:val="left" w:pos="900"/>
          <w:tab w:val="num" w:pos="1260"/>
          <w:tab w:val="num" w:pos="3330"/>
        </w:tabs>
        <w:adjustRightInd/>
        <w:spacing w:line="276" w:lineRule="auto"/>
        <w:ind w:left="1260" w:right="20" w:hanging="1118"/>
        <w:textAlignment w:val="auto"/>
        <w:rPr>
          <w:bCs/>
          <w:color w:val="auto"/>
          <w:sz w:val="24"/>
          <w:szCs w:val="24"/>
        </w:rPr>
      </w:pPr>
      <w:bookmarkStart w:id="125" w:name="_Toc426283441"/>
      <w:r w:rsidRPr="003451A6">
        <w:rPr>
          <w:bCs/>
          <w:color w:val="auto"/>
          <w:sz w:val="24"/>
          <w:szCs w:val="24"/>
          <w:lang w:val="en-US"/>
        </w:rPr>
        <w:t>1.</w:t>
      </w:r>
      <w:r w:rsidRPr="003451A6">
        <w:rPr>
          <w:bCs/>
          <w:color w:val="auto"/>
          <w:sz w:val="24"/>
          <w:szCs w:val="24"/>
          <w:lang w:val="en-IN"/>
        </w:rPr>
        <w:t>6</w:t>
      </w:r>
      <w:r w:rsidRPr="003451A6">
        <w:rPr>
          <w:bCs/>
          <w:color w:val="auto"/>
          <w:sz w:val="24"/>
          <w:szCs w:val="24"/>
        </w:rPr>
        <w:t xml:space="preserve"> MVA Transformer</w:t>
      </w:r>
      <w:bookmarkEnd w:id="125"/>
    </w:p>
    <w:p w:rsidR="003451A6" w:rsidRPr="003451A6" w:rsidRDefault="003451A6" w:rsidP="003451A6">
      <w:pPr>
        <w:suppressAutoHyphens/>
        <w:ind w:left="1440" w:firstLine="720"/>
        <w:outlineLvl w:val="0"/>
        <w:rPr>
          <w:rFonts w:ascii="Arial" w:hAnsi="Arial" w:cs="Arial"/>
          <w:b/>
          <w:spacing w:val="-2"/>
          <w:sz w:val="24"/>
          <w:szCs w:val="24"/>
        </w:rPr>
      </w:pPr>
    </w:p>
    <w:tbl>
      <w:tblPr>
        <w:tblW w:w="89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3150"/>
        <w:gridCol w:w="4950"/>
      </w:tblGrid>
      <w:tr w:rsidR="003451A6" w:rsidRPr="003451A6" w:rsidTr="00CE09C3">
        <w:trPr>
          <w:trHeight w:val="288"/>
          <w:tblHeader/>
        </w:trPr>
        <w:tc>
          <w:tcPr>
            <w:tcW w:w="828" w:type="dxa"/>
            <w:shd w:val="clear" w:color="auto" w:fill="E0E0E0"/>
            <w:vAlign w:val="center"/>
          </w:tcPr>
          <w:p w:rsidR="003451A6" w:rsidRPr="003451A6" w:rsidRDefault="003451A6" w:rsidP="00CE09C3">
            <w:pPr>
              <w:rPr>
                <w:rFonts w:ascii="Arial" w:eastAsia="Arial Unicode MS" w:hAnsi="Arial" w:cs="Arial"/>
                <w:b/>
                <w:bCs/>
                <w:sz w:val="24"/>
                <w:szCs w:val="24"/>
              </w:rPr>
            </w:pPr>
            <w:r w:rsidRPr="003451A6">
              <w:rPr>
                <w:rFonts w:ascii="Arial" w:hAnsi="Arial" w:cs="Arial"/>
                <w:b/>
                <w:bCs/>
                <w:sz w:val="24"/>
                <w:szCs w:val="24"/>
              </w:rPr>
              <w:t>S N</w:t>
            </w:r>
          </w:p>
        </w:tc>
        <w:tc>
          <w:tcPr>
            <w:tcW w:w="3150" w:type="dxa"/>
            <w:shd w:val="clear" w:color="auto" w:fill="E0E0E0"/>
            <w:vAlign w:val="center"/>
          </w:tcPr>
          <w:p w:rsidR="003451A6" w:rsidRPr="003451A6" w:rsidRDefault="003451A6" w:rsidP="00CE09C3">
            <w:pPr>
              <w:rPr>
                <w:rFonts w:ascii="Arial" w:eastAsia="Arial Unicode MS" w:hAnsi="Arial" w:cs="Arial"/>
                <w:b/>
                <w:bCs/>
                <w:sz w:val="24"/>
                <w:szCs w:val="24"/>
              </w:rPr>
            </w:pPr>
            <w:r w:rsidRPr="003451A6">
              <w:rPr>
                <w:rFonts w:ascii="Arial" w:hAnsi="Arial" w:cs="Arial"/>
                <w:b/>
                <w:bCs/>
                <w:sz w:val="24"/>
                <w:szCs w:val="24"/>
              </w:rPr>
              <w:t>DESCRIPTION</w:t>
            </w:r>
          </w:p>
        </w:tc>
        <w:tc>
          <w:tcPr>
            <w:tcW w:w="4950" w:type="dxa"/>
            <w:shd w:val="clear" w:color="auto" w:fill="E0E0E0"/>
            <w:vAlign w:val="center"/>
          </w:tcPr>
          <w:p w:rsidR="003451A6" w:rsidRPr="003451A6" w:rsidRDefault="003451A6" w:rsidP="00CE09C3">
            <w:pPr>
              <w:rPr>
                <w:rFonts w:ascii="Arial" w:eastAsia="Arial Unicode MS" w:hAnsi="Arial" w:cs="Arial"/>
                <w:b/>
                <w:bCs/>
                <w:sz w:val="24"/>
                <w:szCs w:val="24"/>
              </w:rPr>
            </w:pPr>
            <w:r w:rsidRPr="003451A6">
              <w:rPr>
                <w:rFonts w:ascii="Arial" w:hAnsi="Arial" w:cs="Arial"/>
                <w:b/>
                <w:bCs/>
                <w:sz w:val="24"/>
                <w:szCs w:val="24"/>
              </w:rPr>
              <w:t>SPECIFICATION</w:t>
            </w:r>
          </w:p>
        </w:tc>
      </w:tr>
      <w:tr w:rsidR="003451A6" w:rsidRPr="003451A6" w:rsidTr="00CE09C3">
        <w:trPr>
          <w:trHeight w:val="326"/>
        </w:trPr>
        <w:tc>
          <w:tcPr>
            <w:tcW w:w="828" w:type="dxa"/>
            <w:vAlign w:val="center"/>
          </w:tcPr>
          <w:p w:rsidR="003451A6" w:rsidRPr="003451A6" w:rsidRDefault="003451A6" w:rsidP="003451A6">
            <w:pPr>
              <w:numPr>
                <w:ilvl w:val="0"/>
                <w:numId w:val="72"/>
              </w:numPr>
              <w:spacing w:after="0"/>
              <w:jc w:val="both"/>
              <w:rPr>
                <w:rFonts w:ascii="Arial" w:eastAsia="Arial Unicode MS" w:hAnsi="Arial" w:cs="Arial"/>
                <w:sz w:val="24"/>
                <w:szCs w:val="24"/>
              </w:rPr>
            </w:pPr>
          </w:p>
        </w:tc>
        <w:tc>
          <w:tcPr>
            <w:tcW w:w="3150" w:type="dxa"/>
            <w:vAlign w:val="center"/>
          </w:tcPr>
          <w:p w:rsidR="003451A6" w:rsidRPr="003451A6" w:rsidRDefault="003451A6" w:rsidP="00CE09C3">
            <w:pPr>
              <w:rPr>
                <w:rFonts w:ascii="Arial" w:hAnsi="Arial" w:cs="Arial"/>
                <w:spacing w:val="-2"/>
                <w:sz w:val="24"/>
                <w:szCs w:val="24"/>
              </w:rPr>
            </w:pPr>
            <w:r w:rsidRPr="003451A6">
              <w:rPr>
                <w:rFonts w:ascii="Arial" w:hAnsi="Arial" w:cs="Arial"/>
                <w:spacing w:val="-2"/>
                <w:sz w:val="24"/>
                <w:szCs w:val="24"/>
              </w:rPr>
              <w:t>Service</w:t>
            </w:r>
          </w:p>
        </w:tc>
        <w:tc>
          <w:tcPr>
            <w:tcW w:w="4950" w:type="dxa"/>
            <w:vAlign w:val="center"/>
          </w:tcPr>
          <w:p w:rsidR="003451A6" w:rsidRPr="003451A6" w:rsidRDefault="003451A6" w:rsidP="00CE09C3">
            <w:pPr>
              <w:rPr>
                <w:rFonts w:ascii="Arial" w:eastAsia="Arial Unicode MS" w:hAnsi="Arial" w:cs="Arial"/>
                <w:sz w:val="24"/>
                <w:szCs w:val="24"/>
              </w:rPr>
            </w:pPr>
            <w:r w:rsidRPr="003451A6">
              <w:rPr>
                <w:rFonts w:ascii="Arial" w:hAnsi="Arial" w:cs="Arial"/>
                <w:sz w:val="24"/>
                <w:szCs w:val="24"/>
              </w:rPr>
              <w:t>Distribution</w:t>
            </w:r>
          </w:p>
        </w:tc>
      </w:tr>
      <w:tr w:rsidR="003451A6" w:rsidRPr="003451A6" w:rsidTr="00CE09C3">
        <w:trPr>
          <w:trHeight w:val="288"/>
        </w:trPr>
        <w:tc>
          <w:tcPr>
            <w:tcW w:w="828" w:type="dxa"/>
            <w:vAlign w:val="center"/>
          </w:tcPr>
          <w:p w:rsidR="003451A6" w:rsidRPr="003451A6" w:rsidRDefault="003451A6" w:rsidP="003451A6">
            <w:pPr>
              <w:numPr>
                <w:ilvl w:val="0"/>
                <w:numId w:val="72"/>
              </w:numPr>
              <w:spacing w:after="0"/>
              <w:jc w:val="both"/>
              <w:rPr>
                <w:rFonts w:ascii="Arial" w:eastAsia="Arial Unicode MS" w:hAnsi="Arial" w:cs="Arial"/>
                <w:sz w:val="24"/>
                <w:szCs w:val="24"/>
              </w:rPr>
            </w:pPr>
          </w:p>
        </w:tc>
        <w:tc>
          <w:tcPr>
            <w:tcW w:w="3150" w:type="dxa"/>
            <w:vAlign w:val="center"/>
          </w:tcPr>
          <w:p w:rsidR="003451A6" w:rsidRPr="003451A6" w:rsidRDefault="003451A6" w:rsidP="00CE09C3">
            <w:pPr>
              <w:rPr>
                <w:rFonts w:ascii="Arial" w:hAnsi="Arial" w:cs="Arial"/>
                <w:spacing w:val="-2"/>
                <w:sz w:val="24"/>
                <w:szCs w:val="24"/>
              </w:rPr>
            </w:pPr>
            <w:r w:rsidRPr="003451A6">
              <w:rPr>
                <w:rFonts w:ascii="Arial" w:hAnsi="Arial" w:cs="Arial"/>
                <w:spacing w:val="-2"/>
                <w:sz w:val="24"/>
                <w:szCs w:val="24"/>
              </w:rPr>
              <w:t>Type</w:t>
            </w:r>
          </w:p>
        </w:tc>
        <w:tc>
          <w:tcPr>
            <w:tcW w:w="4950" w:type="dxa"/>
            <w:vAlign w:val="center"/>
          </w:tcPr>
          <w:p w:rsidR="003451A6" w:rsidRPr="003451A6" w:rsidRDefault="003451A6" w:rsidP="00CE09C3">
            <w:pPr>
              <w:rPr>
                <w:rFonts w:ascii="Arial" w:hAnsi="Arial" w:cs="Arial"/>
                <w:sz w:val="24"/>
                <w:szCs w:val="24"/>
              </w:rPr>
            </w:pPr>
            <w:r w:rsidRPr="003451A6">
              <w:rPr>
                <w:rFonts w:ascii="Arial" w:hAnsi="Arial" w:cs="Arial"/>
                <w:sz w:val="24"/>
                <w:szCs w:val="24"/>
              </w:rPr>
              <w:t>Oil Filled ,</w:t>
            </w:r>
            <w:r w:rsidRPr="003451A6">
              <w:rPr>
                <w:rFonts w:ascii="Arial" w:eastAsia="Arial Unicode MS" w:hAnsi="Arial" w:cs="Arial"/>
                <w:sz w:val="24"/>
                <w:szCs w:val="24"/>
              </w:rPr>
              <w:t xml:space="preserve"> Outdoor, Double wound, core type</w:t>
            </w:r>
          </w:p>
        </w:tc>
      </w:tr>
      <w:tr w:rsidR="003451A6" w:rsidRPr="003451A6" w:rsidTr="00CE09C3">
        <w:trPr>
          <w:trHeight w:val="288"/>
        </w:trPr>
        <w:tc>
          <w:tcPr>
            <w:tcW w:w="828" w:type="dxa"/>
            <w:vAlign w:val="center"/>
          </w:tcPr>
          <w:p w:rsidR="003451A6" w:rsidRPr="003451A6" w:rsidRDefault="003451A6" w:rsidP="003451A6">
            <w:pPr>
              <w:numPr>
                <w:ilvl w:val="0"/>
                <w:numId w:val="72"/>
              </w:numPr>
              <w:spacing w:after="0"/>
              <w:jc w:val="both"/>
              <w:rPr>
                <w:rFonts w:ascii="Arial" w:eastAsia="Arial Unicode MS" w:hAnsi="Arial" w:cs="Arial"/>
                <w:sz w:val="24"/>
                <w:szCs w:val="24"/>
              </w:rPr>
            </w:pPr>
          </w:p>
        </w:tc>
        <w:tc>
          <w:tcPr>
            <w:tcW w:w="3150" w:type="dxa"/>
            <w:vAlign w:val="center"/>
          </w:tcPr>
          <w:p w:rsidR="003451A6" w:rsidRPr="003451A6" w:rsidRDefault="003451A6" w:rsidP="00CE09C3">
            <w:pPr>
              <w:rPr>
                <w:rFonts w:ascii="Arial" w:hAnsi="Arial" w:cs="Arial"/>
                <w:spacing w:val="-2"/>
                <w:sz w:val="24"/>
                <w:szCs w:val="24"/>
              </w:rPr>
            </w:pPr>
            <w:r w:rsidRPr="003451A6">
              <w:rPr>
                <w:rFonts w:ascii="Arial" w:hAnsi="Arial" w:cs="Arial"/>
                <w:spacing w:val="-2"/>
                <w:sz w:val="24"/>
                <w:szCs w:val="24"/>
              </w:rPr>
              <w:t xml:space="preserve">Ratings   </w:t>
            </w:r>
          </w:p>
        </w:tc>
        <w:tc>
          <w:tcPr>
            <w:tcW w:w="4950" w:type="dxa"/>
            <w:vAlign w:val="center"/>
          </w:tcPr>
          <w:p w:rsidR="003451A6" w:rsidRPr="003451A6" w:rsidRDefault="003451A6" w:rsidP="00CE09C3">
            <w:pPr>
              <w:rPr>
                <w:rFonts w:ascii="Arial" w:hAnsi="Arial" w:cs="Arial"/>
                <w:sz w:val="24"/>
                <w:szCs w:val="24"/>
              </w:rPr>
            </w:pPr>
            <w:r w:rsidRPr="003451A6">
              <w:rPr>
                <w:rFonts w:ascii="Arial" w:hAnsi="Arial" w:cs="Arial"/>
                <w:sz w:val="24"/>
                <w:szCs w:val="24"/>
              </w:rPr>
              <w:t xml:space="preserve">500 KVA </w:t>
            </w:r>
          </w:p>
        </w:tc>
      </w:tr>
      <w:tr w:rsidR="003451A6" w:rsidRPr="003451A6" w:rsidTr="00CE09C3">
        <w:trPr>
          <w:trHeight w:val="288"/>
        </w:trPr>
        <w:tc>
          <w:tcPr>
            <w:tcW w:w="828" w:type="dxa"/>
            <w:vAlign w:val="center"/>
          </w:tcPr>
          <w:p w:rsidR="003451A6" w:rsidRPr="003451A6" w:rsidRDefault="003451A6" w:rsidP="003451A6">
            <w:pPr>
              <w:numPr>
                <w:ilvl w:val="0"/>
                <w:numId w:val="72"/>
              </w:numPr>
              <w:spacing w:after="0"/>
              <w:jc w:val="both"/>
              <w:rPr>
                <w:rFonts w:ascii="Arial" w:eastAsia="Arial Unicode MS" w:hAnsi="Arial" w:cs="Arial"/>
                <w:sz w:val="24"/>
                <w:szCs w:val="24"/>
              </w:rPr>
            </w:pPr>
          </w:p>
        </w:tc>
        <w:tc>
          <w:tcPr>
            <w:tcW w:w="3150" w:type="dxa"/>
            <w:vAlign w:val="center"/>
          </w:tcPr>
          <w:p w:rsidR="003451A6" w:rsidRPr="003451A6" w:rsidRDefault="003451A6" w:rsidP="00CE09C3">
            <w:pPr>
              <w:rPr>
                <w:rFonts w:ascii="Arial" w:hAnsi="Arial" w:cs="Arial"/>
                <w:spacing w:val="-2"/>
                <w:sz w:val="24"/>
                <w:szCs w:val="24"/>
              </w:rPr>
            </w:pPr>
            <w:r w:rsidRPr="003451A6">
              <w:rPr>
                <w:rFonts w:ascii="Arial" w:hAnsi="Arial" w:cs="Arial"/>
                <w:spacing w:val="-2"/>
                <w:sz w:val="24"/>
                <w:szCs w:val="24"/>
              </w:rPr>
              <w:t xml:space="preserve">Winding Material </w:t>
            </w:r>
          </w:p>
        </w:tc>
        <w:tc>
          <w:tcPr>
            <w:tcW w:w="4950" w:type="dxa"/>
            <w:vAlign w:val="center"/>
          </w:tcPr>
          <w:p w:rsidR="003451A6" w:rsidRPr="003451A6" w:rsidRDefault="003451A6" w:rsidP="00CE09C3">
            <w:pPr>
              <w:rPr>
                <w:rFonts w:ascii="Arial" w:hAnsi="Arial" w:cs="Arial"/>
                <w:sz w:val="24"/>
                <w:szCs w:val="24"/>
              </w:rPr>
            </w:pPr>
            <w:r w:rsidRPr="003451A6">
              <w:rPr>
                <w:rFonts w:ascii="Arial" w:hAnsi="Arial" w:cs="Arial"/>
                <w:sz w:val="24"/>
                <w:szCs w:val="24"/>
              </w:rPr>
              <w:t>Copper</w:t>
            </w:r>
          </w:p>
        </w:tc>
      </w:tr>
      <w:tr w:rsidR="003451A6" w:rsidRPr="003451A6" w:rsidTr="00CE09C3">
        <w:trPr>
          <w:trHeight w:val="288"/>
        </w:trPr>
        <w:tc>
          <w:tcPr>
            <w:tcW w:w="828" w:type="dxa"/>
            <w:vAlign w:val="center"/>
          </w:tcPr>
          <w:p w:rsidR="003451A6" w:rsidRPr="003451A6" w:rsidRDefault="003451A6" w:rsidP="003451A6">
            <w:pPr>
              <w:numPr>
                <w:ilvl w:val="0"/>
                <w:numId w:val="72"/>
              </w:numPr>
              <w:spacing w:after="0"/>
              <w:jc w:val="both"/>
              <w:rPr>
                <w:rFonts w:ascii="Arial" w:eastAsia="Arial Unicode MS" w:hAnsi="Arial" w:cs="Arial"/>
                <w:sz w:val="24"/>
                <w:szCs w:val="24"/>
              </w:rPr>
            </w:pPr>
          </w:p>
        </w:tc>
        <w:tc>
          <w:tcPr>
            <w:tcW w:w="3150" w:type="dxa"/>
            <w:vAlign w:val="center"/>
          </w:tcPr>
          <w:p w:rsidR="003451A6" w:rsidRPr="003451A6" w:rsidRDefault="003451A6" w:rsidP="00CE09C3">
            <w:pPr>
              <w:rPr>
                <w:rFonts w:ascii="Arial" w:hAnsi="Arial" w:cs="Arial"/>
                <w:spacing w:val="-2"/>
                <w:sz w:val="24"/>
                <w:szCs w:val="24"/>
              </w:rPr>
            </w:pPr>
            <w:r w:rsidRPr="003451A6">
              <w:rPr>
                <w:rFonts w:ascii="Arial" w:hAnsi="Arial" w:cs="Arial"/>
                <w:spacing w:val="-2"/>
                <w:sz w:val="24"/>
                <w:szCs w:val="24"/>
              </w:rPr>
              <w:t>Voltage Ratio (OFF Load)</w:t>
            </w:r>
          </w:p>
        </w:tc>
        <w:tc>
          <w:tcPr>
            <w:tcW w:w="4950" w:type="dxa"/>
            <w:vAlign w:val="center"/>
          </w:tcPr>
          <w:p w:rsidR="003451A6" w:rsidRPr="003451A6" w:rsidRDefault="003451A6" w:rsidP="00CE09C3">
            <w:pPr>
              <w:rPr>
                <w:rFonts w:ascii="Arial" w:hAnsi="Arial" w:cs="Arial"/>
                <w:sz w:val="24"/>
                <w:szCs w:val="24"/>
              </w:rPr>
            </w:pPr>
            <w:r w:rsidRPr="003451A6">
              <w:rPr>
                <w:rFonts w:ascii="Arial" w:hAnsi="Arial" w:cs="Arial"/>
                <w:sz w:val="24"/>
                <w:szCs w:val="24"/>
              </w:rPr>
              <w:t>33/0.433 KV</w:t>
            </w:r>
          </w:p>
        </w:tc>
      </w:tr>
      <w:tr w:rsidR="003451A6" w:rsidRPr="003451A6" w:rsidTr="00CE09C3">
        <w:trPr>
          <w:trHeight w:val="288"/>
        </w:trPr>
        <w:tc>
          <w:tcPr>
            <w:tcW w:w="828" w:type="dxa"/>
            <w:vAlign w:val="center"/>
          </w:tcPr>
          <w:p w:rsidR="003451A6" w:rsidRPr="003451A6" w:rsidRDefault="003451A6" w:rsidP="003451A6">
            <w:pPr>
              <w:numPr>
                <w:ilvl w:val="0"/>
                <w:numId w:val="72"/>
              </w:numPr>
              <w:spacing w:after="0"/>
              <w:jc w:val="both"/>
              <w:rPr>
                <w:rFonts w:ascii="Arial" w:eastAsia="Arial Unicode MS" w:hAnsi="Arial" w:cs="Arial"/>
                <w:sz w:val="24"/>
                <w:szCs w:val="24"/>
              </w:rPr>
            </w:pPr>
          </w:p>
        </w:tc>
        <w:tc>
          <w:tcPr>
            <w:tcW w:w="3150" w:type="dxa"/>
            <w:vAlign w:val="center"/>
          </w:tcPr>
          <w:p w:rsidR="003451A6" w:rsidRPr="003451A6" w:rsidRDefault="003451A6" w:rsidP="00CE09C3">
            <w:pPr>
              <w:rPr>
                <w:rFonts w:ascii="Arial" w:hAnsi="Arial" w:cs="Arial"/>
                <w:spacing w:val="-2"/>
                <w:sz w:val="24"/>
                <w:szCs w:val="24"/>
              </w:rPr>
            </w:pPr>
            <w:r w:rsidRPr="003451A6">
              <w:rPr>
                <w:rFonts w:ascii="Arial" w:hAnsi="Arial" w:cs="Arial"/>
                <w:spacing w:val="-2"/>
                <w:sz w:val="24"/>
                <w:szCs w:val="24"/>
              </w:rPr>
              <w:t>Vector Group</w:t>
            </w:r>
          </w:p>
        </w:tc>
        <w:tc>
          <w:tcPr>
            <w:tcW w:w="4950" w:type="dxa"/>
            <w:vAlign w:val="center"/>
          </w:tcPr>
          <w:p w:rsidR="003451A6" w:rsidRPr="003451A6" w:rsidRDefault="003451A6" w:rsidP="00CE09C3">
            <w:pPr>
              <w:rPr>
                <w:rFonts w:ascii="Arial" w:hAnsi="Arial" w:cs="Arial"/>
                <w:sz w:val="24"/>
                <w:szCs w:val="24"/>
              </w:rPr>
            </w:pPr>
            <w:r w:rsidRPr="003451A6">
              <w:rPr>
                <w:rFonts w:ascii="Arial" w:hAnsi="Arial" w:cs="Arial"/>
                <w:sz w:val="24"/>
                <w:szCs w:val="24"/>
              </w:rPr>
              <w:t>Dyn11</w:t>
            </w:r>
          </w:p>
        </w:tc>
      </w:tr>
      <w:tr w:rsidR="003451A6" w:rsidRPr="003451A6" w:rsidTr="00CE09C3">
        <w:trPr>
          <w:trHeight w:val="288"/>
        </w:trPr>
        <w:tc>
          <w:tcPr>
            <w:tcW w:w="828" w:type="dxa"/>
            <w:vAlign w:val="center"/>
          </w:tcPr>
          <w:p w:rsidR="003451A6" w:rsidRPr="003451A6" w:rsidRDefault="003451A6" w:rsidP="003451A6">
            <w:pPr>
              <w:numPr>
                <w:ilvl w:val="0"/>
                <w:numId w:val="72"/>
              </w:numPr>
              <w:spacing w:after="0"/>
              <w:jc w:val="both"/>
              <w:rPr>
                <w:rFonts w:ascii="Arial" w:eastAsia="Arial Unicode MS" w:hAnsi="Arial" w:cs="Arial"/>
                <w:sz w:val="24"/>
                <w:szCs w:val="24"/>
              </w:rPr>
            </w:pPr>
          </w:p>
        </w:tc>
        <w:tc>
          <w:tcPr>
            <w:tcW w:w="3150" w:type="dxa"/>
            <w:vAlign w:val="center"/>
          </w:tcPr>
          <w:p w:rsidR="003451A6" w:rsidRPr="003451A6" w:rsidRDefault="003451A6" w:rsidP="00CE09C3">
            <w:pPr>
              <w:rPr>
                <w:rFonts w:ascii="Arial" w:hAnsi="Arial" w:cs="Arial"/>
                <w:spacing w:val="-2"/>
                <w:sz w:val="24"/>
                <w:szCs w:val="24"/>
              </w:rPr>
            </w:pPr>
            <w:r w:rsidRPr="003451A6">
              <w:rPr>
                <w:rFonts w:ascii="Arial" w:hAnsi="Arial" w:cs="Arial"/>
                <w:spacing w:val="-2"/>
                <w:sz w:val="24"/>
                <w:szCs w:val="24"/>
              </w:rPr>
              <w:t>Connection (HV / LV)</w:t>
            </w:r>
          </w:p>
        </w:tc>
        <w:tc>
          <w:tcPr>
            <w:tcW w:w="4950" w:type="dxa"/>
            <w:vAlign w:val="center"/>
          </w:tcPr>
          <w:p w:rsidR="003451A6" w:rsidRPr="003451A6" w:rsidRDefault="003451A6" w:rsidP="00CE09C3">
            <w:pPr>
              <w:rPr>
                <w:rFonts w:ascii="Arial" w:hAnsi="Arial" w:cs="Arial"/>
                <w:sz w:val="24"/>
                <w:szCs w:val="24"/>
              </w:rPr>
            </w:pPr>
            <w:r w:rsidRPr="003451A6">
              <w:rPr>
                <w:rFonts w:ascii="Arial" w:hAnsi="Arial" w:cs="Arial"/>
                <w:sz w:val="24"/>
                <w:szCs w:val="24"/>
              </w:rPr>
              <w:t>Delta / Star</w:t>
            </w:r>
          </w:p>
        </w:tc>
      </w:tr>
      <w:tr w:rsidR="003451A6" w:rsidRPr="003451A6" w:rsidTr="00CE09C3">
        <w:trPr>
          <w:trHeight w:val="288"/>
        </w:trPr>
        <w:tc>
          <w:tcPr>
            <w:tcW w:w="828" w:type="dxa"/>
            <w:vAlign w:val="center"/>
          </w:tcPr>
          <w:p w:rsidR="003451A6" w:rsidRPr="003451A6" w:rsidRDefault="003451A6" w:rsidP="003451A6">
            <w:pPr>
              <w:numPr>
                <w:ilvl w:val="0"/>
                <w:numId w:val="72"/>
              </w:numPr>
              <w:spacing w:after="0"/>
              <w:jc w:val="both"/>
              <w:rPr>
                <w:rFonts w:ascii="Arial" w:eastAsia="Arial Unicode MS" w:hAnsi="Arial" w:cs="Arial"/>
                <w:sz w:val="24"/>
                <w:szCs w:val="24"/>
              </w:rPr>
            </w:pPr>
          </w:p>
        </w:tc>
        <w:tc>
          <w:tcPr>
            <w:tcW w:w="3150" w:type="dxa"/>
            <w:vAlign w:val="center"/>
          </w:tcPr>
          <w:p w:rsidR="003451A6" w:rsidRPr="003451A6" w:rsidRDefault="003451A6" w:rsidP="00CE09C3">
            <w:pPr>
              <w:rPr>
                <w:rFonts w:ascii="Arial" w:hAnsi="Arial" w:cs="Arial"/>
                <w:spacing w:val="-2"/>
                <w:sz w:val="24"/>
                <w:szCs w:val="24"/>
              </w:rPr>
            </w:pPr>
            <w:r w:rsidRPr="003451A6">
              <w:rPr>
                <w:rFonts w:ascii="Arial" w:hAnsi="Arial" w:cs="Arial"/>
                <w:spacing w:val="-2"/>
                <w:sz w:val="24"/>
                <w:szCs w:val="24"/>
              </w:rPr>
              <w:t>Reference Standard</w:t>
            </w:r>
          </w:p>
        </w:tc>
        <w:tc>
          <w:tcPr>
            <w:tcW w:w="4950" w:type="dxa"/>
            <w:vAlign w:val="center"/>
          </w:tcPr>
          <w:p w:rsidR="003451A6" w:rsidRPr="003451A6" w:rsidRDefault="003451A6" w:rsidP="00CE09C3">
            <w:pPr>
              <w:rPr>
                <w:rFonts w:ascii="Arial" w:hAnsi="Arial" w:cs="Arial"/>
                <w:sz w:val="24"/>
                <w:szCs w:val="24"/>
              </w:rPr>
            </w:pPr>
            <w:r w:rsidRPr="003451A6">
              <w:rPr>
                <w:rFonts w:ascii="Arial" w:hAnsi="Arial" w:cs="Arial"/>
                <w:sz w:val="24"/>
                <w:szCs w:val="24"/>
              </w:rPr>
              <w:t xml:space="preserve">As per </w:t>
            </w:r>
            <w:r w:rsidRPr="003451A6">
              <w:rPr>
                <w:sz w:val="24"/>
                <w:szCs w:val="24"/>
              </w:rPr>
              <w:t>IS 1180 (Energy Efficiency Level-2)</w:t>
            </w:r>
          </w:p>
        </w:tc>
      </w:tr>
      <w:tr w:rsidR="003451A6" w:rsidRPr="003451A6" w:rsidTr="00CE09C3">
        <w:trPr>
          <w:trHeight w:val="288"/>
        </w:trPr>
        <w:tc>
          <w:tcPr>
            <w:tcW w:w="828" w:type="dxa"/>
            <w:vAlign w:val="center"/>
          </w:tcPr>
          <w:p w:rsidR="003451A6" w:rsidRPr="003451A6" w:rsidRDefault="003451A6" w:rsidP="00CE09C3">
            <w:pPr>
              <w:rPr>
                <w:rFonts w:ascii="Arial" w:eastAsia="Arial Unicode MS" w:hAnsi="Arial" w:cs="Arial"/>
                <w:sz w:val="24"/>
                <w:szCs w:val="24"/>
              </w:rPr>
            </w:pPr>
          </w:p>
        </w:tc>
        <w:tc>
          <w:tcPr>
            <w:tcW w:w="8100" w:type="dxa"/>
            <w:gridSpan w:val="2"/>
            <w:vAlign w:val="center"/>
          </w:tcPr>
          <w:p w:rsidR="003451A6" w:rsidRPr="003451A6" w:rsidRDefault="003451A6" w:rsidP="00CE09C3">
            <w:pPr>
              <w:rPr>
                <w:rFonts w:ascii="Arial" w:hAnsi="Arial" w:cs="Arial"/>
                <w:b/>
                <w:sz w:val="24"/>
                <w:szCs w:val="24"/>
              </w:rPr>
            </w:pPr>
            <w:r w:rsidRPr="003451A6">
              <w:rPr>
                <w:rFonts w:ascii="Arial" w:hAnsi="Arial" w:cs="Arial"/>
                <w:b/>
                <w:sz w:val="24"/>
                <w:szCs w:val="24"/>
              </w:rPr>
              <w:t>Electrical System</w:t>
            </w:r>
          </w:p>
        </w:tc>
      </w:tr>
      <w:tr w:rsidR="003451A6" w:rsidRPr="003451A6" w:rsidTr="00CE09C3">
        <w:trPr>
          <w:trHeight w:val="288"/>
        </w:trPr>
        <w:tc>
          <w:tcPr>
            <w:tcW w:w="828" w:type="dxa"/>
            <w:vAlign w:val="center"/>
          </w:tcPr>
          <w:p w:rsidR="003451A6" w:rsidRPr="003451A6" w:rsidRDefault="003451A6" w:rsidP="003451A6">
            <w:pPr>
              <w:numPr>
                <w:ilvl w:val="0"/>
                <w:numId w:val="72"/>
              </w:numPr>
              <w:spacing w:after="0"/>
              <w:jc w:val="both"/>
              <w:rPr>
                <w:rFonts w:ascii="Arial" w:eastAsia="Arial Unicode MS" w:hAnsi="Arial" w:cs="Arial"/>
                <w:sz w:val="24"/>
                <w:szCs w:val="24"/>
              </w:rPr>
            </w:pPr>
          </w:p>
        </w:tc>
        <w:tc>
          <w:tcPr>
            <w:tcW w:w="3150" w:type="dxa"/>
            <w:vAlign w:val="center"/>
          </w:tcPr>
          <w:p w:rsidR="003451A6" w:rsidRPr="003451A6" w:rsidRDefault="003451A6" w:rsidP="00CE09C3">
            <w:pPr>
              <w:rPr>
                <w:rFonts w:ascii="Arial" w:hAnsi="Arial" w:cs="Arial"/>
                <w:spacing w:val="-2"/>
                <w:sz w:val="24"/>
                <w:szCs w:val="24"/>
              </w:rPr>
            </w:pPr>
            <w:r w:rsidRPr="003451A6">
              <w:rPr>
                <w:rFonts w:ascii="Arial" w:hAnsi="Arial" w:cs="Arial"/>
                <w:spacing w:val="-2"/>
                <w:sz w:val="24"/>
                <w:szCs w:val="24"/>
              </w:rPr>
              <w:t>HV Side</w:t>
            </w:r>
          </w:p>
        </w:tc>
        <w:tc>
          <w:tcPr>
            <w:tcW w:w="4950" w:type="dxa"/>
            <w:vAlign w:val="center"/>
          </w:tcPr>
          <w:p w:rsidR="003451A6" w:rsidRPr="003451A6" w:rsidRDefault="003451A6" w:rsidP="00CE09C3">
            <w:pPr>
              <w:rPr>
                <w:rFonts w:ascii="Arial" w:hAnsi="Arial" w:cs="Arial"/>
                <w:sz w:val="24"/>
                <w:szCs w:val="24"/>
                <w:lang w:val="de-DE"/>
              </w:rPr>
            </w:pPr>
            <w:r w:rsidRPr="003451A6">
              <w:rPr>
                <w:rFonts w:ascii="Arial" w:hAnsi="Arial" w:cs="Arial"/>
                <w:sz w:val="24"/>
                <w:szCs w:val="24"/>
                <w:lang w:val="de-DE"/>
              </w:rPr>
              <w:t xml:space="preserve">33 KV , 3 Phase ,3 Wire ,50 Hz </w:t>
            </w:r>
          </w:p>
        </w:tc>
      </w:tr>
      <w:tr w:rsidR="003451A6" w:rsidRPr="003451A6" w:rsidTr="00CE09C3">
        <w:trPr>
          <w:trHeight w:val="288"/>
        </w:trPr>
        <w:tc>
          <w:tcPr>
            <w:tcW w:w="828" w:type="dxa"/>
            <w:vAlign w:val="center"/>
          </w:tcPr>
          <w:p w:rsidR="003451A6" w:rsidRPr="003451A6" w:rsidRDefault="003451A6" w:rsidP="003451A6">
            <w:pPr>
              <w:numPr>
                <w:ilvl w:val="0"/>
                <w:numId w:val="72"/>
              </w:numPr>
              <w:spacing w:after="0"/>
              <w:jc w:val="both"/>
              <w:rPr>
                <w:rFonts w:ascii="Arial" w:eastAsia="Arial Unicode MS" w:hAnsi="Arial" w:cs="Arial"/>
                <w:sz w:val="24"/>
                <w:szCs w:val="24"/>
                <w:lang w:val="de-DE"/>
              </w:rPr>
            </w:pPr>
          </w:p>
        </w:tc>
        <w:tc>
          <w:tcPr>
            <w:tcW w:w="3150" w:type="dxa"/>
            <w:vAlign w:val="center"/>
          </w:tcPr>
          <w:p w:rsidR="003451A6" w:rsidRPr="003451A6" w:rsidRDefault="003451A6" w:rsidP="00CE09C3">
            <w:pPr>
              <w:rPr>
                <w:rFonts w:ascii="Arial" w:hAnsi="Arial" w:cs="Arial"/>
                <w:spacing w:val="-2"/>
                <w:sz w:val="24"/>
                <w:szCs w:val="24"/>
              </w:rPr>
            </w:pPr>
            <w:r w:rsidRPr="003451A6">
              <w:rPr>
                <w:rFonts w:ascii="Arial" w:hAnsi="Arial" w:cs="Arial"/>
                <w:spacing w:val="-2"/>
                <w:sz w:val="24"/>
                <w:szCs w:val="24"/>
              </w:rPr>
              <w:t>Supply Neutral</w:t>
            </w:r>
          </w:p>
        </w:tc>
        <w:tc>
          <w:tcPr>
            <w:tcW w:w="4950" w:type="dxa"/>
            <w:vAlign w:val="center"/>
          </w:tcPr>
          <w:p w:rsidR="003451A6" w:rsidRPr="003451A6" w:rsidRDefault="003451A6" w:rsidP="00CE09C3">
            <w:pPr>
              <w:rPr>
                <w:rFonts w:ascii="Arial" w:hAnsi="Arial" w:cs="Arial"/>
                <w:sz w:val="24"/>
                <w:szCs w:val="24"/>
              </w:rPr>
            </w:pPr>
            <w:r w:rsidRPr="003451A6">
              <w:rPr>
                <w:rFonts w:ascii="Arial" w:hAnsi="Arial" w:cs="Arial"/>
                <w:sz w:val="24"/>
                <w:szCs w:val="24"/>
              </w:rPr>
              <w:t>Solidly  Earthed</w:t>
            </w:r>
          </w:p>
        </w:tc>
      </w:tr>
      <w:tr w:rsidR="003451A6" w:rsidRPr="003451A6" w:rsidTr="00CE09C3">
        <w:trPr>
          <w:trHeight w:val="288"/>
        </w:trPr>
        <w:tc>
          <w:tcPr>
            <w:tcW w:w="828" w:type="dxa"/>
            <w:vAlign w:val="center"/>
          </w:tcPr>
          <w:p w:rsidR="003451A6" w:rsidRPr="003451A6" w:rsidRDefault="003451A6" w:rsidP="003451A6">
            <w:pPr>
              <w:numPr>
                <w:ilvl w:val="0"/>
                <w:numId w:val="72"/>
              </w:numPr>
              <w:spacing w:after="0"/>
              <w:jc w:val="both"/>
              <w:rPr>
                <w:rFonts w:ascii="Arial" w:eastAsia="Arial Unicode MS" w:hAnsi="Arial" w:cs="Arial"/>
                <w:sz w:val="24"/>
                <w:szCs w:val="24"/>
              </w:rPr>
            </w:pPr>
          </w:p>
        </w:tc>
        <w:tc>
          <w:tcPr>
            <w:tcW w:w="3150" w:type="dxa"/>
            <w:vAlign w:val="center"/>
          </w:tcPr>
          <w:p w:rsidR="003451A6" w:rsidRPr="003451A6" w:rsidRDefault="003451A6" w:rsidP="00CE09C3">
            <w:pPr>
              <w:rPr>
                <w:rFonts w:ascii="Arial" w:hAnsi="Arial" w:cs="Arial"/>
                <w:spacing w:val="-2"/>
                <w:sz w:val="24"/>
                <w:szCs w:val="24"/>
              </w:rPr>
            </w:pPr>
            <w:r w:rsidRPr="003451A6">
              <w:rPr>
                <w:rFonts w:ascii="Arial" w:hAnsi="Arial" w:cs="Arial"/>
                <w:spacing w:val="-2"/>
                <w:sz w:val="24"/>
                <w:szCs w:val="24"/>
              </w:rPr>
              <w:t>LV side</w:t>
            </w:r>
          </w:p>
        </w:tc>
        <w:tc>
          <w:tcPr>
            <w:tcW w:w="4950" w:type="dxa"/>
            <w:vAlign w:val="center"/>
          </w:tcPr>
          <w:p w:rsidR="003451A6" w:rsidRPr="003451A6" w:rsidRDefault="003451A6" w:rsidP="00CE09C3">
            <w:pPr>
              <w:rPr>
                <w:rFonts w:ascii="Arial" w:hAnsi="Arial" w:cs="Arial"/>
                <w:sz w:val="24"/>
                <w:szCs w:val="24"/>
                <w:lang w:val="de-DE"/>
              </w:rPr>
            </w:pPr>
            <w:r w:rsidRPr="003451A6">
              <w:rPr>
                <w:rFonts w:ascii="Arial" w:hAnsi="Arial" w:cs="Arial"/>
                <w:sz w:val="24"/>
                <w:szCs w:val="24"/>
                <w:lang w:val="de-DE"/>
              </w:rPr>
              <w:t>415 V , 3Phase , 4 Wire,  50 Hz</w:t>
            </w:r>
          </w:p>
        </w:tc>
      </w:tr>
      <w:tr w:rsidR="003451A6" w:rsidRPr="003451A6" w:rsidTr="00CE09C3">
        <w:trPr>
          <w:trHeight w:val="288"/>
        </w:trPr>
        <w:tc>
          <w:tcPr>
            <w:tcW w:w="828" w:type="dxa"/>
            <w:vAlign w:val="center"/>
          </w:tcPr>
          <w:p w:rsidR="003451A6" w:rsidRPr="003451A6" w:rsidRDefault="003451A6" w:rsidP="003451A6">
            <w:pPr>
              <w:numPr>
                <w:ilvl w:val="0"/>
                <w:numId w:val="72"/>
              </w:numPr>
              <w:spacing w:after="0"/>
              <w:jc w:val="both"/>
              <w:rPr>
                <w:rFonts w:ascii="Arial" w:eastAsia="Arial Unicode MS" w:hAnsi="Arial" w:cs="Arial"/>
                <w:sz w:val="24"/>
                <w:szCs w:val="24"/>
                <w:lang w:val="de-DE"/>
              </w:rPr>
            </w:pPr>
          </w:p>
        </w:tc>
        <w:tc>
          <w:tcPr>
            <w:tcW w:w="3150" w:type="dxa"/>
            <w:vAlign w:val="center"/>
          </w:tcPr>
          <w:p w:rsidR="003451A6" w:rsidRPr="003451A6" w:rsidRDefault="003451A6" w:rsidP="00CE09C3">
            <w:pPr>
              <w:rPr>
                <w:rFonts w:ascii="Arial" w:hAnsi="Arial" w:cs="Arial"/>
                <w:spacing w:val="-2"/>
                <w:sz w:val="24"/>
                <w:szCs w:val="24"/>
              </w:rPr>
            </w:pPr>
            <w:r w:rsidRPr="003451A6">
              <w:rPr>
                <w:rFonts w:ascii="Arial" w:hAnsi="Arial" w:cs="Arial"/>
                <w:spacing w:val="-2"/>
                <w:sz w:val="24"/>
                <w:szCs w:val="24"/>
              </w:rPr>
              <w:t>Supply Neutral</w:t>
            </w:r>
          </w:p>
        </w:tc>
        <w:tc>
          <w:tcPr>
            <w:tcW w:w="4950" w:type="dxa"/>
            <w:vAlign w:val="center"/>
          </w:tcPr>
          <w:p w:rsidR="003451A6" w:rsidRPr="003451A6" w:rsidRDefault="003451A6" w:rsidP="00CE09C3">
            <w:pPr>
              <w:rPr>
                <w:rFonts w:ascii="Arial" w:hAnsi="Arial" w:cs="Arial"/>
                <w:sz w:val="24"/>
                <w:szCs w:val="24"/>
              </w:rPr>
            </w:pPr>
            <w:r w:rsidRPr="003451A6">
              <w:rPr>
                <w:rFonts w:ascii="Arial" w:hAnsi="Arial" w:cs="Arial"/>
                <w:sz w:val="24"/>
                <w:szCs w:val="24"/>
              </w:rPr>
              <w:t>Solidly Earthed</w:t>
            </w:r>
          </w:p>
        </w:tc>
      </w:tr>
      <w:tr w:rsidR="003451A6" w:rsidRPr="003451A6" w:rsidTr="00CE09C3">
        <w:trPr>
          <w:trHeight w:val="288"/>
        </w:trPr>
        <w:tc>
          <w:tcPr>
            <w:tcW w:w="828" w:type="dxa"/>
            <w:vAlign w:val="center"/>
          </w:tcPr>
          <w:p w:rsidR="003451A6" w:rsidRPr="003451A6" w:rsidRDefault="003451A6" w:rsidP="003451A6">
            <w:pPr>
              <w:numPr>
                <w:ilvl w:val="0"/>
                <w:numId w:val="72"/>
              </w:numPr>
              <w:spacing w:after="0"/>
              <w:jc w:val="both"/>
              <w:rPr>
                <w:rFonts w:ascii="Arial" w:eastAsia="Arial Unicode MS" w:hAnsi="Arial" w:cs="Arial"/>
                <w:sz w:val="24"/>
                <w:szCs w:val="24"/>
              </w:rPr>
            </w:pPr>
          </w:p>
        </w:tc>
        <w:tc>
          <w:tcPr>
            <w:tcW w:w="3150" w:type="dxa"/>
            <w:vAlign w:val="center"/>
          </w:tcPr>
          <w:p w:rsidR="003451A6" w:rsidRPr="003451A6" w:rsidRDefault="003451A6" w:rsidP="00CE09C3">
            <w:pPr>
              <w:rPr>
                <w:rFonts w:ascii="Arial" w:hAnsi="Arial" w:cs="Arial"/>
                <w:spacing w:val="-2"/>
                <w:sz w:val="24"/>
                <w:szCs w:val="24"/>
              </w:rPr>
            </w:pPr>
            <w:r w:rsidRPr="003451A6">
              <w:rPr>
                <w:rFonts w:ascii="Arial" w:hAnsi="Arial" w:cs="Arial"/>
                <w:spacing w:val="-2"/>
                <w:sz w:val="24"/>
                <w:szCs w:val="24"/>
              </w:rPr>
              <w:t xml:space="preserve">Insulation </w:t>
            </w:r>
          </w:p>
        </w:tc>
        <w:tc>
          <w:tcPr>
            <w:tcW w:w="4950" w:type="dxa"/>
            <w:vAlign w:val="center"/>
          </w:tcPr>
          <w:p w:rsidR="003451A6" w:rsidRPr="003451A6" w:rsidRDefault="003451A6" w:rsidP="00CE09C3">
            <w:pPr>
              <w:rPr>
                <w:rFonts w:ascii="Arial" w:hAnsi="Arial" w:cs="Arial"/>
                <w:sz w:val="24"/>
                <w:szCs w:val="24"/>
              </w:rPr>
            </w:pPr>
            <w:r w:rsidRPr="003451A6">
              <w:rPr>
                <w:rFonts w:ascii="Arial" w:hAnsi="Arial" w:cs="Arial"/>
                <w:sz w:val="24"/>
                <w:szCs w:val="24"/>
              </w:rPr>
              <w:t>Class A  Uniform</w:t>
            </w:r>
          </w:p>
        </w:tc>
      </w:tr>
      <w:tr w:rsidR="003451A6" w:rsidRPr="003451A6" w:rsidTr="00CE09C3">
        <w:trPr>
          <w:trHeight w:val="288"/>
        </w:trPr>
        <w:tc>
          <w:tcPr>
            <w:tcW w:w="828" w:type="dxa"/>
            <w:vAlign w:val="center"/>
          </w:tcPr>
          <w:p w:rsidR="003451A6" w:rsidRPr="003451A6" w:rsidRDefault="003451A6" w:rsidP="003451A6">
            <w:pPr>
              <w:numPr>
                <w:ilvl w:val="0"/>
                <w:numId w:val="72"/>
              </w:numPr>
              <w:spacing w:after="0"/>
              <w:jc w:val="both"/>
              <w:rPr>
                <w:rFonts w:ascii="Arial" w:eastAsia="Arial Unicode MS" w:hAnsi="Arial" w:cs="Arial"/>
                <w:sz w:val="24"/>
                <w:szCs w:val="24"/>
              </w:rPr>
            </w:pPr>
          </w:p>
        </w:tc>
        <w:tc>
          <w:tcPr>
            <w:tcW w:w="3150" w:type="dxa"/>
            <w:vAlign w:val="center"/>
          </w:tcPr>
          <w:p w:rsidR="003451A6" w:rsidRPr="003451A6" w:rsidRDefault="003451A6" w:rsidP="00CE09C3">
            <w:pPr>
              <w:rPr>
                <w:rFonts w:ascii="Arial" w:hAnsi="Arial" w:cs="Arial"/>
                <w:spacing w:val="-2"/>
                <w:sz w:val="24"/>
                <w:szCs w:val="24"/>
              </w:rPr>
            </w:pPr>
            <w:r w:rsidRPr="003451A6">
              <w:rPr>
                <w:rFonts w:ascii="Arial" w:hAnsi="Arial" w:cs="Arial"/>
                <w:spacing w:val="-2"/>
                <w:sz w:val="24"/>
                <w:szCs w:val="24"/>
              </w:rPr>
              <w:t>Tapping on HV side</w:t>
            </w:r>
          </w:p>
        </w:tc>
        <w:tc>
          <w:tcPr>
            <w:tcW w:w="4950" w:type="dxa"/>
            <w:vAlign w:val="center"/>
          </w:tcPr>
          <w:p w:rsidR="003451A6" w:rsidRPr="003451A6" w:rsidRDefault="003451A6" w:rsidP="00CE09C3">
            <w:pPr>
              <w:rPr>
                <w:rFonts w:ascii="Arial" w:hAnsi="Arial" w:cs="Arial"/>
                <w:sz w:val="24"/>
                <w:szCs w:val="24"/>
              </w:rPr>
            </w:pPr>
            <w:r w:rsidRPr="003451A6">
              <w:rPr>
                <w:rFonts w:ascii="Arial" w:hAnsi="Arial" w:cs="Arial"/>
                <w:sz w:val="24"/>
                <w:szCs w:val="24"/>
              </w:rPr>
              <w:t>­10% to + 10% Taps in Steps of 1.25 % (</w:t>
            </w:r>
            <w:proofErr w:type="spellStart"/>
            <w:r w:rsidRPr="003451A6">
              <w:rPr>
                <w:rFonts w:ascii="Arial" w:hAnsi="Arial" w:cs="Arial"/>
                <w:sz w:val="24"/>
                <w:szCs w:val="24"/>
              </w:rPr>
              <w:t>Typ</w:t>
            </w:r>
            <w:proofErr w:type="spellEnd"/>
            <w:r w:rsidRPr="003451A6">
              <w:rPr>
                <w:rFonts w:ascii="Arial" w:hAnsi="Arial" w:cs="Arial"/>
                <w:sz w:val="24"/>
                <w:szCs w:val="24"/>
              </w:rPr>
              <w:t>)</w:t>
            </w:r>
          </w:p>
        </w:tc>
      </w:tr>
      <w:tr w:rsidR="003451A6" w:rsidRPr="003451A6" w:rsidTr="00CE09C3">
        <w:trPr>
          <w:trHeight w:val="288"/>
        </w:trPr>
        <w:tc>
          <w:tcPr>
            <w:tcW w:w="828" w:type="dxa"/>
            <w:vAlign w:val="center"/>
          </w:tcPr>
          <w:p w:rsidR="003451A6" w:rsidRPr="003451A6" w:rsidRDefault="003451A6" w:rsidP="003451A6">
            <w:pPr>
              <w:numPr>
                <w:ilvl w:val="0"/>
                <w:numId w:val="72"/>
              </w:numPr>
              <w:spacing w:after="0"/>
              <w:jc w:val="both"/>
              <w:rPr>
                <w:rFonts w:ascii="Arial" w:eastAsia="Arial Unicode MS" w:hAnsi="Arial" w:cs="Arial"/>
                <w:sz w:val="24"/>
                <w:szCs w:val="24"/>
              </w:rPr>
            </w:pPr>
          </w:p>
        </w:tc>
        <w:tc>
          <w:tcPr>
            <w:tcW w:w="3150" w:type="dxa"/>
            <w:vAlign w:val="center"/>
          </w:tcPr>
          <w:p w:rsidR="003451A6" w:rsidRPr="003451A6" w:rsidRDefault="003451A6" w:rsidP="00CE09C3">
            <w:pPr>
              <w:rPr>
                <w:rFonts w:ascii="Arial" w:hAnsi="Arial" w:cs="Arial"/>
                <w:spacing w:val="-2"/>
                <w:sz w:val="24"/>
                <w:szCs w:val="24"/>
              </w:rPr>
            </w:pPr>
            <w:r w:rsidRPr="003451A6">
              <w:rPr>
                <w:rFonts w:ascii="Arial" w:hAnsi="Arial" w:cs="Arial"/>
                <w:spacing w:val="-2"/>
                <w:sz w:val="24"/>
                <w:szCs w:val="24"/>
              </w:rPr>
              <w:t>Tapping Method</w:t>
            </w:r>
          </w:p>
        </w:tc>
        <w:tc>
          <w:tcPr>
            <w:tcW w:w="4950" w:type="dxa"/>
            <w:vAlign w:val="center"/>
          </w:tcPr>
          <w:p w:rsidR="003451A6" w:rsidRPr="003451A6" w:rsidRDefault="003451A6" w:rsidP="00CE09C3">
            <w:pPr>
              <w:rPr>
                <w:rFonts w:ascii="Arial" w:hAnsi="Arial" w:cs="Arial"/>
                <w:sz w:val="24"/>
                <w:szCs w:val="24"/>
              </w:rPr>
            </w:pPr>
            <w:r w:rsidRPr="003451A6">
              <w:rPr>
                <w:rFonts w:ascii="Arial" w:hAnsi="Arial" w:cs="Arial"/>
                <w:sz w:val="24"/>
                <w:szCs w:val="24"/>
              </w:rPr>
              <w:t xml:space="preserve">Off Load Tap changing </w:t>
            </w:r>
          </w:p>
        </w:tc>
      </w:tr>
      <w:tr w:rsidR="003451A6" w:rsidRPr="003451A6" w:rsidTr="00CE09C3">
        <w:trPr>
          <w:trHeight w:val="288"/>
        </w:trPr>
        <w:tc>
          <w:tcPr>
            <w:tcW w:w="828" w:type="dxa"/>
            <w:vAlign w:val="center"/>
          </w:tcPr>
          <w:p w:rsidR="003451A6" w:rsidRPr="003451A6" w:rsidRDefault="003451A6" w:rsidP="003451A6">
            <w:pPr>
              <w:numPr>
                <w:ilvl w:val="0"/>
                <w:numId w:val="72"/>
              </w:numPr>
              <w:spacing w:after="0"/>
              <w:jc w:val="both"/>
              <w:rPr>
                <w:rFonts w:ascii="Arial" w:eastAsia="Arial Unicode MS" w:hAnsi="Arial" w:cs="Arial"/>
                <w:sz w:val="24"/>
                <w:szCs w:val="24"/>
              </w:rPr>
            </w:pPr>
          </w:p>
        </w:tc>
        <w:tc>
          <w:tcPr>
            <w:tcW w:w="3150" w:type="dxa"/>
            <w:vAlign w:val="center"/>
          </w:tcPr>
          <w:p w:rsidR="003451A6" w:rsidRPr="003451A6" w:rsidRDefault="003451A6" w:rsidP="00CE09C3">
            <w:pPr>
              <w:rPr>
                <w:rFonts w:ascii="Arial" w:hAnsi="Arial" w:cs="Arial"/>
                <w:spacing w:val="-2"/>
                <w:sz w:val="24"/>
                <w:szCs w:val="24"/>
              </w:rPr>
            </w:pPr>
            <w:r w:rsidRPr="003451A6">
              <w:rPr>
                <w:rFonts w:ascii="Arial" w:hAnsi="Arial" w:cs="Arial"/>
                <w:spacing w:val="-2"/>
                <w:sz w:val="24"/>
                <w:szCs w:val="24"/>
              </w:rPr>
              <w:t>Parallel Operation</w:t>
            </w:r>
          </w:p>
        </w:tc>
        <w:tc>
          <w:tcPr>
            <w:tcW w:w="4950" w:type="dxa"/>
            <w:vAlign w:val="center"/>
          </w:tcPr>
          <w:p w:rsidR="003451A6" w:rsidRPr="003451A6" w:rsidRDefault="003451A6" w:rsidP="00CE09C3">
            <w:pPr>
              <w:rPr>
                <w:rFonts w:ascii="Arial" w:hAnsi="Arial" w:cs="Arial"/>
                <w:sz w:val="24"/>
                <w:szCs w:val="24"/>
              </w:rPr>
            </w:pPr>
            <w:r w:rsidRPr="003451A6">
              <w:rPr>
                <w:rFonts w:ascii="Arial" w:hAnsi="Arial" w:cs="Arial"/>
                <w:sz w:val="24"/>
                <w:szCs w:val="24"/>
              </w:rPr>
              <w:t>Yes</w:t>
            </w:r>
          </w:p>
        </w:tc>
      </w:tr>
      <w:tr w:rsidR="003451A6" w:rsidRPr="003451A6" w:rsidTr="00CE09C3">
        <w:trPr>
          <w:trHeight w:val="288"/>
        </w:trPr>
        <w:tc>
          <w:tcPr>
            <w:tcW w:w="828" w:type="dxa"/>
            <w:vAlign w:val="center"/>
          </w:tcPr>
          <w:p w:rsidR="003451A6" w:rsidRPr="003451A6" w:rsidRDefault="003451A6" w:rsidP="003451A6">
            <w:pPr>
              <w:numPr>
                <w:ilvl w:val="0"/>
                <w:numId w:val="72"/>
              </w:numPr>
              <w:spacing w:after="0"/>
              <w:jc w:val="both"/>
              <w:rPr>
                <w:rFonts w:ascii="Arial" w:eastAsia="Arial Unicode MS" w:hAnsi="Arial" w:cs="Arial"/>
                <w:sz w:val="24"/>
                <w:szCs w:val="24"/>
              </w:rPr>
            </w:pPr>
          </w:p>
        </w:tc>
        <w:tc>
          <w:tcPr>
            <w:tcW w:w="3150" w:type="dxa"/>
            <w:vAlign w:val="center"/>
          </w:tcPr>
          <w:p w:rsidR="003451A6" w:rsidRPr="003451A6" w:rsidRDefault="003451A6" w:rsidP="00CE09C3">
            <w:pPr>
              <w:rPr>
                <w:rFonts w:ascii="Arial" w:hAnsi="Arial" w:cs="Arial"/>
                <w:spacing w:val="-2"/>
                <w:sz w:val="24"/>
                <w:szCs w:val="24"/>
              </w:rPr>
            </w:pPr>
            <w:r w:rsidRPr="003451A6">
              <w:rPr>
                <w:rFonts w:ascii="Arial" w:hAnsi="Arial" w:cs="Arial"/>
                <w:spacing w:val="-2"/>
                <w:sz w:val="24"/>
                <w:szCs w:val="24"/>
              </w:rPr>
              <w:t xml:space="preserve">Impedance </w:t>
            </w:r>
          </w:p>
        </w:tc>
        <w:tc>
          <w:tcPr>
            <w:tcW w:w="4950" w:type="dxa"/>
            <w:vAlign w:val="center"/>
          </w:tcPr>
          <w:p w:rsidR="003451A6" w:rsidRPr="003451A6" w:rsidRDefault="003451A6" w:rsidP="00CE09C3">
            <w:pPr>
              <w:rPr>
                <w:rFonts w:ascii="Arial" w:hAnsi="Arial" w:cs="Arial"/>
                <w:sz w:val="24"/>
                <w:szCs w:val="24"/>
              </w:rPr>
            </w:pPr>
            <w:r w:rsidRPr="003451A6">
              <w:rPr>
                <w:rFonts w:ascii="Arial" w:hAnsi="Arial" w:cs="Arial"/>
                <w:sz w:val="24"/>
                <w:szCs w:val="24"/>
              </w:rPr>
              <w:t>As per IS 1180</w:t>
            </w:r>
          </w:p>
        </w:tc>
      </w:tr>
      <w:tr w:rsidR="003451A6" w:rsidRPr="003451A6" w:rsidTr="00CE09C3">
        <w:trPr>
          <w:trHeight w:val="288"/>
        </w:trPr>
        <w:tc>
          <w:tcPr>
            <w:tcW w:w="828" w:type="dxa"/>
            <w:vAlign w:val="center"/>
          </w:tcPr>
          <w:p w:rsidR="003451A6" w:rsidRPr="003451A6" w:rsidRDefault="003451A6" w:rsidP="003451A6">
            <w:pPr>
              <w:numPr>
                <w:ilvl w:val="0"/>
                <w:numId w:val="72"/>
              </w:numPr>
              <w:spacing w:after="0"/>
              <w:jc w:val="both"/>
              <w:rPr>
                <w:rFonts w:ascii="Arial" w:eastAsia="Arial Unicode MS" w:hAnsi="Arial" w:cs="Arial"/>
                <w:sz w:val="24"/>
                <w:szCs w:val="24"/>
              </w:rPr>
            </w:pPr>
          </w:p>
        </w:tc>
        <w:tc>
          <w:tcPr>
            <w:tcW w:w="3150" w:type="dxa"/>
            <w:vAlign w:val="center"/>
          </w:tcPr>
          <w:p w:rsidR="003451A6" w:rsidRPr="003451A6" w:rsidRDefault="003451A6" w:rsidP="00CE09C3">
            <w:pPr>
              <w:rPr>
                <w:rFonts w:ascii="Arial" w:hAnsi="Arial" w:cs="Arial"/>
                <w:spacing w:val="-2"/>
                <w:sz w:val="24"/>
                <w:szCs w:val="24"/>
              </w:rPr>
            </w:pPr>
            <w:r w:rsidRPr="003451A6">
              <w:rPr>
                <w:rFonts w:ascii="Arial" w:hAnsi="Arial" w:cs="Arial"/>
                <w:spacing w:val="-2"/>
                <w:sz w:val="24"/>
                <w:szCs w:val="24"/>
              </w:rPr>
              <w:t>Terminal HV</w:t>
            </w:r>
          </w:p>
        </w:tc>
        <w:tc>
          <w:tcPr>
            <w:tcW w:w="4950" w:type="dxa"/>
            <w:vAlign w:val="center"/>
          </w:tcPr>
          <w:p w:rsidR="003451A6" w:rsidRPr="003451A6" w:rsidRDefault="003451A6" w:rsidP="00CE09C3">
            <w:pPr>
              <w:rPr>
                <w:rFonts w:ascii="Arial" w:hAnsi="Arial" w:cs="Arial"/>
                <w:sz w:val="24"/>
                <w:szCs w:val="24"/>
              </w:rPr>
            </w:pPr>
            <w:r w:rsidRPr="003451A6">
              <w:rPr>
                <w:rFonts w:ascii="Arial" w:hAnsi="Arial" w:cs="Arial"/>
                <w:sz w:val="24"/>
                <w:szCs w:val="24"/>
              </w:rPr>
              <w:t xml:space="preserve">33 KV , 1R x 3C x 240 Sq.mm XLPE </w:t>
            </w:r>
          </w:p>
        </w:tc>
      </w:tr>
      <w:tr w:rsidR="003451A6" w:rsidRPr="003451A6" w:rsidTr="00CE09C3">
        <w:trPr>
          <w:trHeight w:val="288"/>
        </w:trPr>
        <w:tc>
          <w:tcPr>
            <w:tcW w:w="828" w:type="dxa"/>
            <w:vAlign w:val="center"/>
          </w:tcPr>
          <w:p w:rsidR="003451A6" w:rsidRPr="003451A6" w:rsidRDefault="003451A6" w:rsidP="003451A6">
            <w:pPr>
              <w:numPr>
                <w:ilvl w:val="0"/>
                <w:numId w:val="72"/>
              </w:numPr>
              <w:spacing w:after="0"/>
              <w:jc w:val="both"/>
              <w:rPr>
                <w:rFonts w:ascii="Arial" w:eastAsia="Arial Unicode MS" w:hAnsi="Arial" w:cs="Arial"/>
                <w:sz w:val="24"/>
                <w:szCs w:val="24"/>
              </w:rPr>
            </w:pPr>
          </w:p>
        </w:tc>
        <w:tc>
          <w:tcPr>
            <w:tcW w:w="3150" w:type="dxa"/>
            <w:vAlign w:val="center"/>
          </w:tcPr>
          <w:p w:rsidR="003451A6" w:rsidRPr="003451A6" w:rsidRDefault="003451A6" w:rsidP="00CE09C3">
            <w:pPr>
              <w:rPr>
                <w:rFonts w:ascii="Arial" w:hAnsi="Arial" w:cs="Arial"/>
                <w:spacing w:val="-2"/>
                <w:sz w:val="24"/>
                <w:szCs w:val="24"/>
              </w:rPr>
            </w:pPr>
            <w:r w:rsidRPr="003451A6">
              <w:rPr>
                <w:rFonts w:ascii="Arial" w:hAnsi="Arial" w:cs="Arial"/>
                <w:spacing w:val="-2"/>
                <w:sz w:val="24"/>
                <w:szCs w:val="24"/>
              </w:rPr>
              <w:t>Terminal LV</w:t>
            </w:r>
          </w:p>
        </w:tc>
        <w:tc>
          <w:tcPr>
            <w:tcW w:w="4950" w:type="dxa"/>
            <w:vAlign w:val="center"/>
          </w:tcPr>
          <w:p w:rsidR="003451A6" w:rsidRPr="003451A6" w:rsidRDefault="003451A6" w:rsidP="00CE09C3">
            <w:pPr>
              <w:rPr>
                <w:rFonts w:ascii="Arial" w:hAnsi="Arial" w:cs="Arial"/>
                <w:sz w:val="24"/>
                <w:szCs w:val="24"/>
              </w:rPr>
            </w:pPr>
            <w:r w:rsidRPr="003451A6">
              <w:rPr>
                <w:rFonts w:ascii="Arial" w:hAnsi="Arial" w:cs="Arial"/>
                <w:sz w:val="24"/>
                <w:szCs w:val="24"/>
              </w:rPr>
              <w:t>3R x 3.5C x 300 Sq.mm XLPE</w:t>
            </w:r>
          </w:p>
        </w:tc>
      </w:tr>
      <w:tr w:rsidR="003451A6" w:rsidRPr="003451A6" w:rsidTr="00CE09C3">
        <w:trPr>
          <w:trHeight w:val="288"/>
        </w:trPr>
        <w:tc>
          <w:tcPr>
            <w:tcW w:w="828" w:type="dxa"/>
            <w:vAlign w:val="center"/>
          </w:tcPr>
          <w:p w:rsidR="003451A6" w:rsidRPr="003451A6" w:rsidRDefault="003451A6" w:rsidP="003451A6">
            <w:pPr>
              <w:numPr>
                <w:ilvl w:val="0"/>
                <w:numId w:val="72"/>
              </w:numPr>
              <w:spacing w:after="0"/>
              <w:jc w:val="both"/>
              <w:rPr>
                <w:rFonts w:ascii="Arial" w:eastAsia="Arial Unicode MS" w:hAnsi="Arial" w:cs="Arial"/>
                <w:sz w:val="24"/>
                <w:szCs w:val="24"/>
              </w:rPr>
            </w:pPr>
          </w:p>
        </w:tc>
        <w:tc>
          <w:tcPr>
            <w:tcW w:w="3150" w:type="dxa"/>
            <w:vAlign w:val="center"/>
          </w:tcPr>
          <w:p w:rsidR="003451A6" w:rsidRPr="003451A6" w:rsidRDefault="003451A6" w:rsidP="00CE09C3">
            <w:pPr>
              <w:rPr>
                <w:rFonts w:ascii="Arial" w:hAnsi="Arial" w:cs="Arial"/>
                <w:spacing w:val="-2"/>
                <w:sz w:val="24"/>
                <w:szCs w:val="24"/>
              </w:rPr>
            </w:pPr>
            <w:r w:rsidRPr="003451A6">
              <w:rPr>
                <w:rFonts w:ascii="Arial" w:hAnsi="Arial" w:cs="Arial"/>
                <w:spacing w:val="-2"/>
                <w:sz w:val="24"/>
                <w:szCs w:val="24"/>
              </w:rPr>
              <w:t>Neutral</w:t>
            </w:r>
          </w:p>
        </w:tc>
        <w:tc>
          <w:tcPr>
            <w:tcW w:w="4950" w:type="dxa"/>
            <w:vAlign w:val="center"/>
          </w:tcPr>
          <w:p w:rsidR="003451A6" w:rsidRPr="003451A6" w:rsidRDefault="003451A6" w:rsidP="00CE09C3">
            <w:pPr>
              <w:rPr>
                <w:rFonts w:ascii="Arial" w:hAnsi="Arial" w:cs="Arial"/>
                <w:sz w:val="24"/>
                <w:szCs w:val="24"/>
              </w:rPr>
            </w:pPr>
          </w:p>
        </w:tc>
      </w:tr>
      <w:tr w:rsidR="003451A6" w:rsidRPr="003451A6" w:rsidTr="00CE09C3">
        <w:trPr>
          <w:trHeight w:val="288"/>
        </w:trPr>
        <w:tc>
          <w:tcPr>
            <w:tcW w:w="828" w:type="dxa"/>
            <w:vAlign w:val="center"/>
          </w:tcPr>
          <w:p w:rsidR="003451A6" w:rsidRPr="003451A6" w:rsidRDefault="003451A6" w:rsidP="003451A6">
            <w:pPr>
              <w:numPr>
                <w:ilvl w:val="0"/>
                <w:numId w:val="72"/>
              </w:numPr>
              <w:spacing w:after="0"/>
              <w:jc w:val="both"/>
              <w:rPr>
                <w:rFonts w:ascii="Arial" w:eastAsia="Arial Unicode MS" w:hAnsi="Arial" w:cs="Arial"/>
                <w:sz w:val="24"/>
                <w:szCs w:val="24"/>
              </w:rPr>
            </w:pPr>
          </w:p>
        </w:tc>
        <w:tc>
          <w:tcPr>
            <w:tcW w:w="3150" w:type="dxa"/>
            <w:vAlign w:val="center"/>
          </w:tcPr>
          <w:p w:rsidR="003451A6" w:rsidRPr="003451A6" w:rsidRDefault="003451A6" w:rsidP="00CE09C3">
            <w:pPr>
              <w:rPr>
                <w:rFonts w:ascii="Arial" w:hAnsi="Arial" w:cs="Arial"/>
                <w:spacing w:val="-2"/>
                <w:sz w:val="24"/>
                <w:szCs w:val="24"/>
              </w:rPr>
            </w:pPr>
            <w:r w:rsidRPr="003451A6">
              <w:rPr>
                <w:rFonts w:ascii="Arial" w:hAnsi="Arial" w:cs="Arial"/>
                <w:spacing w:val="-2"/>
                <w:sz w:val="24"/>
                <w:szCs w:val="24"/>
              </w:rPr>
              <w:t>Star Point</w:t>
            </w:r>
          </w:p>
        </w:tc>
        <w:tc>
          <w:tcPr>
            <w:tcW w:w="4950" w:type="dxa"/>
            <w:vAlign w:val="center"/>
          </w:tcPr>
          <w:p w:rsidR="003451A6" w:rsidRPr="003451A6" w:rsidRDefault="003451A6" w:rsidP="00CE09C3">
            <w:pPr>
              <w:rPr>
                <w:rFonts w:ascii="Arial" w:hAnsi="Arial" w:cs="Arial"/>
                <w:sz w:val="24"/>
                <w:szCs w:val="24"/>
              </w:rPr>
            </w:pPr>
            <w:r w:rsidRPr="003451A6">
              <w:rPr>
                <w:rFonts w:ascii="Arial" w:hAnsi="Arial" w:cs="Arial"/>
                <w:sz w:val="24"/>
                <w:szCs w:val="24"/>
              </w:rPr>
              <w:t>100 x 10 mm Copper bar (x2)</w:t>
            </w:r>
          </w:p>
        </w:tc>
      </w:tr>
      <w:tr w:rsidR="003451A6" w:rsidRPr="003451A6" w:rsidTr="00CE09C3">
        <w:trPr>
          <w:trHeight w:val="288"/>
        </w:trPr>
        <w:tc>
          <w:tcPr>
            <w:tcW w:w="828" w:type="dxa"/>
            <w:vAlign w:val="center"/>
          </w:tcPr>
          <w:p w:rsidR="003451A6" w:rsidRPr="003451A6" w:rsidRDefault="003451A6" w:rsidP="003451A6">
            <w:pPr>
              <w:numPr>
                <w:ilvl w:val="0"/>
                <w:numId w:val="72"/>
              </w:numPr>
              <w:spacing w:after="0"/>
              <w:jc w:val="both"/>
              <w:rPr>
                <w:rFonts w:ascii="Arial" w:eastAsia="Arial Unicode MS" w:hAnsi="Arial" w:cs="Arial"/>
                <w:sz w:val="24"/>
                <w:szCs w:val="24"/>
              </w:rPr>
            </w:pPr>
          </w:p>
        </w:tc>
        <w:tc>
          <w:tcPr>
            <w:tcW w:w="3150" w:type="dxa"/>
            <w:vAlign w:val="center"/>
          </w:tcPr>
          <w:p w:rsidR="003451A6" w:rsidRPr="003451A6" w:rsidRDefault="003451A6" w:rsidP="00CE09C3">
            <w:pPr>
              <w:rPr>
                <w:rFonts w:ascii="Arial" w:hAnsi="Arial" w:cs="Arial"/>
                <w:spacing w:val="-2"/>
                <w:sz w:val="24"/>
                <w:szCs w:val="24"/>
              </w:rPr>
            </w:pPr>
            <w:r w:rsidRPr="003451A6">
              <w:rPr>
                <w:rFonts w:ascii="Arial" w:hAnsi="Arial" w:cs="Arial"/>
                <w:spacing w:val="-2"/>
                <w:sz w:val="24"/>
                <w:szCs w:val="24"/>
              </w:rPr>
              <w:t>Degree of Protection</w:t>
            </w:r>
          </w:p>
        </w:tc>
        <w:tc>
          <w:tcPr>
            <w:tcW w:w="4950" w:type="dxa"/>
            <w:vAlign w:val="center"/>
          </w:tcPr>
          <w:p w:rsidR="003451A6" w:rsidRPr="003451A6" w:rsidRDefault="003451A6" w:rsidP="00CE09C3">
            <w:pPr>
              <w:rPr>
                <w:rFonts w:ascii="Arial" w:hAnsi="Arial" w:cs="Arial"/>
                <w:sz w:val="24"/>
                <w:szCs w:val="24"/>
              </w:rPr>
            </w:pPr>
            <w:r w:rsidRPr="003451A6">
              <w:rPr>
                <w:rFonts w:ascii="Arial" w:hAnsi="Arial" w:cs="Arial"/>
                <w:sz w:val="24"/>
                <w:szCs w:val="24"/>
              </w:rPr>
              <w:t xml:space="preserve">IP 55 </w:t>
            </w:r>
          </w:p>
        </w:tc>
      </w:tr>
      <w:tr w:rsidR="003451A6" w:rsidRPr="003451A6" w:rsidTr="00CE09C3">
        <w:trPr>
          <w:trHeight w:val="288"/>
        </w:trPr>
        <w:tc>
          <w:tcPr>
            <w:tcW w:w="828" w:type="dxa"/>
            <w:vAlign w:val="center"/>
          </w:tcPr>
          <w:p w:rsidR="003451A6" w:rsidRPr="003451A6" w:rsidRDefault="003451A6" w:rsidP="003451A6">
            <w:pPr>
              <w:numPr>
                <w:ilvl w:val="0"/>
                <w:numId w:val="72"/>
              </w:numPr>
              <w:spacing w:after="0"/>
              <w:jc w:val="both"/>
              <w:rPr>
                <w:rFonts w:ascii="Arial" w:eastAsia="Arial Unicode MS" w:hAnsi="Arial" w:cs="Arial"/>
                <w:sz w:val="24"/>
                <w:szCs w:val="24"/>
              </w:rPr>
            </w:pPr>
          </w:p>
        </w:tc>
        <w:tc>
          <w:tcPr>
            <w:tcW w:w="3150" w:type="dxa"/>
            <w:vAlign w:val="center"/>
          </w:tcPr>
          <w:p w:rsidR="003451A6" w:rsidRPr="003451A6" w:rsidRDefault="003451A6" w:rsidP="00CE09C3">
            <w:pPr>
              <w:rPr>
                <w:rFonts w:ascii="Arial" w:hAnsi="Arial" w:cs="Arial"/>
                <w:spacing w:val="-2"/>
                <w:sz w:val="24"/>
                <w:szCs w:val="24"/>
              </w:rPr>
            </w:pPr>
            <w:r w:rsidRPr="003451A6">
              <w:rPr>
                <w:rFonts w:ascii="Arial" w:hAnsi="Arial" w:cs="Arial"/>
                <w:spacing w:val="-2"/>
                <w:sz w:val="24"/>
                <w:szCs w:val="24"/>
              </w:rPr>
              <w:t>Noise Level</w:t>
            </w:r>
          </w:p>
        </w:tc>
        <w:tc>
          <w:tcPr>
            <w:tcW w:w="4950" w:type="dxa"/>
            <w:vAlign w:val="center"/>
          </w:tcPr>
          <w:p w:rsidR="003451A6" w:rsidRPr="003451A6" w:rsidRDefault="003451A6" w:rsidP="00CE09C3">
            <w:pPr>
              <w:rPr>
                <w:rFonts w:ascii="Arial" w:hAnsi="Arial" w:cs="Arial"/>
                <w:sz w:val="24"/>
                <w:szCs w:val="24"/>
              </w:rPr>
            </w:pPr>
            <w:r w:rsidRPr="003451A6">
              <w:rPr>
                <w:rFonts w:ascii="Arial" w:hAnsi="Arial" w:cs="Arial"/>
                <w:sz w:val="24"/>
                <w:szCs w:val="24"/>
              </w:rPr>
              <w:t>75 dB(A)-1 Meter(Maximum)</w:t>
            </w:r>
          </w:p>
        </w:tc>
      </w:tr>
      <w:tr w:rsidR="003451A6" w:rsidRPr="003451A6" w:rsidTr="00CE09C3">
        <w:trPr>
          <w:trHeight w:val="288"/>
        </w:trPr>
        <w:tc>
          <w:tcPr>
            <w:tcW w:w="828" w:type="dxa"/>
            <w:vAlign w:val="center"/>
          </w:tcPr>
          <w:p w:rsidR="003451A6" w:rsidRPr="003451A6" w:rsidRDefault="003451A6" w:rsidP="003451A6">
            <w:pPr>
              <w:numPr>
                <w:ilvl w:val="0"/>
                <w:numId w:val="72"/>
              </w:numPr>
              <w:spacing w:after="0"/>
              <w:jc w:val="both"/>
              <w:rPr>
                <w:rFonts w:ascii="Arial" w:eastAsia="Arial Unicode MS" w:hAnsi="Arial" w:cs="Arial"/>
                <w:sz w:val="24"/>
                <w:szCs w:val="24"/>
              </w:rPr>
            </w:pPr>
          </w:p>
        </w:tc>
        <w:tc>
          <w:tcPr>
            <w:tcW w:w="3150" w:type="dxa"/>
            <w:vAlign w:val="center"/>
          </w:tcPr>
          <w:p w:rsidR="003451A6" w:rsidRPr="003451A6" w:rsidRDefault="003451A6" w:rsidP="00CE09C3">
            <w:pPr>
              <w:rPr>
                <w:rFonts w:ascii="Arial" w:hAnsi="Arial" w:cs="Arial"/>
                <w:spacing w:val="-2"/>
                <w:sz w:val="24"/>
                <w:szCs w:val="24"/>
              </w:rPr>
            </w:pPr>
            <w:r w:rsidRPr="003451A6">
              <w:rPr>
                <w:rFonts w:ascii="Arial" w:hAnsi="Arial" w:cs="Arial"/>
                <w:spacing w:val="-2"/>
                <w:sz w:val="24"/>
                <w:szCs w:val="24"/>
              </w:rPr>
              <w:t>Type of Protection</w:t>
            </w:r>
          </w:p>
        </w:tc>
        <w:tc>
          <w:tcPr>
            <w:tcW w:w="4950" w:type="dxa"/>
            <w:vAlign w:val="center"/>
          </w:tcPr>
          <w:p w:rsidR="003451A6" w:rsidRPr="003451A6" w:rsidRDefault="003451A6" w:rsidP="00CE09C3">
            <w:pPr>
              <w:rPr>
                <w:rFonts w:ascii="Arial" w:hAnsi="Arial" w:cs="Arial"/>
                <w:sz w:val="24"/>
                <w:szCs w:val="24"/>
              </w:rPr>
            </w:pPr>
            <w:r w:rsidRPr="003451A6">
              <w:rPr>
                <w:rFonts w:ascii="Arial" w:hAnsi="Arial" w:cs="Arial"/>
                <w:sz w:val="24"/>
                <w:szCs w:val="24"/>
              </w:rPr>
              <w:t>WP</w:t>
            </w:r>
          </w:p>
        </w:tc>
      </w:tr>
      <w:tr w:rsidR="003451A6" w:rsidRPr="003451A6" w:rsidTr="00CE09C3">
        <w:trPr>
          <w:trHeight w:val="288"/>
        </w:trPr>
        <w:tc>
          <w:tcPr>
            <w:tcW w:w="828" w:type="dxa"/>
            <w:vAlign w:val="center"/>
          </w:tcPr>
          <w:p w:rsidR="003451A6" w:rsidRPr="003451A6" w:rsidRDefault="003451A6" w:rsidP="003451A6">
            <w:pPr>
              <w:numPr>
                <w:ilvl w:val="0"/>
                <w:numId w:val="72"/>
              </w:numPr>
              <w:spacing w:after="0"/>
              <w:jc w:val="both"/>
              <w:rPr>
                <w:rFonts w:ascii="Arial" w:eastAsia="Arial Unicode MS" w:hAnsi="Arial" w:cs="Arial"/>
                <w:sz w:val="24"/>
                <w:szCs w:val="24"/>
              </w:rPr>
            </w:pPr>
          </w:p>
        </w:tc>
        <w:tc>
          <w:tcPr>
            <w:tcW w:w="3150" w:type="dxa"/>
            <w:vAlign w:val="center"/>
          </w:tcPr>
          <w:p w:rsidR="003451A6" w:rsidRPr="003451A6" w:rsidRDefault="003451A6" w:rsidP="00CE09C3">
            <w:pPr>
              <w:rPr>
                <w:rFonts w:ascii="Arial" w:hAnsi="Arial" w:cs="Arial"/>
                <w:spacing w:val="-2"/>
                <w:sz w:val="24"/>
                <w:szCs w:val="24"/>
              </w:rPr>
            </w:pPr>
            <w:r w:rsidRPr="003451A6">
              <w:rPr>
                <w:rFonts w:ascii="Arial" w:hAnsi="Arial" w:cs="Arial"/>
                <w:spacing w:val="-2"/>
                <w:sz w:val="24"/>
                <w:szCs w:val="24"/>
              </w:rPr>
              <w:t>Area Classification</w:t>
            </w:r>
          </w:p>
        </w:tc>
        <w:tc>
          <w:tcPr>
            <w:tcW w:w="4950" w:type="dxa"/>
            <w:vAlign w:val="center"/>
          </w:tcPr>
          <w:p w:rsidR="003451A6" w:rsidRPr="003451A6" w:rsidRDefault="003451A6" w:rsidP="00CE09C3">
            <w:pPr>
              <w:rPr>
                <w:rFonts w:ascii="Arial" w:hAnsi="Arial" w:cs="Arial"/>
                <w:sz w:val="24"/>
                <w:szCs w:val="24"/>
              </w:rPr>
            </w:pPr>
            <w:r w:rsidRPr="003451A6">
              <w:rPr>
                <w:rFonts w:ascii="Arial" w:hAnsi="Arial" w:cs="Arial"/>
                <w:sz w:val="24"/>
                <w:szCs w:val="24"/>
              </w:rPr>
              <w:t>Non-Hazardous</w:t>
            </w:r>
          </w:p>
        </w:tc>
      </w:tr>
      <w:tr w:rsidR="003451A6" w:rsidRPr="003451A6" w:rsidTr="00CE09C3">
        <w:trPr>
          <w:trHeight w:val="288"/>
        </w:trPr>
        <w:tc>
          <w:tcPr>
            <w:tcW w:w="828" w:type="dxa"/>
            <w:vAlign w:val="center"/>
          </w:tcPr>
          <w:p w:rsidR="003451A6" w:rsidRPr="003451A6" w:rsidRDefault="003451A6" w:rsidP="003451A6">
            <w:pPr>
              <w:numPr>
                <w:ilvl w:val="0"/>
                <w:numId w:val="72"/>
              </w:numPr>
              <w:spacing w:after="0"/>
              <w:jc w:val="both"/>
              <w:rPr>
                <w:rFonts w:ascii="Arial" w:eastAsia="Arial Unicode MS" w:hAnsi="Arial" w:cs="Arial"/>
                <w:sz w:val="24"/>
                <w:szCs w:val="24"/>
              </w:rPr>
            </w:pPr>
          </w:p>
        </w:tc>
        <w:tc>
          <w:tcPr>
            <w:tcW w:w="3150" w:type="dxa"/>
            <w:vAlign w:val="center"/>
          </w:tcPr>
          <w:p w:rsidR="003451A6" w:rsidRPr="003451A6" w:rsidRDefault="003451A6" w:rsidP="00CE09C3">
            <w:pPr>
              <w:rPr>
                <w:rFonts w:ascii="Arial" w:hAnsi="Arial" w:cs="Arial"/>
                <w:spacing w:val="-2"/>
                <w:sz w:val="24"/>
                <w:szCs w:val="24"/>
              </w:rPr>
            </w:pPr>
            <w:r w:rsidRPr="003451A6">
              <w:rPr>
                <w:rFonts w:ascii="Arial" w:hAnsi="Arial" w:cs="Arial"/>
                <w:spacing w:val="-2"/>
                <w:sz w:val="24"/>
                <w:szCs w:val="24"/>
              </w:rPr>
              <w:t>Cooling method</w:t>
            </w:r>
          </w:p>
        </w:tc>
        <w:tc>
          <w:tcPr>
            <w:tcW w:w="4950" w:type="dxa"/>
            <w:vAlign w:val="center"/>
          </w:tcPr>
          <w:p w:rsidR="003451A6" w:rsidRPr="003451A6" w:rsidRDefault="003451A6" w:rsidP="00CE09C3">
            <w:pPr>
              <w:rPr>
                <w:rFonts w:ascii="Arial" w:hAnsi="Arial" w:cs="Arial"/>
                <w:sz w:val="24"/>
                <w:szCs w:val="24"/>
              </w:rPr>
            </w:pPr>
            <w:r w:rsidRPr="003451A6">
              <w:rPr>
                <w:rFonts w:ascii="Arial" w:hAnsi="Arial" w:cs="Arial"/>
                <w:sz w:val="24"/>
                <w:szCs w:val="24"/>
              </w:rPr>
              <w:t>ONAN</w:t>
            </w:r>
          </w:p>
        </w:tc>
      </w:tr>
      <w:tr w:rsidR="003451A6" w:rsidRPr="003451A6" w:rsidTr="00CE09C3">
        <w:trPr>
          <w:trHeight w:val="288"/>
        </w:trPr>
        <w:tc>
          <w:tcPr>
            <w:tcW w:w="828" w:type="dxa"/>
            <w:vAlign w:val="center"/>
          </w:tcPr>
          <w:p w:rsidR="003451A6" w:rsidRPr="003451A6" w:rsidRDefault="003451A6" w:rsidP="003451A6">
            <w:pPr>
              <w:numPr>
                <w:ilvl w:val="0"/>
                <w:numId w:val="72"/>
              </w:numPr>
              <w:spacing w:after="0"/>
              <w:jc w:val="both"/>
              <w:rPr>
                <w:rFonts w:ascii="Arial" w:eastAsia="Arial Unicode MS" w:hAnsi="Arial" w:cs="Arial"/>
                <w:sz w:val="24"/>
                <w:szCs w:val="24"/>
              </w:rPr>
            </w:pPr>
          </w:p>
        </w:tc>
        <w:tc>
          <w:tcPr>
            <w:tcW w:w="3150" w:type="dxa"/>
            <w:vAlign w:val="center"/>
          </w:tcPr>
          <w:p w:rsidR="003451A6" w:rsidRPr="003451A6" w:rsidRDefault="003451A6" w:rsidP="00CE09C3">
            <w:pPr>
              <w:rPr>
                <w:rFonts w:ascii="Arial" w:hAnsi="Arial" w:cs="Arial"/>
                <w:spacing w:val="-2"/>
                <w:sz w:val="24"/>
                <w:szCs w:val="24"/>
              </w:rPr>
            </w:pPr>
            <w:r w:rsidRPr="003451A6">
              <w:rPr>
                <w:rFonts w:ascii="Arial" w:hAnsi="Arial" w:cs="Arial"/>
                <w:spacing w:val="-2"/>
                <w:sz w:val="24"/>
                <w:szCs w:val="24"/>
              </w:rPr>
              <w:t>Mounting</w:t>
            </w:r>
          </w:p>
        </w:tc>
        <w:tc>
          <w:tcPr>
            <w:tcW w:w="4950" w:type="dxa"/>
            <w:vAlign w:val="center"/>
          </w:tcPr>
          <w:p w:rsidR="003451A6" w:rsidRPr="003451A6" w:rsidRDefault="003451A6" w:rsidP="00CE09C3">
            <w:pPr>
              <w:rPr>
                <w:rFonts w:ascii="Arial" w:hAnsi="Arial" w:cs="Arial"/>
                <w:sz w:val="24"/>
                <w:szCs w:val="24"/>
              </w:rPr>
            </w:pPr>
            <w:r w:rsidRPr="003451A6">
              <w:rPr>
                <w:rFonts w:ascii="Arial" w:hAnsi="Arial" w:cs="Arial"/>
                <w:sz w:val="24"/>
                <w:szCs w:val="24"/>
              </w:rPr>
              <w:t>Rollers on Floor</w:t>
            </w:r>
          </w:p>
        </w:tc>
      </w:tr>
      <w:tr w:rsidR="003451A6" w:rsidRPr="003451A6" w:rsidTr="00CE09C3">
        <w:trPr>
          <w:trHeight w:val="288"/>
        </w:trPr>
        <w:tc>
          <w:tcPr>
            <w:tcW w:w="828" w:type="dxa"/>
            <w:vAlign w:val="center"/>
          </w:tcPr>
          <w:p w:rsidR="003451A6" w:rsidRPr="003451A6" w:rsidRDefault="003451A6" w:rsidP="003451A6">
            <w:pPr>
              <w:numPr>
                <w:ilvl w:val="0"/>
                <w:numId w:val="72"/>
              </w:numPr>
              <w:spacing w:after="0"/>
              <w:jc w:val="both"/>
              <w:rPr>
                <w:rFonts w:ascii="Arial" w:eastAsia="Arial Unicode MS" w:hAnsi="Arial" w:cs="Arial"/>
                <w:sz w:val="24"/>
                <w:szCs w:val="24"/>
              </w:rPr>
            </w:pPr>
          </w:p>
        </w:tc>
        <w:tc>
          <w:tcPr>
            <w:tcW w:w="3150" w:type="dxa"/>
            <w:vAlign w:val="center"/>
          </w:tcPr>
          <w:p w:rsidR="003451A6" w:rsidRPr="003451A6" w:rsidRDefault="003451A6" w:rsidP="00CE09C3">
            <w:pPr>
              <w:rPr>
                <w:rFonts w:ascii="Arial" w:hAnsi="Arial" w:cs="Arial"/>
                <w:spacing w:val="-2"/>
                <w:sz w:val="24"/>
                <w:szCs w:val="24"/>
              </w:rPr>
            </w:pPr>
            <w:r w:rsidRPr="003451A6">
              <w:rPr>
                <w:rFonts w:ascii="Arial" w:hAnsi="Arial" w:cs="Arial"/>
                <w:spacing w:val="-2"/>
                <w:sz w:val="24"/>
                <w:szCs w:val="24"/>
              </w:rPr>
              <w:t>Conservator</w:t>
            </w:r>
          </w:p>
        </w:tc>
        <w:tc>
          <w:tcPr>
            <w:tcW w:w="4950" w:type="dxa"/>
            <w:vAlign w:val="center"/>
          </w:tcPr>
          <w:p w:rsidR="003451A6" w:rsidRPr="003451A6" w:rsidRDefault="003451A6" w:rsidP="00CE09C3">
            <w:pPr>
              <w:rPr>
                <w:rFonts w:ascii="Arial" w:hAnsi="Arial" w:cs="Arial"/>
                <w:sz w:val="24"/>
                <w:szCs w:val="24"/>
              </w:rPr>
            </w:pPr>
            <w:r w:rsidRPr="003451A6">
              <w:rPr>
                <w:rFonts w:ascii="Arial" w:hAnsi="Arial" w:cs="Arial"/>
                <w:sz w:val="24"/>
                <w:szCs w:val="24"/>
              </w:rPr>
              <w:t>Yes require</w:t>
            </w:r>
          </w:p>
        </w:tc>
      </w:tr>
      <w:tr w:rsidR="003451A6" w:rsidRPr="003451A6" w:rsidTr="00CE09C3">
        <w:trPr>
          <w:trHeight w:val="288"/>
        </w:trPr>
        <w:tc>
          <w:tcPr>
            <w:tcW w:w="828" w:type="dxa"/>
            <w:vAlign w:val="center"/>
          </w:tcPr>
          <w:p w:rsidR="003451A6" w:rsidRPr="003451A6" w:rsidRDefault="003451A6" w:rsidP="003451A6">
            <w:pPr>
              <w:numPr>
                <w:ilvl w:val="0"/>
                <w:numId w:val="72"/>
              </w:numPr>
              <w:spacing w:after="0"/>
              <w:jc w:val="both"/>
              <w:rPr>
                <w:rFonts w:ascii="Arial" w:eastAsia="Arial Unicode MS" w:hAnsi="Arial" w:cs="Arial"/>
                <w:sz w:val="24"/>
                <w:szCs w:val="24"/>
              </w:rPr>
            </w:pPr>
          </w:p>
        </w:tc>
        <w:tc>
          <w:tcPr>
            <w:tcW w:w="3150" w:type="dxa"/>
            <w:vAlign w:val="center"/>
          </w:tcPr>
          <w:p w:rsidR="003451A6" w:rsidRPr="003451A6" w:rsidRDefault="003451A6" w:rsidP="00CE09C3">
            <w:pPr>
              <w:rPr>
                <w:rFonts w:ascii="Arial" w:hAnsi="Arial" w:cs="Arial"/>
                <w:spacing w:val="-2"/>
                <w:sz w:val="24"/>
                <w:szCs w:val="24"/>
              </w:rPr>
            </w:pPr>
            <w:r w:rsidRPr="003451A6">
              <w:rPr>
                <w:rFonts w:ascii="Arial" w:hAnsi="Arial" w:cs="Arial"/>
                <w:spacing w:val="-2"/>
                <w:sz w:val="24"/>
                <w:szCs w:val="24"/>
              </w:rPr>
              <w:t>Buchholz Relay</w:t>
            </w:r>
          </w:p>
        </w:tc>
        <w:tc>
          <w:tcPr>
            <w:tcW w:w="4950" w:type="dxa"/>
            <w:vAlign w:val="center"/>
          </w:tcPr>
          <w:p w:rsidR="003451A6" w:rsidRPr="003451A6" w:rsidRDefault="003451A6" w:rsidP="00CE09C3">
            <w:pPr>
              <w:rPr>
                <w:rFonts w:ascii="Arial" w:hAnsi="Arial" w:cs="Arial"/>
                <w:sz w:val="24"/>
                <w:szCs w:val="24"/>
              </w:rPr>
            </w:pPr>
            <w:r w:rsidRPr="003451A6">
              <w:rPr>
                <w:rFonts w:ascii="Arial" w:hAnsi="Arial" w:cs="Arial"/>
                <w:sz w:val="24"/>
                <w:szCs w:val="24"/>
              </w:rPr>
              <w:t>Yes require</w:t>
            </w:r>
          </w:p>
        </w:tc>
      </w:tr>
      <w:tr w:rsidR="003451A6" w:rsidRPr="003451A6" w:rsidTr="00CE09C3">
        <w:trPr>
          <w:trHeight w:val="288"/>
        </w:trPr>
        <w:tc>
          <w:tcPr>
            <w:tcW w:w="828" w:type="dxa"/>
            <w:vAlign w:val="center"/>
          </w:tcPr>
          <w:p w:rsidR="003451A6" w:rsidRPr="003451A6" w:rsidRDefault="003451A6" w:rsidP="003451A6">
            <w:pPr>
              <w:numPr>
                <w:ilvl w:val="0"/>
                <w:numId w:val="72"/>
              </w:numPr>
              <w:spacing w:after="0"/>
              <w:jc w:val="both"/>
              <w:rPr>
                <w:rFonts w:ascii="Arial" w:eastAsia="Arial Unicode MS" w:hAnsi="Arial" w:cs="Arial"/>
                <w:sz w:val="24"/>
                <w:szCs w:val="24"/>
              </w:rPr>
            </w:pPr>
          </w:p>
        </w:tc>
        <w:tc>
          <w:tcPr>
            <w:tcW w:w="3150" w:type="dxa"/>
            <w:vAlign w:val="center"/>
          </w:tcPr>
          <w:p w:rsidR="003451A6" w:rsidRPr="003451A6" w:rsidRDefault="003451A6" w:rsidP="00CE09C3">
            <w:pPr>
              <w:rPr>
                <w:rFonts w:ascii="Arial" w:hAnsi="Arial" w:cs="Arial"/>
                <w:spacing w:val="-2"/>
                <w:sz w:val="24"/>
                <w:szCs w:val="24"/>
              </w:rPr>
            </w:pPr>
            <w:r w:rsidRPr="003451A6">
              <w:rPr>
                <w:rFonts w:ascii="Arial" w:hAnsi="Arial" w:cs="Arial"/>
                <w:spacing w:val="-2"/>
                <w:sz w:val="24"/>
                <w:szCs w:val="24"/>
              </w:rPr>
              <w:t>Dehydrating Breather</w:t>
            </w:r>
          </w:p>
        </w:tc>
        <w:tc>
          <w:tcPr>
            <w:tcW w:w="4950" w:type="dxa"/>
            <w:vAlign w:val="center"/>
          </w:tcPr>
          <w:p w:rsidR="003451A6" w:rsidRPr="003451A6" w:rsidRDefault="003451A6" w:rsidP="00CE09C3">
            <w:pPr>
              <w:rPr>
                <w:rFonts w:ascii="Arial" w:hAnsi="Arial" w:cs="Arial"/>
                <w:sz w:val="24"/>
                <w:szCs w:val="24"/>
              </w:rPr>
            </w:pPr>
            <w:r w:rsidRPr="003451A6">
              <w:rPr>
                <w:rFonts w:ascii="Arial" w:hAnsi="Arial" w:cs="Arial"/>
                <w:sz w:val="24"/>
                <w:szCs w:val="24"/>
              </w:rPr>
              <w:t>Yes require</w:t>
            </w:r>
          </w:p>
        </w:tc>
      </w:tr>
      <w:tr w:rsidR="003451A6" w:rsidRPr="003451A6" w:rsidTr="00CE09C3">
        <w:trPr>
          <w:trHeight w:val="288"/>
        </w:trPr>
        <w:tc>
          <w:tcPr>
            <w:tcW w:w="828" w:type="dxa"/>
            <w:vAlign w:val="center"/>
          </w:tcPr>
          <w:p w:rsidR="003451A6" w:rsidRPr="003451A6" w:rsidRDefault="003451A6" w:rsidP="003451A6">
            <w:pPr>
              <w:numPr>
                <w:ilvl w:val="0"/>
                <w:numId w:val="72"/>
              </w:numPr>
              <w:spacing w:after="0"/>
              <w:jc w:val="both"/>
              <w:rPr>
                <w:rFonts w:ascii="Arial" w:eastAsia="Arial Unicode MS" w:hAnsi="Arial" w:cs="Arial"/>
                <w:sz w:val="24"/>
                <w:szCs w:val="24"/>
              </w:rPr>
            </w:pPr>
          </w:p>
        </w:tc>
        <w:tc>
          <w:tcPr>
            <w:tcW w:w="3150" w:type="dxa"/>
            <w:vAlign w:val="center"/>
          </w:tcPr>
          <w:p w:rsidR="003451A6" w:rsidRPr="003451A6" w:rsidRDefault="003451A6" w:rsidP="00CE09C3">
            <w:pPr>
              <w:rPr>
                <w:rFonts w:ascii="Arial" w:hAnsi="Arial" w:cs="Arial"/>
                <w:spacing w:val="-2"/>
                <w:sz w:val="24"/>
                <w:szCs w:val="24"/>
              </w:rPr>
            </w:pPr>
            <w:r w:rsidRPr="003451A6">
              <w:rPr>
                <w:rFonts w:ascii="Arial" w:hAnsi="Arial" w:cs="Arial"/>
                <w:spacing w:val="-2"/>
                <w:sz w:val="24"/>
                <w:szCs w:val="24"/>
              </w:rPr>
              <w:t>Filter Valves</w:t>
            </w:r>
          </w:p>
        </w:tc>
        <w:tc>
          <w:tcPr>
            <w:tcW w:w="4950" w:type="dxa"/>
            <w:vAlign w:val="center"/>
          </w:tcPr>
          <w:p w:rsidR="003451A6" w:rsidRPr="003451A6" w:rsidRDefault="003451A6" w:rsidP="00CE09C3">
            <w:pPr>
              <w:rPr>
                <w:rFonts w:ascii="Arial" w:hAnsi="Arial" w:cs="Arial"/>
                <w:sz w:val="24"/>
                <w:szCs w:val="24"/>
              </w:rPr>
            </w:pPr>
            <w:r w:rsidRPr="003451A6">
              <w:rPr>
                <w:rFonts w:ascii="Arial" w:hAnsi="Arial" w:cs="Arial"/>
                <w:sz w:val="24"/>
                <w:szCs w:val="24"/>
              </w:rPr>
              <w:t>Yes require</w:t>
            </w:r>
          </w:p>
        </w:tc>
      </w:tr>
      <w:tr w:rsidR="003451A6" w:rsidRPr="003451A6" w:rsidTr="00CE09C3">
        <w:trPr>
          <w:trHeight w:val="288"/>
        </w:trPr>
        <w:tc>
          <w:tcPr>
            <w:tcW w:w="828" w:type="dxa"/>
            <w:vAlign w:val="center"/>
          </w:tcPr>
          <w:p w:rsidR="003451A6" w:rsidRPr="003451A6" w:rsidRDefault="003451A6" w:rsidP="003451A6">
            <w:pPr>
              <w:numPr>
                <w:ilvl w:val="0"/>
                <w:numId w:val="72"/>
              </w:numPr>
              <w:spacing w:after="0"/>
              <w:jc w:val="both"/>
              <w:rPr>
                <w:rFonts w:ascii="Arial" w:eastAsia="Arial Unicode MS" w:hAnsi="Arial" w:cs="Arial"/>
                <w:sz w:val="24"/>
                <w:szCs w:val="24"/>
              </w:rPr>
            </w:pPr>
          </w:p>
        </w:tc>
        <w:tc>
          <w:tcPr>
            <w:tcW w:w="3150" w:type="dxa"/>
            <w:vAlign w:val="center"/>
          </w:tcPr>
          <w:p w:rsidR="003451A6" w:rsidRPr="003451A6" w:rsidRDefault="003451A6" w:rsidP="00CE09C3">
            <w:pPr>
              <w:rPr>
                <w:rFonts w:ascii="Arial" w:hAnsi="Arial" w:cs="Arial"/>
                <w:spacing w:val="-2"/>
                <w:sz w:val="24"/>
                <w:szCs w:val="24"/>
              </w:rPr>
            </w:pPr>
            <w:r w:rsidRPr="003451A6">
              <w:rPr>
                <w:rFonts w:ascii="Arial" w:hAnsi="Arial" w:cs="Arial"/>
                <w:spacing w:val="-2"/>
                <w:sz w:val="24"/>
                <w:szCs w:val="24"/>
              </w:rPr>
              <w:t>Pressure Relief Valve</w:t>
            </w:r>
          </w:p>
        </w:tc>
        <w:tc>
          <w:tcPr>
            <w:tcW w:w="4950" w:type="dxa"/>
            <w:vAlign w:val="center"/>
          </w:tcPr>
          <w:p w:rsidR="003451A6" w:rsidRPr="003451A6" w:rsidRDefault="003451A6" w:rsidP="00CE09C3">
            <w:pPr>
              <w:rPr>
                <w:rFonts w:ascii="Arial" w:hAnsi="Arial" w:cs="Arial"/>
                <w:sz w:val="24"/>
                <w:szCs w:val="24"/>
              </w:rPr>
            </w:pPr>
            <w:r w:rsidRPr="003451A6">
              <w:rPr>
                <w:rFonts w:ascii="Arial" w:hAnsi="Arial" w:cs="Arial"/>
                <w:sz w:val="24"/>
                <w:szCs w:val="24"/>
              </w:rPr>
              <w:t>Yes require with 1 NO + 1 NC contacts</w:t>
            </w:r>
          </w:p>
        </w:tc>
      </w:tr>
      <w:tr w:rsidR="003451A6" w:rsidRPr="003451A6" w:rsidTr="00CE09C3">
        <w:trPr>
          <w:trHeight w:val="288"/>
        </w:trPr>
        <w:tc>
          <w:tcPr>
            <w:tcW w:w="828" w:type="dxa"/>
            <w:vAlign w:val="center"/>
          </w:tcPr>
          <w:p w:rsidR="003451A6" w:rsidRPr="003451A6" w:rsidRDefault="003451A6" w:rsidP="003451A6">
            <w:pPr>
              <w:numPr>
                <w:ilvl w:val="0"/>
                <w:numId w:val="72"/>
              </w:numPr>
              <w:spacing w:after="0"/>
              <w:jc w:val="both"/>
              <w:rPr>
                <w:rFonts w:ascii="Arial" w:eastAsia="Arial Unicode MS" w:hAnsi="Arial" w:cs="Arial"/>
                <w:sz w:val="24"/>
                <w:szCs w:val="24"/>
              </w:rPr>
            </w:pPr>
          </w:p>
        </w:tc>
        <w:tc>
          <w:tcPr>
            <w:tcW w:w="3150" w:type="dxa"/>
            <w:vAlign w:val="center"/>
          </w:tcPr>
          <w:p w:rsidR="003451A6" w:rsidRPr="003451A6" w:rsidRDefault="003451A6" w:rsidP="00CE09C3">
            <w:pPr>
              <w:rPr>
                <w:rFonts w:ascii="Arial" w:hAnsi="Arial" w:cs="Arial"/>
                <w:spacing w:val="-2"/>
                <w:sz w:val="24"/>
                <w:szCs w:val="24"/>
              </w:rPr>
            </w:pPr>
            <w:r w:rsidRPr="003451A6">
              <w:rPr>
                <w:rFonts w:ascii="Arial" w:hAnsi="Arial" w:cs="Arial"/>
                <w:spacing w:val="-2"/>
                <w:sz w:val="24"/>
                <w:szCs w:val="24"/>
              </w:rPr>
              <w:t>Cable chamber</w:t>
            </w:r>
          </w:p>
        </w:tc>
        <w:tc>
          <w:tcPr>
            <w:tcW w:w="4950" w:type="dxa"/>
            <w:vAlign w:val="center"/>
          </w:tcPr>
          <w:p w:rsidR="003451A6" w:rsidRPr="003451A6" w:rsidRDefault="003451A6" w:rsidP="00CE09C3">
            <w:pPr>
              <w:rPr>
                <w:rFonts w:ascii="Arial" w:hAnsi="Arial" w:cs="Arial"/>
                <w:sz w:val="24"/>
                <w:szCs w:val="24"/>
              </w:rPr>
            </w:pPr>
            <w:r w:rsidRPr="003451A6">
              <w:rPr>
                <w:rFonts w:ascii="Arial" w:hAnsi="Arial" w:cs="Arial"/>
                <w:sz w:val="24"/>
                <w:szCs w:val="24"/>
              </w:rPr>
              <w:t xml:space="preserve">HV yes </w:t>
            </w:r>
          </w:p>
          <w:p w:rsidR="003451A6" w:rsidRPr="003451A6" w:rsidRDefault="003451A6" w:rsidP="00CE09C3">
            <w:pPr>
              <w:rPr>
                <w:rFonts w:ascii="Arial" w:hAnsi="Arial" w:cs="Arial"/>
                <w:sz w:val="24"/>
                <w:szCs w:val="24"/>
              </w:rPr>
            </w:pPr>
            <w:r w:rsidRPr="003451A6">
              <w:rPr>
                <w:rFonts w:ascii="Arial" w:hAnsi="Arial" w:cs="Arial"/>
                <w:sz w:val="24"/>
                <w:szCs w:val="24"/>
              </w:rPr>
              <w:t>LV yes</w:t>
            </w:r>
          </w:p>
        </w:tc>
      </w:tr>
      <w:tr w:rsidR="003451A6" w:rsidRPr="003451A6" w:rsidTr="00CE09C3">
        <w:trPr>
          <w:trHeight w:val="288"/>
        </w:trPr>
        <w:tc>
          <w:tcPr>
            <w:tcW w:w="828" w:type="dxa"/>
            <w:vAlign w:val="center"/>
          </w:tcPr>
          <w:p w:rsidR="003451A6" w:rsidRPr="003451A6" w:rsidRDefault="003451A6" w:rsidP="003451A6">
            <w:pPr>
              <w:numPr>
                <w:ilvl w:val="0"/>
                <w:numId w:val="72"/>
              </w:numPr>
              <w:spacing w:after="0"/>
              <w:jc w:val="both"/>
              <w:rPr>
                <w:rFonts w:ascii="Arial" w:eastAsia="Arial Unicode MS" w:hAnsi="Arial" w:cs="Arial"/>
                <w:sz w:val="24"/>
                <w:szCs w:val="24"/>
              </w:rPr>
            </w:pPr>
          </w:p>
        </w:tc>
        <w:tc>
          <w:tcPr>
            <w:tcW w:w="3150" w:type="dxa"/>
            <w:vAlign w:val="center"/>
          </w:tcPr>
          <w:p w:rsidR="003451A6" w:rsidRPr="003451A6" w:rsidRDefault="003451A6" w:rsidP="00CE09C3">
            <w:pPr>
              <w:rPr>
                <w:rFonts w:ascii="Arial" w:hAnsi="Arial" w:cs="Arial"/>
                <w:spacing w:val="-2"/>
                <w:sz w:val="24"/>
                <w:szCs w:val="24"/>
              </w:rPr>
            </w:pPr>
            <w:r w:rsidRPr="003451A6">
              <w:rPr>
                <w:rFonts w:ascii="Arial" w:hAnsi="Arial" w:cs="Arial"/>
                <w:spacing w:val="-2"/>
                <w:sz w:val="24"/>
                <w:szCs w:val="24"/>
              </w:rPr>
              <w:t>Jacking Lugs</w:t>
            </w:r>
          </w:p>
        </w:tc>
        <w:tc>
          <w:tcPr>
            <w:tcW w:w="4950" w:type="dxa"/>
            <w:vAlign w:val="center"/>
          </w:tcPr>
          <w:p w:rsidR="003451A6" w:rsidRPr="003451A6" w:rsidRDefault="003451A6" w:rsidP="00CE09C3">
            <w:pPr>
              <w:rPr>
                <w:rFonts w:ascii="Arial" w:hAnsi="Arial" w:cs="Arial"/>
                <w:sz w:val="24"/>
                <w:szCs w:val="24"/>
              </w:rPr>
            </w:pPr>
            <w:r w:rsidRPr="003451A6">
              <w:rPr>
                <w:rFonts w:ascii="Arial" w:hAnsi="Arial" w:cs="Arial"/>
                <w:sz w:val="24"/>
                <w:szCs w:val="24"/>
              </w:rPr>
              <w:t>Yes require</w:t>
            </w:r>
          </w:p>
        </w:tc>
      </w:tr>
      <w:tr w:rsidR="003451A6" w:rsidRPr="003451A6" w:rsidTr="00CE09C3">
        <w:trPr>
          <w:trHeight w:val="288"/>
        </w:trPr>
        <w:tc>
          <w:tcPr>
            <w:tcW w:w="828" w:type="dxa"/>
            <w:vAlign w:val="center"/>
          </w:tcPr>
          <w:p w:rsidR="003451A6" w:rsidRPr="003451A6" w:rsidRDefault="003451A6" w:rsidP="003451A6">
            <w:pPr>
              <w:numPr>
                <w:ilvl w:val="0"/>
                <w:numId w:val="72"/>
              </w:numPr>
              <w:spacing w:after="0"/>
              <w:jc w:val="both"/>
              <w:rPr>
                <w:rFonts w:ascii="Arial" w:eastAsia="Arial Unicode MS" w:hAnsi="Arial" w:cs="Arial"/>
                <w:sz w:val="24"/>
                <w:szCs w:val="24"/>
              </w:rPr>
            </w:pPr>
          </w:p>
        </w:tc>
        <w:tc>
          <w:tcPr>
            <w:tcW w:w="3150" w:type="dxa"/>
            <w:vAlign w:val="center"/>
          </w:tcPr>
          <w:p w:rsidR="003451A6" w:rsidRPr="003451A6" w:rsidRDefault="003451A6" w:rsidP="00CE09C3">
            <w:pPr>
              <w:rPr>
                <w:rFonts w:ascii="Arial" w:hAnsi="Arial" w:cs="Arial"/>
                <w:spacing w:val="-2"/>
                <w:sz w:val="24"/>
                <w:szCs w:val="24"/>
              </w:rPr>
            </w:pPr>
            <w:r w:rsidRPr="003451A6">
              <w:rPr>
                <w:rFonts w:ascii="Arial" w:hAnsi="Arial" w:cs="Arial"/>
                <w:spacing w:val="-2"/>
                <w:sz w:val="24"/>
                <w:szCs w:val="24"/>
              </w:rPr>
              <w:t>Thermometer Pocket</w:t>
            </w:r>
          </w:p>
        </w:tc>
        <w:tc>
          <w:tcPr>
            <w:tcW w:w="4950" w:type="dxa"/>
            <w:vAlign w:val="center"/>
          </w:tcPr>
          <w:p w:rsidR="003451A6" w:rsidRPr="003451A6" w:rsidRDefault="003451A6" w:rsidP="00CE09C3">
            <w:pPr>
              <w:rPr>
                <w:rFonts w:ascii="Arial" w:hAnsi="Arial" w:cs="Arial"/>
                <w:sz w:val="24"/>
                <w:szCs w:val="24"/>
              </w:rPr>
            </w:pPr>
            <w:r w:rsidRPr="003451A6">
              <w:rPr>
                <w:rFonts w:ascii="Arial" w:hAnsi="Arial" w:cs="Arial"/>
                <w:sz w:val="24"/>
                <w:szCs w:val="24"/>
              </w:rPr>
              <w:t>Yes require</w:t>
            </w:r>
          </w:p>
        </w:tc>
      </w:tr>
      <w:tr w:rsidR="003451A6" w:rsidRPr="003451A6" w:rsidTr="00CE09C3">
        <w:trPr>
          <w:trHeight w:val="288"/>
        </w:trPr>
        <w:tc>
          <w:tcPr>
            <w:tcW w:w="828" w:type="dxa"/>
            <w:vAlign w:val="center"/>
          </w:tcPr>
          <w:p w:rsidR="003451A6" w:rsidRPr="003451A6" w:rsidRDefault="003451A6" w:rsidP="003451A6">
            <w:pPr>
              <w:numPr>
                <w:ilvl w:val="0"/>
                <w:numId w:val="72"/>
              </w:numPr>
              <w:spacing w:after="0"/>
              <w:jc w:val="both"/>
              <w:rPr>
                <w:rFonts w:ascii="Arial" w:eastAsia="Arial Unicode MS" w:hAnsi="Arial" w:cs="Arial"/>
                <w:sz w:val="24"/>
                <w:szCs w:val="24"/>
              </w:rPr>
            </w:pPr>
          </w:p>
        </w:tc>
        <w:tc>
          <w:tcPr>
            <w:tcW w:w="3150" w:type="dxa"/>
            <w:vAlign w:val="center"/>
          </w:tcPr>
          <w:p w:rsidR="003451A6" w:rsidRPr="003451A6" w:rsidRDefault="003451A6" w:rsidP="00CE09C3">
            <w:pPr>
              <w:rPr>
                <w:rFonts w:ascii="Arial" w:hAnsi="Arial" w:cs="Arial"/>
                <w:spacing w:val="-2"/>
                <w:sz w:val="24"/>
                <w:szCs w:val="24"/>
              </w:rPr>
            </w:pPr>
            <w:r w:rsidRPr="003451A6">
              <w:rPr>
                <w:rFonts w:ascii="Arial" w:hAnsi="Arial" w:cs="Arial"/>
                <w:spacing w:val="-2"/>
                <w:sz w:val="24"/>
                <w:szCs w:val="24"/>
              </w:rPr>
              <w:t>Oil temperature Indicator</w:t>
            </w:r>
          </w:p>
        </w:tc>
        <w:tc>
          <w:tcPr>
            <w:tcW w:w="4950" w:type="dxa"/>
            <w:vAlign w:val="center"/>
          </w:tcPr>
          <w:p w:rsidR="003451A6" w:rsidRPr="003451A6" w:rsidRDefault="003451A6" w:rsidP="00CE09C3">
            <w:pPr>
              <w:rPr>
                <w:rFonts w:ascii="Arial" w:hAnsi="Arial" w:cs="Arial"/>
                <w:sz w:val="24"/>
                <w:szCs w:val="24"/>
              </w:rPr>
            </w:pPr>
            <w:r w:rsidRPr="003451A6">
              <w:rPr>
                <w:rFonts w:ascii="Arial" w:hAnsi="Arial" w:cs="Arial"/>
                <w:sz w:val="24"/>
                <w:szCs w:val="24"/>
              </w:rPr>
              <w:t xml:space="preserve">Type :-Indication , Alarm &amp; Trip with   2 NO </w:t>
            </w:r>
          </w:p>
        </w:tc>
      </w:tr>
      <w:tr w:rsidR="003451A6" w:rsidRPr="003451A6" w:rsidTr="00CE09C3">
        <w:trPr>
          <w:trHeight w:val="288"/>
        </w:trPr>
        <w:tc>
          <w:tcPr>
            <w:tcW w:w="828" w:type="dxa"/>
            <w:vAlign w:val="center"/>
          </w:tcPr>
          <w:p w:rsidR="003451A6" w:rsidRPr="003451A6" w:rsidRDefault="003451A6" w:rsidP="003451A6">
            <w:pPr>
              <w:numPr>
                <w:ilvl w:val="0"/>
                <w:numId w:val="72"/>
              </w:numPr>
              <w:spacing w:after="0"/>
              <w:jc w:val="both"/>
              <w:rPr>
                <w:rFonts w:ascii="Arial" w:eastAsia="Arial Unicode MS" w:hAnsi="Arial" w:cs="Arial"/>
                <w:sz w:val="24"/>
                <w:szCs w:val="24"/>
              </w:rPr>
            </w:pPr>
          </w:p>
        </w:tc>
        <w:tc>
          <w:tcPr>
            <w:tcW w:w="3150" w:type="dxa"/>
            <w:vAlign w:val="center"/>
          </w:tcPr>
          <w:p w:rsidR="003451A6" w:rsidRPr="003451A6" w:rsidRDefault="003451A6" w:rsidP="00CE09C3">
            <w:pPr>
              <w:rPr>
                <w:rFonts w:ascii="Arial" w:hAnsi="Arial" w:cs="Arial"/>
                <w:spacing w:val="-2"/>
                <w:sz w:val="24"/>
                <w:szCs w:val="24"/>
              </w:rPr>
            </w:pPr>
            <w:r w:rsidRPr="003451A6">
              <w:rPr>
                <w:rFonts w:ascii="Arial" w:hAnsi="Arial" w:cs="Arial"/>
                <w:spacing w:val="-2"/>
                <w:sz w:val="24"/>
                <w:szCs w:val="24"/>
              </w:rPr>
              <w:t>Winding temperature Indicator</w:t>
            </w:r>
          </w:p>
        </w:tc>
        <w:tc>
          <w:tcPr>
            <w:tcW w:w="4950" w:type="dxa"/>
            <w:vAlign w:val="center"/>
          </w:tcPr>
          <w:p w:rsidR="003451A6" w:rsidRPr="003451A6" w:rsidRDefault="003451A6" w:rsidP="00CE09C3">
            <w:pPr>
              <w:rPr>
                <w:rFonts w:ascii="Arial" w:hAnsi="Arial" w:cs="Arial"/>
                <w:sz w:val="24"/>
                <w:szCs w:val="24"/>
              </w:rPr>
            </w:pPr>
            <w:r w:rsidRPr="003451A6">
              <w:rPr>
                <w:rFonts w:ascii="Arial" w:hAnsi="Arial" w:cs="Arial"/>
                <w:sz w:val="24"/>
                <w:szCs w:val="24"/>
              </w:rPr>
              <w:t xml:space="preserve">Type :-Indication , Alarm &amp; Trip with   2 NO </w:t>
            </w:r>
          </w:p>
        </w:tc>
      </w:tr>
      <w:tr w:rsidR="003451A6" w:rsidRPr="003451A6" w:rsidTr="00CE09C3">
        <w:trPr>
          <w:trHeight w:val="288"/>
        </w:trPr>
        <w:tc>
          <w:tcPr>
            <w:tcW w:w="828" w:type="dxa"/>
            <w:vAlign w:val="center"/>
          </w:tcPr>
          <w:p w:rsidR="003451A6" w:rsidRPr="003451A6" w:rsidRDefault="003451A6" w:rsidP="003451A6">
            <w:pPr>
              <w:numPr>
                <w:ilvl w:val="0"/>
                <w:numId w:val="72"/>
              </w:numPr>
              <w:spacing w:after="0"/>
              <w:jc w:val="both"/>
              <w:rPr>
                <w:rFonts w:ascii="Arial" w:eastAsia="Arial Unicode MS" w:hAnsi="Arial" w:cs="Arial"/>
                <w:sz w:val="24"/>
                <w:szCs w:val="24"/>
              </w:rPr>
            </w:pPr>
          </w:p>
        </w:tc>
        <w:tc>
          <w:tcPr>
            <w:tcW w:w="3150" w:type="dxa"/>
            <w:vAlign w:val="center"/>
          </w:tcPr>
          <w:p w:rsidR="003451A6" w:rsidRPr="003451A6" w:rsidRDefault="003451A6" w:rsidP="00CE09C3">
            <w:pPr>
              <w:rPr>
                <w:rFonts w:ascii="Arial" w:hAnsi="Arial" w:cs="Arial"/>
                <w:spacing w:val="-2"/>
                <w:sz w:val="24"/>
                <w:szCs w:val="24"/>
              </w:rPr>
            </w:pPr>
            <w:r w:rsidRPr="003451A6">
              <w:rPr>
                <w:rFonts w:ascii="Arial" w:hAnsi="Arial" w:cs="Arial"/>
                <w:spacing w:val="-2"/>
                <w:sz w:val="24"/>
                <w:szCs w:val="24"/>
              </w:rPr>
              <w:t xml:space="preserve">Tank/Conservator </w:t>
            </w:r>
          </w:p>
        </w:tc>
        <w:tc>
          <w:tcPr>
            <w:tcW w:w="4950" w:type="dxa"/>
            <w:vAlign w:val="center"/>
          </w:tcPr>
          <w:p w:rsidR="003451A6" w:rsidRPr="003451A6" w:rsidRDefault="003451A6" w:rsidP="00CE09C3">
            <w:pPr>
              <w:rPr>
                <w:rFonts w:ascii="Arial" w:hAnsi="Arial" w:cs="Arial"/>
                <w:sz w:val="24"/>
                <w:szCs w:val="24"/>
              </w:rPr>
            </w:pPr>
            <w:r w:rsidRPr="003451A6">
              <w:rPr>
                <w:rFonts w:ascii="Arial" w:hAnsi="Arial" w:cs="Arial"/>
                <w:sz w:val="24"/>
                <w:szCs w:val="24"/>
              </w:rPr>
              <w:t>Drain Valve &amp; oil level gauge require</w:t>
            </w:r>
          </w:p>
        </w:tc>
      </w:tr>
      <w:tr w:rsidR="003451A6" w:rsidRPr="003451A6" w:rsidTr="00CE09C3">
        <w:trPr>
          <w:trHeight w:val="288"/>
        </w:trPr>
        <w:tc>
          <w:tcPr>
            <w:tcW w:w="828" w:type="dxa"/>
            <w:vAlign w:val="center"/>
          </w:tcPr>
          <w:p w:rsidR="003451A6" w:rsidRPr="003451A6" w:rsidRDefault="003451A6" w:rsidP="003451A6">
            <w:pPr>
              <w:numPr>
                <w:ilvl w:val="0"/>
                <w:numId w:val="72"/>
              </w:numPr>
              <w:spacing w:after="0"/>
              <w:jc w:val="both"/>
              <w:rPr>
                <w:rFonts w:ascii="Arial" w:eastAsia="Arial Unicode MS" w:hAnsi="Arial" w:cs="Arial"/>
                <w:sz w:val="24"/>
                <w:szCs w:val="24"/>
              </w:rPr>
            </w:pPr>
          </w:p>
        </w:tc>
        <w:tc>
          <w:tcPr>
            <w:tcW w:w="3150" w:type="dxa"/>
            <w:vAlign w:val="center"/>
          </w:tcPr>
          <w:p w:rsidR="003451A6" w:rsidRPr="003451A6" w:rsidRDefault="003451A6" w:rsidP="00CE09C3">
            <w:pPr>
              <w:rPr>
                <w:rFonts w:ascii="Arial" w:hAnsi="Arial" w:cs="Arial"/>
                <w:spacing w:val="-2"/>
                <w:sz w:val="24"/>
                <w:szCs w:val="24"/>
              </w:rPr>
            </w:pPr>
          </w:p>
        </w:tc>
        <w:tc>
          <w:tcPr>
            <w:tcW w:w="4950" w:type="dxa"/>
            <w:vAlign w:val="center"/>
          </w:tcPr>
          <w:p w:rsidR="003451A6" w:rsidRPr="003451A6" w:rsidRDefault="003451A6" w:rsidP="00CE09C3">
            <w:pPr>
              <w:rPr>
                <w:rFonts w:ascii="Arial" w:hAnsi="Arial" w:cs="Arial"/>
                <w:sz w:val="24"/>
                <w:szCs w:val="24"/>
              </w:rPr>
            </w:pPr>
          </w:p>
        </w:tc>
      </w:tr>
      <w:tr w:rsidR="003451A6" w:rsidRPr="003451A6" w:rsidTr="00CE09C3">
        <w:trPr>
          <w:trHeight w:val="288"/>
        </w:trPr>
        <w:tc>
          <w:tcPr>
            <w:tcW w:w="828" w:type="dxa"/>
            <w:vAlign w:val="center"/>
          </w:tcPr>
          <w:p w:rsidR="003451A6" w:rsidRPr="003451A6" w:rsidRDefault="003451A6" w:rsidP="003451A6">
            <w:pPr>
              <w:numPr>
                <w:ilvl w:val="0"/>
                <w:numId w:val="72"/>
              </w:numPr>
              <w:spacing w:after="0"/>
              <w:jc w:val="both"/>
              <w:rPr>
                <w:rFonts w:ascii="Arial" w:eastAsia="Arial Unicode MS" w:hAnsi="Arial" w:cs="Arial"/>
                <w:sz w:val="24"/>
                <w:szCs w:val="24"/>
              </w:rPr>
            </w:pPr>
          </w:p>
        </w:tc>
        <w:tc>
          <w:tcPr>
            <w:tcW w:w="3150" w:type="dxa"/>
            <w:vAlign w:val="center"/>
          </w:tcPr>
          <w:p w:rsidR="003451A6" w:rsidRPr="003451A6" w:rsidRDefault="003451A6" w:rsidP="00CE09C3">
            <w:pPr>
              <w:rPr>
                <w:rFonts w:ascii="Arial" w:hAnsi="Arial" w:cs="Arial"/>
                <w:spacing w:val="-2"/>
                <w:sz w:val="24"/>
                <w:szCs w:val="24"/>
              </w:rPr>
            </w:pPr>
            <w:r w:rsidRPr="003451A6">
              <w:rPr>
                <w:rFonts w:ascii="Arial" w:hAnsi="Arial" w:cs="Arial"/>
                <w:spacing w:val="-2"/>
                <w:sz w:val="24"/>
                <w:szCs w:val="24"/>
              </w:rPr>
              <w:t>Winding Materials</w:t>
            </w:r>
          </w:p>
        </w:tc>
        <w:tc>
          <w:tcPr>
            <w:tcW w:w="4950" w:type="dxa"/>
            <w:vAlign w:val="center"/>
          </w:tcPr>
          <w:p w:rsidR="003451A6" w:rsidRPr="003451A6" w:rsidRDefault="003451A6" w:rsidP="00CE09C3">
            <w:pPr>
              <w:rPr>
                <w:rFonts w:ascii="Arial" w:hAnsi="Arial" w:cs="Arial"/>
                <w:sz w:val="24"/>
                <w:szCs w:val="24"/>
              </w:rPr>
            </w:pPr>
            <w:r w:rsidRPr="003451A6">
              <w:rPr>
                <w:rFonts w:ascii="Arial" w:hAnsi="Arial" w:cs="Arial"/>
                <w:sz w:val="24"/>
                <w:szCs w:val="24"/>
              </w:rPr>
              <w:t>Electrolytic Copper</w:t>
            </w:r>
          </w:p>
        </w:tc>
      </w:tr>
      <w:tr w:rsidR="003451A6" w:rsidRPr="003451A6" w:rsidTr="00CE09C3">
        <w:trPr>
          <w:trHeight w:val="288"/>
        </w:trPr>
        <w:tc>
          <w:tcPr>
            <w:tcW w:w="828" w:type="dxa"/>
            <w:vAlign w:val="center"/>
          </w:tcPr>
          <w:p w:rsidR="003451A6" w:rsidRPr="003451A6" w:rsidRDefault="003451A6" w:rsidP="00CE09C3">
            <w:pPr>
              <w:rPr>
                <w:rFonts w:ascii="Arial" w:eastAsia="Arial Unicode MS" w:hAnsi="Arial" w:cs="Arial"/>
                <w:sz w:val="24"/>
                <w:szCs w:val="24"/>
              </w:rPr>
            </w:pPr>
            <w:r w:rsidRPr="003451A6">
              <w:rPr>
                <w:rFonts w:ascii="Arial" w:eastAsia="Arial Unicode MS" w:hAnsi="Arial" w:cs="Arial"/>
                <w:sz w:val="24"/>
                <w:szCs w:val="24"/>
              </w:rPr>
              <w:t>38.</w:t>
            </w:r>
          </w:p>
        </w:tc>
        <w:tc>
          <w:tcPr>
            <w:tcW w:w="3150" w:type="dxa"/>
            <w:vAlign w:val="center"/>
          </w:tcPr>
          <w:p w:rsidR="003451A6" w:rsidRPr="003451A6" w:rsidRDefault="003451A6" w:rsidP="00CE09C3">
            <w:pPr>
              <w:rPr>
                <w:rFonts w:ascii="Arial" w:hAnsi="Arial" w:cs="Arial"/>
                <w:spacing w:val="-2"/>
                <w:sz w:val="24"/>
                <w:szCs w:val="24"/>
              </w:rPr>
            </w:pPr>
            <w:r w:rsidRPr="003451A6">
              <w:rPr>
                <w:rFonts w:ascii="Arial" w:hAnsi="Arial" w:cs="Arial"/>
                <w:spacing w:val="-2"/>
                <w:sz w:val="24"/>
                <w:szCs w:val="24"/>
              </w:rPr>
              <w:t xml:space="preserve">Specification applicable </w:t>
            </w:r>
          </w:p>
        </w:tc>
        <w:tc>
          <w:tcPr>
            <w:tcW w:w="4950" w:type="dxa"/>
            <w:vAlign w:val="center"/>
          </w:tcPr>
          <w:p w:rsidR="003451A6" w:rsidRPr="003451A6" w:rsidRDefault="003451A6" w:rsidP="00CE09C3">
            <w:pPr>
              <w:rPr>
                <w:rFonts w:ascii="Arial" w:eastAsia="Arial Unicode MS" w:hAnsi="Arial" w:cs="Arial"/>
                <w:sz w:val="24"/>
                <w:szCs w:val="24"/>
              </w:rPr>
            </w:pPr>
            <w:r w:rsidRPr="003451A6">
              <w:rPr>
                <w:rFonts w:ascii="Arial" w:eastAsia="Arial Unicode MS" w:hAnsi="Arial" w:cs="Arial"/>
                <w:sz w:val="24"/>
                <w:szCs w:val="24"/>
              </w:rPr>
              <w:t>Covered in specification</w:t>
            </w:r>
          </w:p>
        </w:tc>
      </w:tr>
      <w:tr w:rsidR="003451A6" w:rsidRPr="003451A6" w:rsidTr="00CE09C3">
        <w:trPr>
          <w:trHeight w:val="288"/>
        </w:trPr>
        <w:tc>
          <w:tcPr>
            <w:tcW w:w="828" w:type="dxa"/>
            <w:vAlign w:val="center"/>
          </w:tcPr>
          <w:p w:rsidR="003451A6" w:rsidRPr="003451A6" w:rsidRDefault="003451A6" w:rsidP="00CE09C3">
            <w:pPr>
              <w:rPr>
                <w:rFonts w:ascii="Arial" w:eastAsia="Arial Unicode MS" w:hAnsi="Arial" w:cs="Arial"/>
                <w:sz w:val="24"/>
                <w:szCs w:val="24"/>
              </w:rPr>
            </w:pPr>
            <w:r w:rsidRPr="003451A6">
              <w:rPr>
                <w:rFonts w:ascii="Arial" w:eastAsia="Arial Unicode MS" w:hAnsi="Arial" w:cs="Arial"/>
                <w:sz w:val="24"/>
                <w:szCs w:val="24"/>
              </w:rPr>
              <w:t>39.</w:t>
            </w:r>
          </w:p>
        </w:tc>
        <w:tc>
          <w:tcPr>
            <w:tcW w:w="3150" w:type="dxa"/>
            <w:vAlign w:val="center"/>
          </w:tcPr>
          <w:p w:rsidR="003451A6" w:rsidRPr="003451A6" w:rsidRDefault="003451A6" w:rsidP="00CE09C3">
            <w:pPr>
              <w:rPr>
                <w:rFonts w:ascii="Arial" w:hAnsi="Arial" w:cs="Arial"/>
                <w:spacing w:val="-2"/>
                <w:sz w:val="24"/>
                <w:szCs w:val="24"/>
              </w:rPr>
            </w:pPr>
            <w:r w:rsidRPr="003451A6">
              <w:rPr>
                <w:rFonts w:ascii="Arial" w:hAnsi="Arial" w:cs="Arial"/>
                <w:spacing w:val="-2"/>
                <w:sz w:val="24"/>
                <w:szCs w:val="24"/>
              </w:rPr>
              <w:t>Ambient Design Temp.</w:t>
            </w:r>
          </w:p>
        </w:tc>
        <w:tc>
          <w:tcPr>
            <w:tcW w:w="4950" w:type="dxa"/>
            <w:vAlign w:val="center"/>
          </w:tcPr>
          <w:p w:rsidR="003451A6" w:rsidRPr="003451A6" w:rsidRDefault="003451A6" w:rsidP="00CE09C3">
            <w:pPr>
              <w:rPr>
                <w:rFonts w:ascii="Arial" w:eastAsia="Arial Unicode MS" w:hAnsi="Arial" w:cs="Arial"/>
                <w:sz w:val="24"/>
                <w:szCs w:val="24"/>
              </w:rPr>
            </w:pPr>
            <w:r w:rsidRPr="003451A6">
              <w:rPr>
                <w:rFonts w:ascii="Arial" w:eastAsia="Arial Unicode MS" w:hAnsi="Arial" w:cs="Arial"/>
                <w:sz w:val="24"/>
                <w:szCs w:val="24"/>
              </w:rPr>
              <w:t xml:space="preserve">45° C </w:t>
            </w:r>
          </w:p>
        </w:tc>
      </w:tr>
      <w:tr w:rsidR="003451A6" w:rsidRPr="003451A6" w:rsidTr="00CE09C3">
        <w:trPr>
          <w:trHeight w:val="288"/>
        </w:trPr>
        <w:tc>
          <w:tcPr>
            <w:tcW w:w="828" w:type="dxa"/>
            <w:vAlign w:val="center"/>
          </w:tcPr>
          <w:p w:rsidR="003451A6" w:rsidRPr="003451A6" w:rsidRDefault="003451A6" w:rsidP="00CE09C3">
            <w:pPr>
              <w:rPr>
                <w:rFonts w:ascii="Arial" w:eastAsia="Arial Unicode MS" w:hAnsi="Arial" w:cs="Arial"/>
                <w:sz w:val="24"/>
                <w:szCs w:val="24"/>
              </w:rPr>
            </w:pPr>
            <w:r w:rsidRPr="003451A6">
              <w:rPr>
                <w:rFonts w:ascii="Arial" w:eastAsia="Arial Unicode MS" w:hAnsi="Arial" w:cs="Arial"/>
                <w:sz w:val="24"/>
                <w:szCs w:val="24"/>
              </w:rPr>
              <w:t>40.</w:t>
            </w:r>
          </w:p>
        </w:tc>
        <w:tc>
          <w:tcPr>
            <w:tcW w:w="3150" w:type="dxa"/>
            <w:vAlign w:val="center"/>
          </w:tcPr>
          <w:p w:rsidR="003451A6" w:rsidRPr="003451A6" w:rsidRDefault="003451A6" w:rsidP="00CE09C3">
            <w:pPr>
              <w:rPr>
                <w:rFonts w:ascii="Arial" w:hAnsi="Arial" w:cs="Arial"/>
                <w:spacing w:val="-2"/>
                <w:sz w:val="24"/>
                <w:szCs w:val="24"/>
              </w:rPr>
            </w:pPr>
            <w:r w:rsidRPr="003451A6">
              <w:rPr>
                <w:rFonts w:ascii="Arial" w:hAnsi="Arial" w:cs="Arial"/>
                <w:spacing w:val="-2"/>
                <w:sz w:val="24"/>
                <w:szCs w:val="24"/>
              </w:rPr>
              <w:t>Duty cycle</w:t>
            </w:r>
          </w:p>
        </w:tc>
        <w:tc>
          <w:tcPr>
            <w:tcW w:w="4950" w:type="dxa"/>
            <w:vAlign w:val="center"/>
          </w:tcPr>
          <w:p w:rsidR="003451A6" w:rsidRPr="003451A6" w:rsidRDefault="003451A6" w:rsidP="00CE09C3">
            <w:pPr>
              <w:rPr>
                <w:rFonts w:ascii="Arial" w:eastAsia="Arial Unicode MS" w:hAnsi="Arial" w:cs="Arial"/>
                <w:sz w:val="24"/>
                <w:szCs w:val="24"/>
              </w:rPr>
            </w:pPr>
            <w:r w:rsidRPr="003451A6">
              <w:rPr>
                <w:rFonts w:ascii="Arial" w:hAnsi="Arial" w:cs="Arial"/>
                <w:sz w:val="24"/>
                <w:szCs w:val="24"/>
              </w:rPr>
              <w:t>Continuous</w:t>
            </w:r>
          </w:p>
        </w:tc>
      </w:tr>
      <w:tr w:rsidR="003451A6" w:rsidRPr="003451A6" w:rsidTr="00CE09C3">
        <w:trPr>
          <w:trHeight w:val="288"/>
        </w:trPr>
        <w:tc>
          <w:tcPr>
            <w:tcW w:w="828" w:type="dxa"/>
            <w:vAlign w:val="center"/>
          </w:tcPr>
          <w:p w:rsidR="003451A6" w:rsidRPr="003451A6" w:rsidRDefault="003451A6" w:rsidP="00CE09C3">
            <w:pPr>
              <w:rPr>
                <w:rFonts w:ascii="Arial" w:eastAsia="Arial Unicode MS" w:hAnsi="Arial" w:cs="Arial"/>
                <w:sz w:val="24"/>
                <w:szCs w:val="24"/>
              </w:rPr>
            </w:pPr>
            <w:r w:rsidRPr="003451A6">
              <w:rPr>
                <w:rFonts w:ascii="Arial" w:eastAsia="Arial Unicode MS" w:hAnsi="Arial" w:cs="Arial"/>
                <w:sz w:val="24"/>
                <w:szCs w:val="24"/>
              </w:rPr>
              <w:t>41.</w:t>
            </w:r>
          </w:p>
        </w:tc>
        <w:tc>
          <w:tcPr>
            <w:tcW w:w="3150" w:type="dxa"/>
            <w:vAlign w:val="center"/>
          </w:tcPr>
          <w:p w:rsidR="003451A6" w:rsidRPr="003451A6" w:rsidRDefault="003451A6" w:rsidP="00CE09C3">
            <w:pPr>
              <w:rPr>
                <w:rFonts w:ascii="Arial" w:hAnsi="Arial" w:cs="Arial"/>
                <w:spacing w:val="-2"/>
                <w:sz w:val="24"/>
                <w:szCs w:val="24"/>
              </w:rPr>
            </w:pPr>
            <w:r w:rsidRPr="003451A6">
              <w:rPr>
                <w:rFonts w:ascii="Arial" w:hAnsi="Arial" w:cs="Arial"/>
                <w:b/>
                <w:spacing w:val="-2"/>
                <w:sz w:val="24"/>
                <w:szCs w:val="24"/>
              </w:rPr>
              <w:t>Terminal Arrangement:</w:t>
            </w:r>
          </w:p>
        </w:tc>
        <w:tc>
          <w:tcPr>
            <w:tcW w:w="4950" w:type="dxa"/>
            <w:vAlign w:val="center"/>
          </w:tcPr>
          <w:p w:rsidR="003451A6" w:rsidRPr="003451A6" w:rsidRDefault="003451A6" w:rsidP="00CE09C3">
            <w:pPr>
              <w:rPr>
                <w:rFonts w:ascii="Arial" w:eastAsia="Arial Unicode MS" w:hAnsi="Arial" w:cs="Arial"/>
                <w:sz w:val="24"/>
                <w:szCs w:val="24"/>
              </w:rPr>
            </w:pPr>
          </w:p>
        </w:tc>
      </w:tr>
      <w:tr w:rsidR="003451A6" w:rsidRPr="003451A6" w:rsidTr="00CE09C3">
        <w:trPr>
          <w:trHeight w:val="288"/>
        </w:trPr>
        <w:tc>
          <w:tcPr>
            <w:tcW w:w="828" w:type="dxa"/>
            <w:vAlign w:val="center"/>
          </w:tcPr>
          <w:p w:rsidR="003451A6" w:rsidRPr="003451A6" w:rsidRDefault="003451A6" w:rsidP="00CE09C3">
            <w:pPr>
              <w:jc w:val="right"/>
              <w:rPr>
                <w:rFonts w:ascii="Arial" w:eastAsia="Arial Unicode MS" w:hAnsi="Arial" w:cs="Arial"/>
                <w:sz w:val="24"/>
                <w:szCs w:val="24"/>
              </w:rPr>
            </w:pPr>
            <w:r w:rsidRPr="003451A6">
              <w:rPr>
                <w:rFonts w:ascii="Arial" w:eastAsia="Arial Unicode MS" w:hAnsi="Arial" w:cs="Arial"/>
                <w:sz w:val="24"/>
                <w:szCs w:val="24"/>
              </w:rPr>
              <w:t>41.1</w:t>
            </w:r>
          </w:p>
        </w:tc>
        <w:tc>
          <w:tcPr>
            <w:tcW w:w="3150" w:type="dxa"/>
            <w:vAlign w:val="center"/>
          </w:tcPr>
          <w:p w:rsidR="003451A6" w:rsidRPr="003451A6" w:rsidRDefault="003451A6" w:rsidP="00CE09C3">
            <w:pPr>
              <w:rPr>
                <w:rFonts w:ascii="Arial" w:hAnsi="Arial" w:cs="Arial"/>
                <w:spacing w:val="-2"/>
                <w:sz w:val="24"/>
                <w:szCs w:val="24"/>
              </w:rPr>
            </w:pPr>
            <w:r w:rsidRPr="003451A6">
              <w:rPr>
                <w:rFonts w:ascii="Arial" w:hAnsi="Arial" w:cs="Arial"/>
                <w:spacing w:val="-2"/>
                <w:sz w:val="24"/>
                <w:szCs w:val="24"/>
              </w:rPr>
              <w:t>H.V.</w:t>
            </w:r>
          </w:p>
        </w:tc>
        <w:tc>
          <w:tcPr>
            <w:tcW w:w="4950" w:type="dxa"/>
            <w:vAlign w:val="center"/>
          </w:tcPr>
          <w:p w:rsidR="003451A6" w:rsidRPr="003451A6" w:rsidRDefault="003451A6" w:rsidP="00CE09C3">
            <w:pPr>
              <w:suppressAutoHyphens/>
              <w:rPr>
                <w:rFonts w:ascii="Arial" w:hAnsi="Arial" w:cs="Arial"/>
                <w:sz w:val="24"/>
                <w:szCs w:val="24"/>
              </w:rPr>
            </w:pPr>
            <w:r w:rsidRPr="003451A6">
              <w:rPr>
                <w:rFonts w:ascii="Arial" w:hAnsi="Arial" w:cs="Arial"/>
                <w:spacing w:val="-2"/>
                <w:sz w:val="24"/>
                <w:szCs w:val="24"/>
              </w:rPr>
              <w:t xml:space="preserve">Cable Chamber (outdoor) to receive 1R x 3C x 240 </w:t>
            </w:r>
            <w:r w:rsidRPr="003451A6">
              <w:rPr>
                <w:rFonts w:ascii="Arial" w:hAnsi="Arial" w:cs="Arial"/>
                <w:sz w:val="24"/>
                <w:szCs w:val="24"/>
              </w:rPr>
              <w:t>Sq.mm 33 KV, XLPE.</w:t>
            </w:r>
          </w:p>
        </w:tc>
      </w:tr>
      <w:tr w:rsidR="003451A6" w:rsidRPr="003451A6" w:rsidTr="00CE09C3">
        <w:trPr>
          <w:trHeight w:val="288"/>
        </w:trPr>
        <w:tc>
          <w:tcPr>
            <w:tcW w:w="828" w:type="dxa"/>
            <w:vAlign w:val="center"/>
          </w:tcPr>
          <w:p w:rsidR="003451A6" w:rsidRPr="003451A6" w:rsidRDefault="003451A6" w:rsidP="00CE09C3">
            <w:pPr>
              <w:jc w:val="right"/>
              <w:rPr>
                <w:rFonts w:ascii="Arial" w:eastAsia="Arial Unicode MS" w:hAnsi="Arial" w:cs="Arial"/>
                <w:sz w:val="24"/>
                <w:szCs w:val="24"/>
              </w:rPr>
            </w:pPr>
            <w:r w:rsidRPr="003451A6">
              <w:rPr>
                <w:rFonts w:ascii="Arial" w:eastAsia="Arial Unicode MS" w:hAnsi="Arial" w:cs="Arial"/>
                <w:sz w:val="24"/>
                <w:szCs w:val="24"/>
              </w:rPr>
              <w:t>41.2</w:t>
            </w:r>
          </w:p>
        </w:tc>
        <w:tc>
          <w:tcPr>
            <w:tcW w:w="3150" w:type="dxa"/>
            <w:vAlign w:val="center"/>
          </w:tcPr>
          <w:p w:rsidR="003451A6" w:rsidRPr="003451A6" w:rsidRDefault="003451A6" w:rsidP="00CE09C3">
            <w:pPr>
              <w:rPr>
                <w:rFonts w:ascii="Arial" w:hAnsi="Arial" w:cs="Arial"/>
                <w:spacing w:val="-2"/>
                <w:sz w:val="24"/>
                <w:szCs w:val="24"/>
              </w:rPr>
            </w:pPr>
            <w:r w:rsidRPr="003451A6">
              <w:rPr>
                <w:rFonts w:ascii="Arial" w:hAnsi="Arial" w:cs="Arial"/>
                <w:spacing w:val="-2"/>
                <w:sz w:val="24"/>
                <w:szCs w:val="24"/>
              </w:rPr>
              <w:t>L.V.</w:t>
            </w:r>
          </w:p>
        </w:tc>
        <w:tc>
          <w:tcPr>
            <w:tcW w:w="4950" w:type="dxa"/>
            <w:vAlign w:val="center"/>
          </w:tcPr>
          <w:p w:rsidR="003451A6" w:rsidRPr="003451A6" w:rsidRDefault="003451A6" w:rsidP="00CE09C3">
            <w:pPr>
              <w:suppressAutoHyphens/>
              <w:rPr>
                <w:rFonts w:ascii="Arial" w:hAnsi="Arial" w:cs="Arial"/>
                <w:spacing w:val="-2"/>
                <w:sz w:val="24"/>
                <w:szCs w:val="24"/>
              </w:rPr>
            </w:pPr>
            <w:r w:rsidRPr="003451A6">
              <w:rPr>
                <w:rFonts w:ascii="Arial" w:hAnsi="Arial" w:cs="Arial"/>
                <w:spacing w:val="-2"/>
                <w:sz w:val="24"/>
                <w:szCs w:val="24"/>
              </w:rPr>
              <w:t xml:space="preserve">Cable Chamber (outdoor) </w:t>
            </w:r>
            <w:r w:rsidRPr="003451A6">
              <w:rPr>
                <w:rFonts w:ascii="Arial" w:hAnsi="Arial" w:cs="Arial"/>
                <w:sz w:val="24"/>
                <w:szCs w:val="24"/>
              </w:rPr>
              <w:t>to receive 3R x 3.5C x 300 Sq.mm 1.1 KV, XLPE</w:t>
            </w:r>
          </w:p>
        </w:tc>
      </w:tr>
      <w:tr w:rsidR="003451A6" w:rsidRPr="003451A6" w:rsidTr="00CE09C3">
        <w:trPr>
          <w:trHeight w:val="288"/>
        </w:trPr>
        <w:tc>
          <w:tcPr>
            <w:tcW w:w="828" w:type="dxa"/>
            <w:vAlign w:val="center"/>
          </w:tcPr>
          <w:p w:rsidR="003451A6" w:rsidRPr="003451A6" w:rsidRDefault="003451A6" w:rsidP="00CE09C3">
            <w:pPr>
              <w:jc w:val="right"/>
              <w:rPr>
                <w:rFonts w:ascii="Arial" w:eastAsia="Arial Unicode MS" w:hAnsi="Arial" w:cs="Arial"/>
                <w:sz w:val="24"/>
                <w:szCs w:val="24"/>
              </w:rPr>
            </w:pPr>
            <w:r w:rsidRPr="003451A6">
              <w:rPr>
                <w:rFonts w:ascii="Arial" w:eastAsia="Arial Unicode MS" w:hAnsi="Arial" w:cs="Arial"/>
                <w:sz w:val="24"/>
                <w:szCs w:val="24"/>
              </w:rPr>
              <w:t>41.3</w:t>
            </w:r>
          </w:p>
        </w:tc>
        <w:tc>
          <w:tcPr>
            <w:tcW w:w="3150" w:type="dxa"/>
            <w:vAlign w:val="center"/>
          </w:tcPr>
          <w:p w:rsidR="003451A6" w:rsidRPr="003451A6" w:rsidRDefault="003451A6" w:rsidP="00CE09C3">
            <w:pPr>
              <w:rPr>
                <w:rFonts w:ascii="Arial" w:hAnsi="Arial" w:cs="Arial"/>
                <w:spacing w:val="-2"/>
                <w:sz w:val="24"/>
                <w:szCs w:val="24"/>
              </w:rPr>
            </w:pPr>
            <w:r w:rsidRPr="003451A6">
              <w:rPr>
                <w:rFonts w:ascii="Arial" w:hAnsi="Arial" w:cs="Arial"/>
                <w:spacing w:val="-2"/>
                <w:sz w:val="24"/>
                <w:szCs w:val="24"/>
              </w:rPr>
              <w:t xml:space="preserve">Neutral </w:t>
            </w:r>
          </w:p>
        </w:tc>
        <w:tc>
          <w:tcPr>
            <w:tcW w:w="4950" w:type="dxa"/>
            <w:vAlign w:val="center"/>
          </w:tcPr>
          <w:p w:rsidR="003451A6" w:rsidRPr="003451A6" w:rsidRDefault="003451A6" w:rsidP="00CE09C3">
            <w:pPr>
              <w:rPr>
                <w:rFonts w:ascii="Arial" w:hAnsi="Arial" w:cs="Arial"/>
                <w:sz w:val="24"/>
                <w:szCs w:val="24"/>
              </w:rPr>
            </w:pPr>
            <w:r w:rsidRPr="003451A6">
              <w:rPr>
                <w:rFonts w:ascii="Arial" w:hAnsi="Arial" w:cs="Arial"/>
                <w:sz w:val="24"/>
                <w:szCs w:val="24"/>
              </w:rPr>
              <w:t>Bushing</w:t>
            </w:r>
          </w:p>
        </w:tc>
      </w:tr>
    </w:tbl>
    <w:p w:rsidR="003451A6" w:rsidRPr="003451A6" w:rsidRDefault="003451A6" w:rsidP="003451A6">
      <w:pPr>
        <w:rPr>
          <w:rFonts w:ascii="Arial" w:hAnsi="Arial" w:cs="Arial"/>
          <w:sz w:val="24"/>
          <w:szCs w:val="24"/>
        </w:rPr>
      </w:pPr>
      <w:bookmarkStart w:id="126" w:name="_Toc284414266"/>
      <w:bookmarkStart w:id="127" w:name="_Toc370306282"/>
    </w:p>
    <w:p w:rsidR="003451A6" w:rsidRPr="003451A6" w:rsidRDefault="003451A6" w:rsidP="003451A6">
      <w:pPr>
        <w:rPr>
          <w:rFonts w:ascii="Arial" w:hAnsi="Arial" w:cs="Arial"/>
          <w:bCs/>
          <w:sz w:val="24"/>
          <w:szCs w:val="24"/>
        </w:rPr>
      </w:pPr>
      <w:r w:rsidRPr="003451A6">
        <w:rPr>
          <w:rFonts w:ascii="Arial" w:hAnsi="Arial" w:cs="Arial"/>
          <w:bCs/>
          <w:sz w:val="24"/>
          <w:szCs w:val="24"/>
        </w:rPr>
        <w:lastRenderedPageBreak/>
        <w:t>Technical Particulars to be furnished by Vendor for Transformers:</w:t>
      </w:r>
      <w:bookmarkEnd w:id="126"/>
      <w:bookmarkEnd w:id="127"/>
    </w:p>
    <w:p w:rsidR="003451A6" w:rsidRPr="003451A6" w:rsidRDefault="003451A6" w:rsidP="003451A6">
      <w:pPr>
        <w:rPr>
          <w:rFonts w:ascii="Arial" w:hAnsi="Arial" w:cs="Arial"/>
          <w:b/>
          <w:sz w:val="24"/>
          <w:szCs w:val="24"/>
        </w:rPr>
      </w:pPr>
    </w:p>
    <w:tbl>
      <w:tblPr>
        <w:tblW w:w="8780" w:type="dxa"/>
        <w:jc w:val="cente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6"/>
        <w:gridCol w:w="4224"/>
        <w:gridCol w:w="1440"/>
        <w:gridCol w:w="2410"/>
      </w:tblGrid>
      <w:tr w:rsidR="003451A6" w:rsidRPr="003451A6" w:rsidTr="00CE09C3">
        <w:trPr>
          <w:trHeight w:val="288"/>
          <w:tblHeader/>
          <w:jc w:val="center"/>
        </w:trPr>
        <w:tc>
          <w:tcPr>
            <w:tcW w:w="706" w:type="dxa"/>
            <w:shd w:val="clear" w:color="auto" w:fill="E0E0E0"/>
            <w:vAlign w:val="center"/>
          </w:tcPr>
          <w:p w:rsidR="003451A6" w:rsidRPr="003451A6" w:rsidRDefault="003451A6" w:rsidP="00CE09C3">
            <w:pPr>
              <w:rPr>
                <w:rFonts w:ascii="Arial" w:eastAsia="Arial Unicode MS" w:hAnsi="Arial" w:cs="Arial"/>
                <w:b/>
                <w:bCs/>
                <w:sz w:val="24"/>
                <w:szCs w:val="24"/>
              </w:rPr>
            </w:pPr>
            <w:r w:rsidRPr="003451A6">
              <w:rPr>
                <w:rFonts w:ascii="Arial" w:hAnsi="Arial" w:cs="Arial"/>
                <w:b/>
                <w:bCs/>
                <w:sz w:val="24"/>
                <w:szCs w:val="24"/>
              </w:rPr>
              <w:t>S N</w:t>
            </w:r>
          </w:p>
        </w:tc>
        <w:tc>
          <w:tcPr>
            <w:tcW w:w="4224" w:type="dxa"/>
            <w:shd w:val="clear" w:color="auto" w:fill="E0E0E0"/>
            <w:vAlign w:val="center"/>
          </w:tcPr>
          <w:p w:rsidR="003451A6" w:rsidRPr="003451A6" w:rsidRDefault="003451A6" w:rsidP="00CE09C3">
            <w:pPr>
              <w:rPr>
                <w:rFonts w:ascii="Arial" w:eastAsia="Arial Unicode MS" w:hAnsi="Arial" w:cs="Arial"/>
                <w:b/>
                <w:bCs/>
                <w:sz w:val="24"/>
                <w:szCs w:val="24"/>
              </w:rPr>
            </w:pPr>
            <w:r w:rsidRPr="003451A6">
              <w:rPr>
                <w:rFonts w:ascii="Arial" w:hAnsi="Arial" w:cs="Arial"/>
                <w:b/>
                <w:bCs/>
                <w:sz w:val="24"/>
                <w:szCs w:val="24"/>
              </w:rPr>
              <w:t>DESCRIPTION</w:t>
            </w:r>
          </w:p>
        </w:tc>
        <w:tc>
          <w:tcPr>
            <w:tcW w:w="3850" w:type="dxa"/>
            <w:gridSpan w:val="2"/>
            <w:shd w:val="clear" w:color="auto" w:fill="E0E0E0"/>
            <w:vAlign w:val="center"/>
          </w:tcPr>
          <w:p w:rsidR="003451A6" w:rsidRPr="003451A6" w:rsidRDefault="003451A6" w:rsidP="00CE09C3">
            <w:pPr>
              <w:rPr>
                <w:rFonts w:ascii="Arial" w:eastAsia="Arial Unicode MS" w:hAnsi="Arial" w:cs="Arial"/>
                <w:b/>
                <w:bCs/>
                <w:sz w:val="24"/>
                <w:szCs w:val="24"/>
              </w:rPr>
            </w:pPr>
            <w:r w:rsidRPr="003451A6">
              <w:rPr>
                <w:rFonts w:ascii="Arial" w:hAnsi="Arial" w:cs="Arial"/>
                <w:b/>
                <w:bCs/>
                <w:sz w:val="24"/>
                <w:szCs w:val="24"/>
              </w:rPr>
              <w:t>VENDOR DATA</w:t>
            </w:r>
          </w:p>
        </w:tc>
      </w:tr>
      <w:tr w:rsidR="003451A6" w:rsidRPr="003451A6" w:rsidTr="00CE09C3">
        <w:trPr>
          <w:trHeight w:val="288"/>
          <w:jc w:val="center"/>
        </w:trPr>
        <w:tc>
          <w:tcPr>
            <w:tcW w:w="706" w:type="dxa"/>
            <w:vAlign w:val="center"/>
          </w:tcPr>
          <w:p w:rsidR="003451A6" w:rsidRPr="003451A6" w:rsidRDefault="003451A6" w:rsidP="00CE09C3">
            <w:pPr>
              <w:rPr>
                <w:rFonts w:ascii="Arial" w:eastAsia="Arial Unicode MS" w:hAnsi="Arial" w:cs="Arial"/>
                <w:sz w:val="24"/>
                <w:szCs w:val="24"/>
              </w:rPr>
            </w:pPr>
            <w:r w:rsidRPr="003451A6">
              <w:rPr>
                <w:rFonts w:ascii="Arial" w:eastAsia="Arial Unicode MS" w:hAnsi="Arial" w:cs="Arial"/>
                <w:sz w:val="24"/>
                <w:szCs w:val="24"/>
              </w:rPr>
              <w:t>1.</w:t>
            </w:r>
          </w:p>
        </w:tc>
        <w:tc>
          <w:tcPr>
            <w:tcW w:w="4224" w:type="dxa"/>
            <w:vAlign w:val="center"/>
          </w:tcPr>
          <w:p w:rsidR="003451A6" w:rsidRPr="003451A6" w:rsidRDefault="003451A6" w:rsidP="00CE09C3">
            <w:pPr>
              <w:rPr>
                <w:rFonts w:ascii="Arial" w:hAnsi="Arial" w:cs="Arial"/>
                <w:spacing w:val="-2"/>
                <w:sz w:val="24"/>
                <w:szCs w:val="24"/>
              </w:rPr>
            </w:pPr>
            <w:r w:rsidRPr="003451A6">
              <w:rPr>
                <w:rFonts w:ascii="Arial" w:hAnsi="Arial" w:cs="Arial"/>
                <w:spacing w:val="-2"/>
                <w:sz w:val="24"/>
                <w:szCs w:val="24"/>
              </w:rPr>
              <w:t xml:space="preserve">Vender Type / cat No.     </w:t>
            </w:r>
          </w:p>
        </w:tc>
        <w:tc>
          <w:tcPr>
            <w:tcW w:w="3850" w:type="dxa"/>
            <w:gridSpan w:val="2"/>
            <w:vAlign w:val="center"/>
          </w:tcPr>
          <w:p w:rsidR="003451A6" w:rsidRPr="003451A6" w:rsidRDefault="003451A6" w:rsidP="00CE09C3">
            <w:pPr>
              <w:rPr>
                <w:rFonts w:ascii="Arial" w:eastAsia="Arial Unicode MS" w:hAnsi="Arial" w:cs="Arial"/>
                <w:sz w:val="24"/>
                <w:szCs w:val="24"/>
              </w:rPr>
            </w:pPr>
          </w:p>
        </w:tc>
      </w:tr>
      <w:tr w:rsidR="003451A6" w:rsidRPr="003451A6" w:rsidTr="00CE09C3">
        <w:trPr>
          <w:trHeight w:val="288"/>
          <w:jc w:val="center"/>
        </w:trPr>
        <w:tc>
          <w:tcPr>
            <w:tcW w:w="706" w:type="dxa"/>
            <w:vAlign w:val="center"/>
          </w:tcPr>
          <w:p w:rsidR="003451A6" w:rsidRPr="003451A6" w:rsidRDefault="003451A6" w:rsidP="00CE09C3">
            <w:pPr>
              <w:rPr>
                <w:rFonts w:ascii="Arial" w:eastAsia="Arial Unicode MS" w:hAnsi="Arial" w:cs="Arial"/>
                <w:sz w:val="24"/>
                <w:szCs w:val="24"/>
              </w:rPr>
            </w:pPr>
            <w:r w:rsidRPr="003451A6">
              <w:rPr>
                <w:rFonts w:ascii="Arial" w:eastAsia="Arial Unicode MS" w:hAnsi="Arial" w:cs="Arial"/>
                <w:sz w:val="24"/>
                <w:szCs w:val="24"/>
              </w:rPr>
              <w:t>2.</w:t>
            </w:r>
          </w:p>
        </w:tc>
        <w:tc>
          <w:tcPr>
            <w:tcW w:w="4224" w:type="dxa"/>
            <w:vAlign w:val="center"/>
          </w:tcPr>
          <w:p w:rsidR="003451A6" w:rsidRPr="003451A6" w:rsidRDefault="003451A6" w:rsidP="00CE09C3">
            <w:pPr>
              <w:rPr>
                <w:rFonts w:ascii="Arial" w:hAnsi="Arial" w:cs="Arial"/>
                <w:spacing w:val="-2"/>
                <w:sz w:val="24"/>
                <w:szCs w:val="24"/>
              </w:rPr>
            </w:pPr>
            <w:r w:rsidRPr="003451A6">
              <w:rPr>
                <w:rFonts w:ascii="Arial" w:hAnsi="Arial" w:cs="Arial"/>
                <w:spacing w:val="-2"/>
                <w:sz w:val="24"/>
                <w:szCs w:val="24"/>
              </w:rPr>
              <w:t>Outline Drawing No.</w:t>
            </w:r>
          </w:p>
        </w:tc>
        <w:tc>
          <w:tcPr>
            <w:tcW w:w="3850" w:type="dxa"/>
            <w:gridSpan w:val="2"/>
            <w:vAlign w:val="center"/>
          </w:tcPr>
          <w:p w:rsidR="003451A6" w:rsidRPr="003451A6" w:rsidRDefault="003451A6" w:rsidP="00CE09C3">
            <w:pPr>
              <w:rPr>
                <w:rFonts w:ascii="Arial" w:hAnsi="Arial" w:cs="Arial"/>
                <w:sz w:val="24"/>
                <w:szCs w:val="24"/>
                <w:highlight w:val="green"/>
              </w:rPr>
            </w:pPr>
          </w:p>
        </w:tc>
      </w:tr>
      <w:tr w:rsidR="003451A6" w:rsidRPr="003451A6" w:rsidTr="00CE09C3">
        <w:trPr>
          <w:trHeight w:val="288"/>
          <w:jc w:val="center"/>
        </w:trPr>
        <w:tc>
          <w:tcPr>
            <w:tcW w:w="706" w:type="dxa"/>
            <w:vAlign w:val="center"/>
          </w:tcPr>
          <w:p w:rsidR="003451A6" w:rsidRPr="003451A6" w:rsidRDefault="003451A6" w:rsidP="00CE09C3">
            <w:pPr>
              <w:rPr>
                <w:rFonts w:ascii="Arial" w:eastAsia="Arial Unicode MS" w:hAnsi="Arial" w:cs="Arial"/>
                <w:sz w:val="24"/>
                <w:szCs w:val="24"/>
              </w:rPr>
            </w:pPr>
            <w:r w:rsidRPr="003451A6">
              <w:rPr>
                <w:rFonts w:ascii="Arial" w:eastAsia="Arial Unicode MS" w:hAnsi="Arial" w:cs="Arial"/>
                <w:sz w:val="24"/>
                <w:szCs w:val="24"/>
              </w:rPr>
              <w:t>3.</w:t>
            </w:r>
          </w:p>
        </w:tc>
        <w:tc>
          <w:tcPr>
            <w:tcW w:w="4224" w:type="dxa"/>
            <w:vAlign w:val="center"/>
          </w:tcPr>
          <w:p w:rsidR="003451A6" w:rsidRPr="003451A6" w:rsidRDefault="003451A6" w:rsidP="00CE09C3">
            <w:pPr>
              <w:rPr>
                <w:rFonts w:ascii="Arial" w:hAnsi="Arial" w:cs="Arial"/>
                <w:spacing w:val="-2"/>
                <w:sz w:val="24"/>
                <w:szCs w:val="24"/>
              </w:rPr>
            </w:pPr>
            <w:r w:rsidRPr="003451A6">
              <w:rPr>
                <w:rFonts w:ascii="Arial" w:hAnsi="Arial" w:cs="Arial"/>
                <w:spacing w:val="-2"/>
                <w:sz w:val="24"/>
                <w:szCs w:val="24"/>
              </w:rPr>
              <w:t>Serial No.</w:t>
            </w:r>
          </w:p>
        </w:tc>
        <w:tc>
          <w:tcPr>
            <w:tcW w:w="3850" w:type="dxa"/>
            <w:gridSpan w:val="2"/>
            <w:vAlign w:val="center"/>
          </w:tcPr>
          <w:p w:rsidR="003451A6" w:rsidRPr="003451A6" w:rsidRDefault="003451A6" w:rsidP="00CE09C3">
            <w:pPr>
              <w:rPr>
                <w:rFonts w:ascii="Arial" w:hAnsi="Arial" w:cs="Arial"/>
                <w:sz w:val="24"/>
                <w:szCs w:val="24"/>
              </w:rPr>
            </w:pPr>
          </w:p>
        </w:tc>
      </w:tr>
      <w:tr w:rsidR="003451A6" w:rsidRPr="003451A6" w:rsidTr="00CE09C3">
        <w:trPr>
          <w:trHeight w:val="288"/>
          <w:jc w:val="center"/>
        </w:trPr>
        <w:tc>
          <w:tcPr>
            <w:tcW w:w="706" w:type="dxa"/>
            <w:vAlign w:val="center"/>
          </w:tcPr>
          <w:p w:rsidR="003451A6" w:rsidRPr="003451A6" w:rsidRDefault="003451A6" w:rsidP="00CE09C3">
            <w:pPr>
              <w:rPr>
                <w:rFonts w:ascii="Arial" w:eastAsia="Arial Unicode MS" w:hAnsi="Arial" w:cs="Arial"/>
                <w:sz w:val="24"/>
                <w:szCs w:val="24"/>
              </w:rPr>
            </w:pPr>
            <w:r w:rsidRPr="003451A6">
              <w:rPr>
                <w:rFonts w:ascii="Arial" w:eastAsia="Arial Unicode MS" w:hAnsi="Arial" w:cs="Arial"/>
                <w:sz w:val="24"/>
                <w:szCs w:val="24"/>
              </w:rPr>
              <w:t>4.</w:t>
            </w:r>
          </w:p>
        </w:tc>
        <w:tc>
          <w:tcPr>
            <w:tcW w:w="4224" w:type="dxa"/>
            <w:vAlign w:val="center"/>
          </w:tcPr>
          <w:p w:rsidR="003451A6" w:rsidRPr="003451A6" w:rsidRDefault="003451A6" w:rsidP="00CE09C3">
            <w:pPr>
              <w:rPr>
                <w:rFonts w:ascii="Arial" w:hAnsi="Arial" w:cs="Arial"/>
                <w:spacing w:val="-2"/>
                <w:sz w:val="24"/>
                <w:szCs w:val="24"/>
              </w:rPr>
            </w:pPr>
            <w:r w:rsidRPr="003451A6">
              <w:rPr>
                <w:rFonts w:ascii="Arial" w:hAnsi="Arial" w:cs="Arial"/>
                <w:spacing w:val="-2"/>
                <w:sz w:val="24"/>
                <w:szCs w:val="24"/>
              </w:rPr>
              <w:t>Flux Density</w:t>
            </w:r>
          </w:p>
        </w:tc>
        <w:tc>
          <w:tcPr>
            <w:tcW w:w="3850" w:type="dxa"/>
            <w:gridSpan w:val="2"/>
            <w:vAlign w:val="center"/>
          </w:tcPr>
          <w:p w:rsidR="003451A6" w:rsidRPr="003451A6" w:rsidRDefault="003451A6" w:rsidP="00CE09C3">
            <w:pPr>
              <w:rPr>
                <w:rFonts w:ascii="Arial" w:eastAsia="Arial Unicode MS" w:hAnsi="Arial" w:cs="Arial"/>
                <w:sz w:val="24"/>
                <w:szCs w:val="24"/>
              </w:rPr>
            </w:pPr>
            <w:proofErr w:type="spellStart"/>
            <w:r w:rsidRPr="003451A6">
              <w:rPr>
                <w:rFonts w:ascii="Arial" w:eastAsia="Arial Unicode MS" w:hAnsi="Arial" w:cs="Arial"/>
                <w:sz w:val="24"/>
                <w:szCs w:val="24"/>
              </w:rPr>
              <w:t>Telsa</w:t>
            </w:r>
            <w:proofErr w:type="spellEnd"/>
          </w:p>
        </w:tc>
      </w:tr>
      <w:tr w:rsidR="003451A6" w:rsidRPr="003451A6" w:rsidTr="00CE09C3">
        <w:trPr>
          <w:trHeight w:val="288"/>
          <w:jc w:val="center"/>
        </w:trPr>
        <w:tc>
          <w:tcPr>
            <w:tcW w:w="706" w:type="dxa"/>
            <w:vAlign w:val="center"/>
          </w:tcPr>
          <w:p w:rsidR="003451A6" w:rsidRPr="003451A6" w:rsidRDefault="003451A6" w:rsidP="00CE09C3">
            <w:pPr>
              <w:rPr>
                <w:rFonts w:ascii="Arial" w:eastAsia="Arial Unicode MS" w:hAnsi="Arial" w:cs="Arial"/>
                <w:sz w:val="24"/>
                <w:szCs w:val="24"/>
              </w:rPr>
            </w:pPr>
            <w:r w:rsidRPr="003451A6">
              <w:rPr>
                <w:rFonts w:ascii="Arial" w:eastAsia="Arial Unicode MS" w:hAnsi="Arial" w:cs="Arial"/>
                <w:sz w:val="24"/>
                <w:szCs w:val="24"/>
              </w:rPr>
              <w:t>5.</w:t>
            </w:r>
          </w:p>
        </w:tc>
        <w:tc>
          <w:tcPr>
            <w:tcW w:w="4224" w:type="dxa"/>
            <w:vAlign w:val="center"/>
          </w:tcPr>
          <w:p w:rsidR="003451A6" w:rsidRPr="003451A6" w:rsidRDefault="003451A6" w:rsidP="00CE09C3">
            <w:pPr>
              <w:rPr>
                <w:rFonts w:ascii="Arial" w:hAnsi="Arial" w:cs="Arial"/>
                <w:spacing w:val="-2"/>
                <w:sz w:val="24"/>
                <w:szCs w:val="24"/>
              </w:rPr>
            </w:pPr>
            <w:r w:rsidRPr="003451A6">
              <w:rPr>
                <w:rFonts w:ascii="Arial" w:hAnsi="Arial" w:cs="Arial"/>
                <w:spacing w:val="-2"/>
                <w:sz w:val="24"/>
                <w:szCs w:val="24"/>
              </w:rPr>
              <w:t>Losses as per ECBC norms</w:t>
            </w:r>
          </w:p>
        </w:tc>
        <w:tc>
          <w:tcPr>
            <w:tcW w:w="3850" w:type="dxa"/>
            <w:gridSpan w:val="2"/>
            <w:vAlign w:val="center"/>
          </w:tcPr>
          <w:p w:rsidR="003451A6" w:rsidRPr="003451A6" w:rsidRDefault="003451A6" w:rsidP="00CE09C3">
            <w:pPr>
              <w:rPr>
                <w:rFonts w:ascii="Arial" w:eastAsia="Arial Unicode MS" w:hAnsi="Arial" w:cs="Arial"/>
                <w:sz w:val="24"/>
                <w:szCs w:val="24"/>
              </w:rPr>
            </w:pPr>
          </w:p>
        </w:tc>
      </w:tr>
      <w:tr w:rsidR="003451A6" w:rsidRPr="003451A6" w:rsidTr="00CE09C3">
        <w:trPr>
          <w:trHeight w:val="371"/>
          <w:jc w:val="center"/>
        </w:trPr>
        <w:tc>
          <w:tcPr>
            <w:tcW w:w="706" w:type="dxa"/>
            <w:vAlign w:val="center"/>
          </w:tcPr>
          <w:p w:rsidR="003451A6" w:rsidRPr="003451A6" w:rsidRDefault="003451A6" w:rsidP="00CE09C3">
            <w:pPr>
              <w:jc w:val="right"/>
              <w:rPr>
                <w:rFonts w:ascii="Arial" w:eastAsia="Arial Unicode MS" w:hAnsi="Arial" w:cs="Arial"/>
                <w:sz w:val="24"/>
                <w:szCs w:val="24"/>
              </w:rPr>
            </w:pPr>
            <w:r w:rsidRPr="003451A6">
              <w:rPr>
                <w:rFonts w:ascii="Arial" w:eastAsia="Arial Unicode MS" w:hAnsi="Arial" w:cs="Arial"/>
                <w:sz w:val="24"/>
                <w:szCs w:val="24"/>
              </w:rPr>
              <w:t>5.1</w:t>
            </w:r>
          </w:p>
        </w:tc>
        <w:tc>
          <w:tcPr>
            <w:tcW w:w="4224" w:type="dxa"/>
            <w:vAlign w:val="center"/>
          </w:tcPr>
          <w:p w:rsidR="003451A6" w:rsidRPr="003451A6" w:rsidRDefault="003451A6" w:rsidP="00CE09C3">
            <w:pPr>
              <w:rPr>
                <w:rFonts w:ascii="Arial" w:hAnsi="Arial" w:cs="Arial"/>
                <w:spacing w:val="-2"/>
                <w:sz w:val="24"/>
                <w:szCs w:val="24"/>
              </w:rPr>
            </w:pPr>
            <w:r w:rsidRPr="003451A6">
              <w:rPr>
                <w:rFonts w:ascii="Arial" w:hAnsi="Arial" w:cs="Arial"/>
                <w:spacing w:val="-2"/>
                <w:sz w:val="24"/>
                <w:szCs w:val="24"/>
              </w:rPr>
              <w:t>No Load</w:t>
            </w:r>
          </w:p>
        </w:tc>
        <w:tc>
          <w:tcPr>
            <w:tcW w:w="3850" w:type="dxa"/>
            <w:gridSpan w:val="2"/>
            <w:vAlign w:val="center"/>
          </w:tcPr>
          <w:p w:rsidR="003451A6" w:rsidRPr="003451A6" w:rsidRDefault="003451A6" w:rsidP="00CE09C3">
            <w:pPr>
              <w:rPr>
                <w:rFonts w:ascii="Arial" w:eastAsia="Arial Unicode MS" w:hAnsi="Arial" w:cs="Arial"/>
                <w:sz w:val="24"/>
                <w:szCs w:val="24"/>
              </w:rPr>
            </w:pPr>
          </w:p>
        </w:tc>
      </w:tr>
      <w:tr w:rsidR="003451A6" w:rsidRPr="003451A6" w:rsidTr="00CE09C3">
        <w:trPr>
          <w:trHeight w:val="288"/>
          <w:jc w:val="center"/>
        </w:trPr>
        <w:tc>
          <w:tcPr>
            <w:tcW w:w="706" w:type="dxa"/>
            <w:vAlign w:val="center"/>
          </w:tcPr>
          <w:p w:rsidR="003451A6" w:rsidRPr="003451A6" w:rsidRDefault="003451A6" w:rsidP="00CE09C3">
            <w:pPr>
              <w:jc w:val="right"/>
              <w:rPr>
                <w:rFonts w:ascii="Arial" w:eastAsia="Arial Unicode MS" w:hAnsi="Arial" w:cs="Arial"/>
                <w:sz w:val="24"/>
                <w:szCs w:val="24"/>
              </w:rPr>
            </w:pPr>
            <w:r w:rsidRPr="003451A6">
              <w:rPr>
                <w:rFonts w:ascii="Arial" w:eastAsia="Arial Unicode MS" w:hAnsi="Arial" w:cs="Arial"/>
                <w:sz w:val="24"/>
                <w:szCs w:val="24"/>
              </w:rPr>
              <w:t>5.2</w:t>
            </w:r>
          </w:p>
        </w:tc>
        <w:tc>
          <w:tcPr>
            <w:tcW w:w="4224" w:type="dxa"/>
            <w:vAlign w:val="center"/>
          </w:tcPr>
          <w:p w:rsidR="003451A6" w:rsidRPr="003451A6" w:rsidRDefault="003451A6" w:rsidP="00CE09C3">
            <w:pPr>
              <w:rPr>
                <w:rFonts w:ascii="Arial" w:hAnsi="Arial" w:cs="Arial"/>
                <w:spacing w:val="-2"/>
                <w:sz w:val="24"/>
                <w:szCs w:val="24"/>
              </w:rPr>
            </w:pPr>
            <w:r w:rsidRPr="003451A6">
              <w:rPr>
                <w:rFonts w:ascii="Arial" w:hAnsi="Arial" w:cs="Arial"/>
                <w:spacing w:val="-2"/>
                <w:sz w:val="24"/>
                <w:szCs w:val="24"/>
              </w:rPr>
              <w:t>Full Load</w:t>
            </w:r>
          </w:p>
        </w:tc>
        <w:tc>
          <w:tcPr>
            <w:tcW w:w="3850" w:type="dxa"/>
            <w:gridSpan w:val="2"/>
            <w:vAlign w:val="center"/>
          </w:tcPr>
          <w:p w:rsidR="003451A6" w:rsidRPr="003451A6" w:rsidRDefault="003451A6" w:rsidP="00CE09C3">
            <w:pPr>
              <w:ind w:left="-453" w:hanging="177"/>
              <w:rPr>
                <w:rFonts w:ascii="Arial" w:eastAsia="Arial Unicode MS" w:hAnsi="Arial" w:cs="Arial"/>
                <w:sz w:val="24"/>
                <w:szCs w:val="24"/>
              </w:rPr>
            </w:pPr>
          </w:p>
        </w:tc>
      </w:tr>
      <w:tr w:rsidR="003451A6" w:rsidRPr="003451A6" w:rsidTr="00CE09C3">
        <w:trPr>
          <w:trHeight w:val="288"/>
          <w:jc w:val="center"/>
        </w:trPr>
        <w:tc>
          <w:tcPr>
            <w:tcW w:w="706" w:type="dxa"/>
            <w:vAlign w:val="center"/>
          </w:tcPr>
          <w:p w:rsidR="003451A6" w:rsidRPr="003451A6" w:rsidRDefault="003451A6" w:rsidP="00CE09C3">
            <w:pPr>
              <w:rPr>
                <w:rFonts w:ascii="Arial" w:eastAsia="Arial Unicode MS" w:hAnsi="Arial" w:cs="Arial"/>
                <w:sz w:val="24"/>
                <w:szCs w:val="24"/>
              </w:rPr>
            </w:pPr>
            <w:r w:rsidRPr="003451A6">
              <w:rPr>
                <w:rFonts w:ascii="Arial" w:eastAsia="Arial Unicode MS" w:hAnsi="Arial" w:cs="Arial"/>
                <w:sz w:val="24"/>
                <w:szCs w:val="24"/>
              </w:rPr>
              <w:t>6.</w:t>
            </w:r>
          </w:p>
        </w:tc>
        <w:tc>
          <w:tcPr>
            <w:tcW w:w="4224" w:type="dxa"/>
            <w:vAlign w:val="center"/>
          </w:tcPr>
          <w:p w:rsidR="003451A6" w:rsidRPr="003451A6" w:rsidRDefault="003451A6" w:rsidP="00CE09C3">
            <w:pPr>
              <w:rPr>
                <w:rFonts w:ascii="Arial" w:eastAsia="Arial Unicode MS" w:hAnsi="Arial" w:cs="Arial"/>
                <w:sz w:val="24"/>
                <w:szCs w:val="24"/>
                <w:highlight w:val="green"/>
              </w:rPr>
            </w:pPr>
            <w:r w:rsidRPr="003451A6">
              <w:rPr>
                <w:rFonts w:ascii="Arial" w:hAnsi="Arial" w:cs="Arial"/>
                <w:spacing w:val="-2"/>
                <w:sz w:val="24"/>
                <w:szCs w:val="24"/>
              </w:rPr>
              <w:t>Exact Turns Ratio ( Rated Volts )</w:t>
            </w:r>
          </w:p>
        </w:tc>
        <w:tc>
          <w:tcPr>
            <w:tcW w:w="3850" w:type="dxa"/>
            <w:gridSpan w:val="2"/>
            <w:vAlign w:val="center"/>
          </w:tcPr>
          <w:p w:rsidR="003451A6" w:rsidRPr="003451A6" w:rsidRDefault="003451A6" w:rsidP="00CE09C3">
            <w:pPr>
              <w:rPr>
                <w:rFonts w:ascii="Arial" w:eastAsia="Arial Unicode MS" w:hAnsi="Arial" w:cs="Arial"/>
                <w:sz w:val="24"/>
                <w:szCs w:val="24"/>
              </w:rPr>
            </w:pPr>
          </w:p>
        </w:tc>
      </w:tr>
      <w:tr w:rsidR="003451A6" w:rsidRPr="003451A6" w:rsidTr="00CE09C3">
        <w:trPr>
          <w:trHeight w:val="387"/>
          <w:jc w:val="center"/>
        </w:trPr>
        <w:tc>
          <w:tcPr>
            <w:tcW w:w="706" w:type="dxa"/>
            <w:vAlign w:val="center"/>
          </w:tcPr>
          <w:p w:rsidR="003451A6" w:rsidRPr="003451A6" w:rsidRDefault="003451A6" w:rsidP="00CE09C3">
            <w:pPr>
              <w:rPr>
                <w:rFonts w:ascii="Arial" w:eastAsia="Arial Unicode MS" w:hAnsi="Arial" w:cs="Arial"/>
                <w:sz w:val="24"/>
                <w:szCs w:val="24"/>
              </w:rPr>
            </w:pPr>
            <w:r w:rsidRPr="003451A6">
              <w:rPr>
                <w:rFonts w:ascii="Arial" w:eastAsia="Arial Unicode MS" w:hAnsi="Arial" w:cs="Arial"/>
                <w:sz w:val="24"/>
                <w:szCs w:val="24"/>
              </w:rPr>
              <w:t>7.</w:t>
            </w:r>
          </w:p>
        </w:tc>
        <w:tc>
          <w:tcPr>
            <w:tcW w:w="4224" w:type="dxa"/>
            <w:vAlign w:val="center"/>
          </w:tcPr>
          <w:p w:rsidR="003451A6" w:rsidRPr="003451A6" w:rsidRDefault="003451A6" w:rsidP="00CE09C3">
            <w:pPr>
              <w:rPr>
                <w:rFonts w:ascii="Arial" w:hAnsi="Arial" w:cs="Arial"/>
                <w:spacing w:val="-2"/>
                <w:sz w:val="24"/>
                <w:szCs w:val="24"/>
              </w:rPr>
            </w:pPr>
            <w:r w:rsidRPr="003451A6">
              <w:rPr>
                <w:rFonts w:ascii="Arial" w:hAnsi="Arial" w:cs="Arial"/>
                <w:spacing w:val="-2"/>
                <w:sz w:val="24"/>
                <w:szCs w:val="24"/>
                <w:lang w:val="da-DK"/>
              </w:rPr>
              <w:t xml:space="preserve">Regulation </w:t>
            </w:r>
          </w:p>
        </w:tc>
        <w:tc>
          <w:tcPr>
            <w:tcW w:w="1440" w:type="dxa"/>
            <w:vAlign w:val="center"/>
          </w:tcPr>
          <w:p w:rsidR="003451A6" w:rsidRPr="003451A6" w:rsidRDefault="003451A6" w:rsidP="00CE09C3">
            <w:pPr>
              <w:rPr>
                <w:rFonts w:ascii="Arial" w:eastAsia="Arial Unicode MS" w:hAnsi="Arial" w:cs="Arial"/>
                <w:sz w:val="24"/>
                <w:szCs w:val="24"/>
              </w:rPr>
            </w:pPr>
            <w:r w:rsidRPr="003451A6">
              <w:rPr>
                <w:rFonts w:ascii="Arial" w:eastAsia="Arial Unicode MS" w:hAnsi="Arial" w:cs="Arial"/>
                <w:sz w:val="24"/>
                <w:szCs w:val="24"/>
              </w:rPr>
              <w:t>At Unity PF</w:t>
            </w:r>
          </w:p>
        </w:tc>
        <w:tc>
          <w:tcPr>
            <w:tcW w:w="2410" w:type="dxa"/>
            <w:vAlign w:val="center"/>
          </w:tcPr>
          <w:p w:rsidR="003451A6" w:rsidRPr="003451A6" w:rsidRDefault="003451A6" w:rsidP="00CE09C3">
            <w:pPr>
              <w:rPr>
                <w:rFonts w:ascii="Arial" w:eastAsia="Arial Unicode MS" w:hAnsi="Arial" w:cs="Arial"/>
                <w:sz w:val="24"/>
                <w:szCs w:val="24"/>
              </w:rPr>
            </w:pPr>
            <w:r w:rsidRPr="003451A6">
              <w:rPr>
                <w:rFonts w:ascii="Arial" w:eastAsia="Arial Unicode MS" w:hAnsi="Arial" w:cs="Arial"/>
                <w:sz w:val="24"/>
                <w:szCs w:val="24"/>
              </w:rPr>
              <w:t>At 0.8 PF</w:t>
            </w:r>
          </w:p>
        </w:tc>
      </w:tr>
      <w:tr w:rsidR="003451A6" w:rsidRPr="003451A6" w:rsidTr="00CE09C3">
        <w:trPr>
          <w:trHeight w:val="288"/>
          <w:jc w:val="center"/>
        </w:trPr>
        <w:tc>
          <w:tcPr>
            <w:tcW w:w="706" w:type="dxa"/>
            <w:vAlign w:val="center"/>
          </w:tcPr>
          <w:p w:rsidR="003451A6" w:rsidRPr="003451A6" w:rsidRDefault="003451A6" w:rsidP="00CE09C3">
            <w:pPr>
              <w:rPr>
                <w:rFonts w:ascii="Arial" w:eastAsia="Arial Unicode MS" w:hAnsi="Arial" w:cs="Arial"/>
                <w:sz w:val="24"/>
                <w:szCs w:val="24"/>
              </w:rPr>
            </w:pPr>
          </w:p>
        </w:tc>
        <w:tc>
          <w:tcPr>
            <w:tcW w:w="4224" w:type="dxa"/>
            <w:vAlign w:val="center"/>
          </w:tcPr>
          <w:p w:rsidR="003451A6" w:rsidRPr="003451A6" w:rsidRDefault="003451A6" w:rsidP="00CE09C3">
            <w:pPr>
              <w:rPr>
                <w:rFonts w:ascii="Arial" w:hAnsi="Arial" w:cs="Arial"/>
                <w:spacing w:val="-2"/>
                <w:sz w:val="24"/>
                <w:szCs w:val="24"/>
              </w:rPr>
            </w:pPr>
            <w:r w:rsidRPr="003451A6">
              <w:rPr>
                <w:rFonts w:ascii="Arial" w:hAnsi="Arial" w:cs="Arial"/>
                <w:spacing w:val="-2"/>
                <w:sz w:val="24"/>
                <w:szCs w:val="24"/>
              </w:rPr>
              <w:t>At 100% Load</w:t>
            </w:r>
          </w:p>
        </w:tc>
        <w:tc>
          <w:tcPr>
            <w:tcW w:w="1440" w:type="dxa"/>
            <w:vAlign w:val="center"/>
          </w:tcPr>
          <w:p w:rsidR="003451A6" w:rsidRPr="003451A6" w:rsidRDefault="003451A6" w:rsidP="00CE09C3">
            <w:pPr>
              <w:rPr>
                <w:rFonts w:ascii="Arial" w:eastAsia="Arial Unicode MS" w:hAnsi="Arial" w:cs="Arial"/>
                <w:sz w:val="24"/>
                <w:szCs w:val="24"/>
              </w:rPr>
            </w:pPr>
          </w:p>
        </w:tc>
        <w:tc>
          <w:tcPr>
            <w:tcW w:w="2410" w:type="dxa"/>
            <w:vAlign w:val="center"/>
          </w:tcPr>
          <w:p w:rsidR="003451A6" w:rsidRPr="003451A6" w:rsidRDefault="003451A6" w:rsidP="00CE09C3">
            <w:pPr>
              <w:rPr>
                <w:rFonts w:ascii="Arial" w:eastAsia="Arial Unicode MS" w:hAnsi="Arial" w:cs="Arial"/>
                <w:sz w:val="24"/>
                <w:szCs w:val="24"/>
              </w:rPr>
            </w:pPr>
          </w:p>
        </w:tc>
      </w:tr>
      <w:tr w:rsidR="003451A6" w:rsidRPr="003451A6" w:rsidTr="00CE09C3">
        <w:trPr>
          <w:trHeight w:val="288"/>
          <w:jc w:val="center"/>
        </w:trPr>
        <w:tc>
          <w:tcPr>
            <w:tcW w:w="706" w:type="dxa"/>
            <w:vAlign w:val="center"/>
          </w:tcPr>
          <w:p w:rsidR="003451A6" w:rsidRPr="003451A6" w:rsidRDefault="003451A6" w:rsidP="00CE09C3">
            <w:pPr>
              <w:rPr>
                <w:rFonts w:ascii="Arial" w:eastAsia="Arial Unicode MS" w:hAnsi="Arial" w:cs="Arial"/>
                <w:sz w:val="24"/>
                <w:szCs w:val="24"/>
              </w:rPr>
            </w:pPr>
          </w:p>
        </w:tc>
        <w:tc>
          <w:tcPr>
            <w:tcW w:w="4224" w:type="dxa"/>
            <w:vAlign w:val="center"/>
          </w:tcPr>
          <w:p w:rsidR="003451A6" w:rsidRPr="003451A6" w:rsidRDefault="003451A6" w:rsidP="00CE09C3">
            <w:pPr>
              <w:rPr>
                <w:rFonts w:ascii="Arial" w:hAnsi="Arial" w:cs="Arial"/>
                <w:spacing w:val="-2"/>
                <w:sz w:val="24"/>
                <w:szCs w:val="24"/>
              </w:rPr>
            </w:pPr>
            <w:r w:rsidRPr="003451A6">
              <w:rPr>
                <w:rFonts w:ascii="Arial" w:hAnsi="Arial" w:cs="Arial"/>
                <w:spacing w:val="-2"/>
                <w:sz w:val="24"/>
                <w:szCs w:val="24"/>
              </w:rPr>
              <w:t>At 75% Load</w:t>
            </w:r>
          </w:p>
        </w:tc>
        <w:tc>
          <w:tcPr>
            <w:tcW w:w="1440" w:type="dxa"/>
            <w:vAlign w:val="center"/>
          </w:tcPr>
          <w:p w:rsidR="003451A6" w:rsidRPr="003451A6" w:rsidRDefault="003451A6" w:rsidP="00CE09C3">
            <w:pPr>
              <w:rPr>
                <w:rFonts w:ascii="Arial" w:eastAsia="Arial Unicode MS" w:hAnsi="Arial" w:cs="Arial"/>
                <w:sz w:val="24"/>
                <w:szCs w:val="24"/>
              </w:rPr>
            </w:pPr>
          </w:p>
        </w:tc>
        <w:tc>
          <w:tcPr>
            <w:tcW w:w="2410" w:type="dxa"/>
            <w:vAlign w:val="center"/>
          </w:tcPr>
          <w:p w:rsidR="003451A6" w:rsidRPr="003451A6" w:rsidRDefault="003451A6" w:rsidP="00CE09C3">
            <w:pPr>
              <w:rPr>
                <w:rFonts w:ascii="Arial" w:eastAsia="Arial Unicode MS" w:hAnsi="Arial" w:cs="Arial"/>
                <w:sz w:val="24"/>
                <w:szCs w:val="24"/>
              </w:rPr>
            </w:pPr>
          </w:p>
        </w:tc>
      </w:tr>
      <w:tr w:rsidR="003451A6" w:rsidRPr="003451A6" w:rsidTr="00CE09C3">
        <w:trPr>
          <w:trHeight w:val="288"/>
          <w:jc w:val="center"/>
        </w:trPr>
        <w:tc>
          <w:tcPr>
            <w:tcW w:w="706" w:type="dxa"/>
            <w:vAlign w:val="center"/>
          </w:tcPr>
          <w:p w:rsidR="003451A6" w:rsidRPr="003451A6" w:rsidRDefault="003451A6" w:rsidP="00CE09C3">
            <w:pPr>
              <w:rPr>
                <w:rFonts w:ascii="Arial" w:eastAsia="Arial Unicode MS" w:hAnsi="Arial" w:cs="Arial"/>
                <w:sz w:val="24"/>
                <w:szCs w:val="24"/>
              </w:rPr>
            </w:pPr>
          </w:p>
        </w:tc>
        <w:tc>
          <w:tcPr>
            <w:tcW w:w="4224" w:type="dxa"/>
            <w:vAlign w:val="center"/>
          </w:tcPr>
          <w:p w:rsidR="003451A6" w:rsidRPr="003451A6" w:rsidRDefault="003451A6" w:rsidP="00CE09C3">
            <w:pPr>
              <w:rPr>
                <w:rFonts w:ascii="Arial" w:hAnsi="Arial" w:cs="Arial"/>
                <w:spacing w:val="-2"/>
                <w:sz w:val="24"/>
                <w:szCs w:val="24"/>
              </w:rPr>
            </w:pPr>
            <w:r w:rsidRPr="003451A6">
              <w:rPr>
                <w:rFonts w:ascii="Arial" w:hAnsi="Arial" w:cs="Arial"/>
                <w:spacing w:val="-2"/>
                <w:sz w:val="24"/>
                <w:szCs w:val="24"/>
              </w:rPr>
              <w:t>At 50% Load</w:t>
            </w:r>
          </w:p>
        </w:tc>
        <w:tc>
          <w:tcPr>
            <w:tcW w:w="1440" w:type="dxa"/>
            <w:vAlign w:val="center"/>
          </w:tcPr>
          <w:p w:rsidR="003451A6" w:rsidRPr="003451A6" w:rsidRDefault="003451A6" w:rsidP="00CE09C3">
            <w:pPr>
              <w:rPr>
                <w:rFonts w:ascii="Arial" w:eastAsia="Arial Unicode MS" w:hAnsi="Arial" w:cs="Arial"/>
                <w:sz w:val="24"/>
                <w:szCs w:val="24"/>
              </w:rPr>
            </w:pPr>
          </w:p>
        </w:tc>
        <w:tc>
          <w:tcPr>
            <w:tcW w:w="2410" w:type="dxa"/>
            <w:vAlign w:val="center"/>
          </w:tcPr>
          <w:p w:rsidR="003451A6" w:rsidRPr="003451A6" w:rsidRDefault="003451A6" w:rsidP="00CE09C3">
            <w:pPr>
              <w:rPr>
                <w:rFonts w:ascii="Arial" w:eastAsia="Arial Unicode MS" w:hAnsi="Arial" w:cs="Arial"/>
                <w:sz w:val="24"/>
                <w:szCs w:val="24"/>
              </w:rPr>
            </w:pPr>
          </w:p>
        </w:tc>
      </w:tr>
      <w:tr w:rsidR="003451A6" w:rsidRPr="003451A6" w:rsidTr="00CE09C3">
        <w:trPr>
          <w:trHeight w:val="288"/>
          <w:jc w:val="center"/>
        </w:trPr>
        <w:tc>
          <w:tcPr>
            <w:tcW w:w="706" w:type="dxa"/>
            <w:vAlign w:val="center"/>
          </w:tcPr>
          <w:p w:rsidR="003451A6" w:rsidRPr="003451A6" w:rsidRDefault="003451A6" w:rsidP="00CE09C3">
            <w:pPr>
              <w:rPr>
                <w:rFonts w:ascii="Arial" w:eastAsia="Arial Unicode MS" w:hAnsi="Arial" w:cs="Arial"/>
                <w:sz w:val="24"/>
                <w:szCs w:val="24"/>
              </w:rPr>
            </w:pPr>
            <w:r w:rsidRPr="003451A6">
              <w:rPr>
                <w:rFonts w:ascii="Arial" w:eastAsia="Arial Unicode MS" w:hAnsi="Arial" w:cs="Arial"/>
                <w:sz w:val="24"/>
                <w:szCs w:val="24"/>
              </w:rPr>
              <w:t>8.</w:t>
            </w:r>
          </w:p>
        </w:tc>
        <w:tc>
          <w:tcPr>
            <w:tcW w:w="4224" w:type="dxa"/>
            <w:vAlign w:val="center"/>
          </w:tcPr>
          <w:p w:rsidR="003451A6" w:rsidRPr="003451A6" w:rsidRDefault="003451A6" w:rsidP="00CE09C3">
            <w:pPr>
              <w:rPr>
                <w:rFonts w:ascii="Arial" w:hAnsi="Arial" w:cs="Arial"/>
                <w:spacing w:val="-2"/>
                <w:sz w:val="24"/>
                <w:szCs w:val="24"/>
                <w:lang w:val="da-DK"/>
              </w:rPr>
            </w:pPr>
            <w:r w:rsidRPr="003451A6">
              <w:rPr>
                <w:rFonts w:ascii="Arial" w:hAnsi="Arial" w:cs="Arial"/>
                <w:spacing w:val="-2"/>
                <w:sz w:val="24"/>
                <w:szCs w:val="24"/>
                <w:lang w:val="da-DK"/>
              </w:rPr>
              <w:t>No Load Current ( Magnetising )</w:t>
            </w:r>
          </w:p>
        </w:tc>
        <w:tc>
          <w:tcPr>
            <w:tcW w:w="3850" w:type="dxa"/>
            <w:gridSpan w:val="2"/>
            <w:vAlign w:val="center"/>
          </w:tcPr>
          <w:p w:rsidR="003451A6" w:rsidRPr="003451A6" w:rsidRDefault="003451A6" w:rsidP="00CE09C3">
            <w:pPr>
              <w:jc w:val="right"/>
              <w:rPr>
                <w:rFonts w:ascii="Arial" w:eastAsia="Arial Unicode MS" w:hAnsi="Arial" w:cs="Arial"/>
                <w:sz w:val="24"/>
                <w:szCs w:val="24"/>
              </w:rPr>
            </w:pPr>
            <w:r w:rsidRPr="003451A6">
              <w:rPr>
                <w:rFonts w:ascii="Arial" w:eastAsia="Arial Unicode MS" w:hAnsi="Arial" w:cs="Arial"/>
                <w:sz w:val="24"/>
                <w:szCs w:val="24"/>
              </w:rPr>
              <w:t>Amps</w:t>
            </w:r>
          </w:p>
        </w:tc>
      </w:tr>
      <w:tr w:rsidR="003451A6" w:rsidRPr="003451A6" w:rsidTr="00CE09C3">
        <w:trPr>
          <w:trHeight w:val="288"/>
          <w:jc w:val="center"/>
        </w:trPr>
        <w:tc>
          <w:tcPr>
            <w:tcW w:w="706" w:type="dxa"/>
            <w:vAlign w:val="center"/>
          </w:tcPr>
          <w:p w:rsidR="003451A6" w:rsidRPr="003451A6" w:rsidRDefault="003451A6" w:rsidP="00CE09C3">
            <w:pPr>
              <w:rPr>
                <w:rFonts w:ascii="Arial" w:eastAsia="Arial Unicode MS" w:hAnsi="Arial" w:cs="Arial"/>
                <w:sz w:val="24"/>
                <w:szCs w:val="24"/>
              </w:rPr>
            </w:pPr>
            <w:r w:rsidRPr="003451A6">
              <w:rPr>
                <w:rFonts w:ascii="Arial" w:eastAsia="Arial Unicode MS" w:hAnsi="Arial" w:cs="Arial"/>
                <w:sz w:val="24"/>
                <w:szCs w:val="24"/>
              </w:rPr>
              <w:t>9.</w:t>
            </w:r>
          </w:p>
        </w:tc>
        <w:tc>
          <w:tcPr>
            <w:tcW w:w="4224" w:type="dxa"/>
            <w:vAlign w:val="center"/>
          </w:tcPr>
          <w:p w:rsidR="003451A6" w:rsidRPr="003451A6" w:rsidRDefault="003451A6" w:rsidP="00CE09C3">
            <w:pPr>
              <w:rPr>
                <w:rFonts w:ascii="Arial" w:hAnsi="Arial" w:cs="Arial"/>
                <w:spacing w:val="-2"/>
                <w:sz w:val="24"/>
                <w:szCs w:val="24"/>
                <w:lang w:val="da-DK"/>
              </w:rPr>
            </w:pPr>
            <w:r w:rsidRPr="003451A6">
              <w:rPr>
                <w:rFonts w:ascii="Arial" w:hAnsi="Arial" w:cs="Arial"/>
                <w:spacing w:val="-2"/>
                <w:sz w:val="24"/>
                <w:szCs w:val="24"/>
                <w:lang w:val="da-DK"/>
              </w:rPr>
              <w:t>Impedance Voltage</w:t>
            </w:r>
          </w:p>
        </w:tc>
        <w:tc>
          <w:tcPr>
            <w:tcW w:w="3850" w:type="dxa"/>
            <w:gridSpan w:val="2"/>
            <w:vAlign w:val="center"/>
          </w:tcPr>
          <w:p w:rsidR="003451A6" w:rsidRPr="003451A6" w:rsidRDefault="003451A6" w:rsidP="00CE09C3">
            <w:pPr>
              <w:jc w:val="center"/>
              <w:rPr>
                <w:rFonts w:ascii="Arial" w:eastAsia="Arial Unicode MS" w:hAnsi="Arial" w:cs="Arial"/>
                <w:sz w:val="24"/>
                <w:szCs w:val="24"/>
              </w:rPr>
            </w:pPr>
            <w:r w:rsidRPr="003451A6">
              <w:rPr>
                <w:rFonts w:ascii="Arial" w:eastAsia="Arial Unicode MS" w:hAnsi="Arial" w:cs="Arial"/>
                <w:sz w:val="24"/>
                <w:szCs w:val="24"/>
              </w:rPr>
              <w:t>%</w:t>
            </w:r>
          </w:p>
        </w:tc>
      </w:tr>
      <w:tr w:rsidR="003451A6" w:rsidRPr="003451A6" w:rsidTr="00CE09C3">
        <w:trPr>
          <w:trHeight w:val="288"/>
          <w:jc w:val="center"/>
        </w:trPr>
        <w:tc>
          <w:tcPr>
            <w:tcW w:w="706" w:type="dxa"/>
            <w:vAlign w:val="center"/>
          </w:tcPr>
          <w:p w:rsidR="003451A6" w:rsidRPr="003451A6" w:rsidRDefault="003451A6" w:rsidP="00CE09C3">
            <w:pPr>
              <w:rPr>
                <w:rFonts w:ascii="Arial" w:eastAsia="Arial Unicode MS" w:hAnsi="Arial" w:cs="Arial"/>
                <w:sz w:val="24"/>
                <w:szCs w:val="24"/>
              </w:rPr>
            </w:pPr>
            <w:r w:rsidRPr="003451A6">
              <w:rPr>
                <w:rFonts w:ascii="Arial" w:eastAsia="Arial Unicode MS" w:hAnsi="Arial" w:cs="Arial"/>
                <w:sz w:val="24"/>
                <w:szCs w:val="24"/>
              </w:rPr>
              <w:t>10.</w:t>
            </w:r>
          </w:p>
        </w:tc>
        <w:tc>
          <w:tcPr>
            <w:tcW w:w="4224" w:type="dxa"/>
            <w:vAlign w:val="center"/>
          </w:tcPr>
          <w:p w:rsidR="003451A6" w:rsidRPr="003451A6" w:rsidRDefault="003451A6" w:rsidP="00CE09C3">
            <w:pPr>
              <w:rPr>
                <w:rFonts w:ascii="Arial" w:hAnsi="Arial" w:cs="Arial"/>
                <w:spacing w:val="-2"/>
                <w:sz w:val="24"/>
                <w:szCs w:val="24"/>
                <w:lang w:val="da-DK"/>
              </w:rPr>
            </w:pPr>
            <w:r w:rsidRPr="003451A6">
              <w:rPr>
                <w:rFonts w:ascii="Arial" w:hAnsi="Arial" w:cs="Arial"/>
                <w:spacing w:val="-2"/>
                <w:sz w:val="24"/>
                <w:szCs w:val="24"/>
              </w:rPr>
              <w:t>Impedance Voltage Tolerance</w:t>
            </w:r>
          </w:p>
        </w:tc>
        <w:tc>
          <w:tcPr>
            <w:tcW w:w="3850" w:type="dxa"/>
            <w:gridSpan w:val="2"/>
            <w:vAlign w:val="center"/>
          </w:tcPr>
          <w:p w:rsidR="003451A6" w:rsidRPr="003451A6" w:rsidRDefault="003451A6" w:rsidP="00CE09C3">
            <w:pPr>
              <w:jc w:val="center"/>
              <w:rPr>
                <w:rFonts w:ascii="Arial" w:eastAsia="Arial Unicode MS" w:hAnsi="Arial" w:cs="Arial"/>
                <w:sz w:val="24"/>
                <w:szCs w:val="24"/>
              </w:rPr>
            </w:pPr>
            <w:r w:rsidRPr="003451A6">
              <w:rPr>
                <w:rFonts w:ascii="Arial" w:eastAsia="Arial Unicode MS" w:hAnsi="Arial" w:cs="Arial"/>
                <w:sz w:val="24"/>
                <w:szCs w:val="24"/>
              </w:rPr>
              <w:t>±                   %</w:t>
            </w:r>
          </w:p>
        </w:tc>
      </w:tr>
      <w:tr w:rsidR="003451A6" w:rsidRPr="003451A6" w:rsidTr="00CE09C3">
        <w:trPr>
          <w:trHeight w:val="288"/>
          <w:jc w:val="center"/>
        </w:trPr>
        <w:tc>
          <w:tcPr>
            <w:tcW w:w="706" w:type="dxa"/>
            <w:vAlign w:val="center"/>
          </w:tcPr>
          <w:p w:rsidR="003451A6" w:rsidRPr="003451A6" w:rsidRDefault="003451A6" w:rsidP="00CE09C3">
            <w:pPr>
              <w:rPr>
                <w:rFonts w:ascii="Arial" w:eastAsia="Arial Unicode MS" w:hAnsi="Arial" w:cs="Arial"/>
                <w:sz w:val="24"/>
                <w:szCs w:val="24"/>
                <w:lang w:val="da-DK"/>
              </w:rPr>
            </w:pPr>
            <w:r w:rsidRPr="003451A6">
              <w:rPr>
                <w:rFonts w:ascii="Arial" w:eastAsia="Arial Unicode MS" w:hAnsi="Arial" w:cs="Arial"/>
                <w:sz w:val="24"/>
                <w:szCs w:val="24"/>
                <w:lang w:val="da-DK"/>
              </w:rPr>
              <w:t>11.</w:t>
            </w:r>
          </w:p>
        </w:tc>
        <w:tc>
          <w:tcPr>
            <w:tcW w:w="4224" w:type="dxa"/>
            <w:vAlign w:val="center"/>
          </w:tcPr>
          <w:p w:rsidR="003451A6" w:rsidRPr="003451A6" w:rsidRDefault="003451A6" w:rsidP="00CE09C3">
            <w:pPr>
              <w:rPr>
                <w:rFonts w:ascii="Arial" w:hAnsi="Arial" w:cs="Arial"/>
                <w:spacing w:val="-2"/>
                <w:sz w:val="24"/>
                <w:szCs w:val="24"/>
              </w:rPr>
            </w:pPr>
            <w:r w:rsidRPr="003451A6">
              <w:rPr>
                <w:rFonts w:ascii="Arial" w:hAnsi="Arial" w:cs="Arial"/>
                <w:spacing w:val="-2"/>
                <w:sz w:val="24"/>
                <w:szCs w:val="24"/>
              </w:rPr>
              <w:t>X/R Ratio</w:t>
            </w:r>
          </w:p>
        </w:tc>
        <w:tc>
          <w:tcPr>
            <w:tcW w:w="3850" w:type="dxa"/>
            <w:gridSpan w:val="2"/>
            <w:vAlign w:val="center"/>
          </w:tcPr>
          <w:p w:rsidR="003451A6" w:rsidRPr="003451A6" w:rsidRDefault="003451A6" w:rsidP="00CE09C3">
            <w:pPr>
              <w:rPr>
                <w:rFonts w:ascii="Arial" w:eastAsia="Arial Unicode MS" w:hAnsi="Arial" w:cs="Arial"/>
                <w:sz w:val="24"/>
                <w:szCs w:val="24"/>
              </w:rPr>
            </w:pPr>
          </w:p>
        </w:tc>
      </w:tr>
      <w:tr w:rsidR="003451A6" w:rsidRPr="003451A6" w:rsidTr="00CE09C3">
        <w:trPr>
          <w:trHeight w:val="288"/>
          <w:jc w:val="center"/>
        </w:trPr>
        <w:tc>
          <w:tcPr>
            <w:tcW w:w="706" w:type="dxa"/>
            <w:vAlign w:val="center"/>
          </w:tcPr>
          <w:p w:rsidR="003451A6" w:rsidRPr="003451A6" w:rsidRDefault="003451A6" w:rsidP="00CE09C3">
            <w:pPr>
              <w:rPr>
                <w:rFonts w:ascii="Arial" w:eastAsia="Arial Unicode MS" w:hAnsi="Arial" w:cs="Arial"/>
                <w:sz w:val="24"/>
                <w:szCs w:val="24"/>
                <w:lang w:val="da-DK"/>
              </w:rPr>
            </w:pPr>
            <w:r w:rsidRPr="003451A6">
              <w:rPr>
                <w:rFonts w:ascii="Arial" w:eastAsia="Arial Unicode MS" w:hAnsi="Arial" w:cs="Arial"/>
                <w:sz w:val="24"/>
                <w:szCs w:val="24"/>
                <w:lang w:val="da-DK"/>
              </w:rPr>
              <w:t>12.</w:t>
            </w:r>
          </w:p>
        </w:tc>
        <w:tc>
          <w:tcPr>
            <w:tcW w:w="4224" w:type="dxa"/>
            <w:vAlign w:val="center"/>
          </w:tcPr>
          <w:p w:rsidR="003451A6" w:rsidRPr="003451A6" w:rsidRDefault="003451A6" w:rsidP="00CE09C3">
            <w:pPr>
              <w:rPr>
                <w:rFonts w:ascii="Arial" w:hAnsi="Arial" w:cs="Arial"/>
                <w:spacing w:val="-2"/>
                <w:sz w:val="24"/>
                <w:szCs w:val="24"/>
              </w:rPr>
            </w:pPr>
            <w:r w:rsidRPr="003451A6">
              <w:rPr>
                <w:rFonts w:ascii="Arial" w:hAnsi="Arial" w:cs="Arial"/>
                <w:spacing w:val="-2"/>
                <w:sz w:val="24"/>
                <w:szCs w:val="24"/>
              </w:rPr>
              <w:t>Inrush Current</w:t>
            </w:r>
          </w:p>
        </w:tc>
        <w:tc>
          <w:tcPr>
            <w:tcW w:w="3850" w:type="dxa"/>
            <w:gridSpan w:val="2"/>
            <w:vAlign w:val="center"/>
          </w:tcPr>
          <w:p w:rsidR="003451A6" w:rsidRPr="003451A6" w:rsidRDefault="003451A6" w:rsidP="00CE09C3">
            <w:pPr>
              <w:rPr>
                <w:rFonts w:ascii="Arial" w:eastAsia="Arial Unicode MS" w:hAnsi="Arial" w:cs="Arial"/>
                <w:sz w:val="24"/>
                <w:szCs w:val="24"/>
              </w:rPr>
            </w:pPr>
            <w:r w:rsidRPr="003451A6">
              <w:rPr>
                <w:rFonts w:ascii="Arial" w:eastAsia="Arial Unicode MS" w:hAnsi="Arial" w:cs="Arial"/>
                <w:sz w:val="24"/>
                <w:szCs w:val="24"/>
              </w:rPr>
              <w:t xml:space="preserve">          Amps for Secs</w:t>
            </w:r>
          </w:p>
        </w:tc>
      </w:tr>
      <w:tr w:rsidR="003451A6" w:rsidRPr="003451A6" w:rsidTr="00CE09C3">
        <w:trPr>
          <w:trHeight w:val="288"/>
          <w:jc w:val="center"/>
        </w:trPr>
        <w:tc>
          <w:tcPr>
            <w:tcW w:w="706" w:type="dxa"/>
            <w:vAlign w:val="center"/>
          </w:tcPr>
          <w:p w:rsidR="003451A6" w:rsidRPr="003451A6" w:rsidRDefault="003451A6" w:rsidP="00CE09C3">
            <w:pPr>
              <w:rPr>
                <w:rFonts w:ascii="Arial" w:eastAsia="Arial Unicode MS" w:hAnsi="Arial" w:cs="Arial"/>
                <w:sz w:val="24"/>
                <w:szCs w:val="24"/>
              </w:rPr>
            </w:pPr>
            <w:r w:rsidRPr="003451A6">
              <w:rPr>
                <w:rFonts w:ascii="Arial" w:eastAsia="Arial Unicode MS" w:hAnsi="Arial" w:cs="Arial"/>
                <w:sz w:val="24"/>
                <w:szCs w:val="24"/>
              </w:rPr>
              <w:t>13.</w:t>
            </w:r>
          </w:p>
        </w:tc>
        <w:tc>
          <w:tcPr>
            <w:tcW w:w="4224" w:type="dxa"/>
            <w:vAlign w:val="center"/>
          </w:tcPr>
          <w:p w:rsidR="003451A6" w:rsidRPr="003451A6" w:rsidRDefault="003451A6" w:rsidP="00CE09C3">
            <w:pPr>
              <w:rPr>
                <w:rFonts w:ascii="Arial" w:hAnsi="Arial" w:cs="Arial"/>
                <w:spacing w:val="-2"/>
                <w:sz w:val="24"/>
                <w:szCs w:val="24"/>
              </w:rPr>
            </w:pPr>
            <w:r w:rsidRPr="003451A6">
              <w:rPr>
                <w:rFonts w:ascii="Arial" w:hAnsi="Arial" w:cs="Arial"/>
                <w:spacing w:val="-2"/>
                <w:sz w:val="24"/>
                <w:szCs w:val="24"/>
              </w:rPr>
              <w:t xml:space="preserve">Efficiency </w:t>
            </w:r>
          </w:p>
        </w:tc>
        <w:tc>
          <w:tcPr>
            <w:tcW w:w="1440" w:type="dxa"/>
            <w:vAlign w:val="center"/>
          </w:tcPr>
          <w:p w:rsidR="003451A6" w:rsidRPr="003451A6" w:rsidRDefault="003451A6" w:rsidP="00CE09C3">
            <w:pPr>
              <w:rPr>
                <w:rFonts w:ascii="Arial" w:eastAsia="Arial Unicode MS" w:hAnsi="Arial" w:cs="Arial"/>
                <w:sz w:val="24"/>
                <w:szCs w:val="24"/>
              </w:rPr>
            </w:pPr>
            <w:r w:rsidRPr="003451A6">
              <w:rPr>
                <w:rFonts w:ascii="Arial" w:eastAsia="Arial Unicode MS" w:hAnsi="Arial" w:cs="Arial"/>
                <w:sz w:val="24"/>
                <w:szCs w:val="24"/>
              </w:rPr>
              <w:t>At Unity PF</w:t>
            </w:r>
          </w:p>
        </w:tc>
        <w:tc>
          <w:tcPr>
            <w:tcW w:w="2410" w:type="dxa"/>
            <w:vAlign w:val="center"/>
          </w:tcPr>
          <w:p w:rsidR="003451A6" w:rsidRPr="003451A6" w:rsidRDefault="003451A6" w:rsidP="00CE09C3">
            <w:pPr>
              <w:rPr>
                <w:rFonts w:ascii="Arial" w:eastAsia="Arial Unicode MS" w:hAnsi="Arial" w:cs="Arial"/>
                <w:sz w:val="24"/>
                <w:szCs w:val="24"/>
              </w:rPr>
            </w:pPr>
            <w:r w:rsidRPr="003451A6">
              <w:rPr>
                <w:rFonts w:ascii="Arial" w:eastAsia="Arial Unicode MS" w:hAnsi="Arial" w:cs="Arial"/>
                <w:sz w:val="24"/>
                <w:szCs w:val="24"/>
              </w:rPr>
              <w:t>At 0.8 PF</w:t>
            </w:r>
          </w:p>
        </w:tc>
      </w:tr>
      <w:tr w:rsidR="003451A6" w:rsidRPr="003451A6" w:rsidTr="00CE09C3">
        <w:trPr>
          <w:trHeight w:val="288"/>
          <w:jc w:val="center"/>
        </w:trPr>
        <w:tc>
          <w:tcPr>
            <w:tcW w:w="706" w:type="dxa"/>
            <w:vAlign w:val="center"/>
          </w:tcPr>
          <w:p w:rsidR="003451A6" w:rsidRPr="003451A6" w:rsidRDefault="003451A6" w:rsidP="00CE09C3">
            <w:pPr>
              <w:rPr>
                <w:rFonts w:ascii="Arial" w:eastAsia="Arial Unicode MS" w:hAnsi="Arial" w:cs="Arial"/>
                <w:sz w:val="24"/>
                <w:szCs w:val="24"/>
              </w:rPr>
            </w:pPr>
            <w:r w:rsidRPr="003451A6">
              <w:rPr>
                <w:rFonts w:ascii="Arial" w:eastAsia="Arial Unicode MS" w:hAnsi="Arial" w:cs="Arial"/>
                <w:sz w:val="24"/>
                <w:szCs w:val="24"/>
              </w:rPr>
              <w:t>13.1</w:t>
            </w:r>
          </w:p>
        </w:tc>
        <w:tc>
          <w:tcPr>
            <w:tcW w:w="4224" w:type="dxa"/>
            <w:vAlign w:val="center"/>
          </w:tcPr>
          <w:p w:rsidR="003451A6" w:rsidRPr="003451A6" w:rsidRDefault="003451A6" w:rsidP="00CE09C3">
            <w:pPr>
              <w:rPr>
                <w:rFonts w:ascii="Arial" w:hAnsi="Arial" w:cs="Arial"/>
                <w:spacing w:val="-2"/>
                <w:sz w:val="24"/>
                <w:szCs w:val="24"/>
              </w:rPr>
            </w:pPr>
            <w:r w:rsidRPr="003451A6">
              <w:rPr>
                <w:rFonts w:ascii="Arial" w:hAnsi="Arial" w:cs="Arial"/>
                <w:spacing w:val="-2"/>
                <w:sz w:val="24"/>
                <w:szCs w:val="24"/>
              </w:rPr>
              <w:t>At 100% Load</w:t>
            </w:r>
          </w:p>
        </w:tc>
        <w:tc>
          <w:tcPr>
            <w:tcW w:w="1440" w:type="dxa"/>
            <w:vAlign w:val="center"/>
          </w:tcPr>
          <w:p w:rsidR="003451A6" w:rsidRPr="003451A6" w:rsidRDefault="003451A6" w:rsidP="00CE09C3">
            <w:pPr>
              <w:ind w:left="177"/>
              <w:rPr>
                <w:rFonts w:ascii="Arial" w:eastAsia="Arial Unicode MS" w:hAnsi="Arial" w:cs="Arial"/>
                <w:sz w:val="24"/>
                <w:szCs w:val="24"/>
              </w:rPr>
            </w:pPr>
          </w:p>
        </w:tc>
        <w:tc>
          <w:tcPr>
            <w:tcW w:w="2410" w:type="dxa"/>
            <w:vAlign w:val="center"/>
          </w:tcPr>
          <w:p w:rsidR="003451A6" w:rsidRPr="003451A6" w:rsidRDefault="003451A6" w:rsidP="00CE09C3">
            <w:pPr>
              <w:rPr>
                <w:rFonts w:ascii="Arial" w:eastAsia="Arial Unicode MS" w:hAnsi="Arial" w:cs="Arial"/>
                <w:sz w:val="24"/>
                <w:szCs w:val="24"/>
              </w:rPr>
            </w:pPr>
          </w:p>
        </w:tc>
      </w:tr>
      <w:tr w:rsidR="003451A6" w:rsidRPr="003451A6" w:rsidTr="00CE09C3">
        <w:trPr>
          <w:trHeight w:val="288"/>
          <w:jc w:val="center"/>
        </w:trPr>
        <w:tc>
          <w:tcPr>
            <w:tcW w:w="706" w:type="dxa"/>
            <w:vAlign w:val="center"/>
          </w:tcPr>
          <w:p w:rsidR="003451A6" w:rsidRPr="003451A6" w:rsidRDefault="003451A6" w:rsidP="00CE09C3">
            <w:pPr>
              <w:ind w:left="252" w:hanging="252"/>
              <w:rPr>
                <w:rFonts w:ascii="Arial" w:eastAsia="Arial Unicode MS" w:hAnsi="Arial" w:cs="Arial"/>
                <w:sz w:val="24"/>
                <w:szCs w:val="24"/>
              </w:rPr>
            </w:pPr>
            <w:r w:rsidRPr="003451A6">
              <w:rPr>
                <w:rFonts w:ascii="Arial" w:eastAsia="Arial Unicode MS" w:hAnsi="Arial" w:cs="Arial"/>
                <w:sz w:val="24"/>
                <w:szCs w:val="24"/>
              </w:rPr>
              <w:t>13.2</w:t>
            </w:r>
          </w:p>
        </w:tc>
        <w:tc>
          <w:tcPr>
            <w:tcW w:w="4224" w:type="dxa"/>
            <w:vAlign w:val="center"/>
          </w:tcPr>
          <w:p w:rsidR="003451A6" w:rsidRPr="003451A6" w:rsidRDefault="003451A6" w:rsidP="00CE09C3">
            <w:pPr>
              <w:rPr>
                <w:rFonts w:ascii="Arial" w:hAnsi="Arial" w:cs="Arial"/>
                <w:spacing w:val="-2"/>
                <w:sz w:val="24"/>
                <w:szCs w:val="24"/>
              </w:rPr>
            </w:pPr>
            <w:r w:rsidRPr="003451A6">
              <w:rPr>
                <w:rFonts w:ascii="Arial" w:hAnsi="Arial" w:cs="Arial"/>
                <w:spacing w:val="-2"/>
                <w:sz w:val="24"/>
                <w:szCs w:val="24"/>
              </w:rPr>
              <w:t>At 75% Load</w:t>
            </w:r>
          </w:p>
        </w:tc>
        <w:tc>
          <w:tcPr>
            <w:tcW w:w="1440" w:type="dxa"/>
            <w:vAlign w:val="center"/>
          </w:tcPr>
          <w:p w:rsidR="003451A6" w:rsidRPr="003451A6" w:rsidRDefault="003451A6" w:rsidP="00CE09C3">
            <w:pPr>
              <w:rPr>
                <w:rFonts w:ascii="Arial" w:eastAsia="Arial Unicode MS" w:hAnsi="Arial" w:cs="Arial"/>
                <w:sz w:val="24"/>
                <w:szCs w:val="24"/>
              </w:rPr>
            </w:pPr>
          </w:p>
        </w:tc>
        <w:tc>
          <w:tcPr>
            <w:tcW w:w="2410" w:type="dxa"/>
            <w:vAlign w:val="center"/>
          </w:tcPr>
          <w:p w:rsidR="003451A6" w:rsidRPr="003451A6" w:rsidRDefault="003451A6" w:rsidP="00CE09C3">
            <w:pPr>
              <w:rPr>
                <w:rFonts w:ascii="Arial" w:eastAsia="Arial Unicode MS" w:hAnsi="Arial" w:cs="Arial"/>
                <w:sz w:val="24"/>
                <w:szCs w:val="24"/>
              </w:rPr>
            </w:pPr>
          </w:p>
        </w:tc>
      </w:tr>
      <w:tr w:rsidR="003451A6" w:rsidRPr="003451A6" w:rsidTr="00CE09C3">
        <w:trPr>
          <w:trHeight w:val="288"/>
          <w:jc w:val="center"/>
        </w:trPr>
        <w:tc>
          <w:tcPr>
            <w:tcW w:w="706" w:type="dxa"/>
            <w:vAlign w:val="center"/>
          </w:tcPr>
          <w:p w:rsidR="003451A6" w:rsidRPr="003451A6" w:rsidRDefault="003451A6" w:rsidP="00CE09C3">
            <w:pPr>
              <w:rPr>
                <w:rFonts w:ascii="Arial" w:eastAsia="Arial Unicode MS" w:hAnsi="Arial" w:cs="Arial"/>
                <w:sz w:val="24"/>
                <w:szCs w:val="24"/>
              </w:rPr>
            </w:pPr>
            <w:r w:rsidRPr="003451A6">
              <w:rPr>
                <w:rFonts w:ascii="Arial" w:eastAsia="Arial Unicode MS" w:hAnsi="Arial" w:cs="Arial"/>
                <w:sz w:val="24"/>
                <w:szCs w:val="24"/>
              </w:rPr>
              <w:t>13.3</w:t>
            </w:r>
          </w:p>
        </w:tc>
        <w:tc>
          <w:tcPr>
            <w:tcW w:w="4224" w:type="dxa"/>
            <w:vAlign w:val="center"/>
          </w:tcPr>
          <w:p w:rsidR="003451A6" w:rsidRPr="003451A6" w:rsidRDefault="003451A6" w:rsidP="00CE09C3">
            <w:pPr>
              <w:rPr>
                <w:rFonts w:ascii="Arial" w:hAnsi="Arial" w:cs="Arial"/>
                <w:spacing w:val="-2"/>
                <w:sz w:val="24"/>
                <w:szCs w:val="24"/>
              </w:rPr>
            </w:pPr>
            <w:r w:rsidRPr="003451A6">
              <w:rPr>
                <w:rFonts w:ascii="Arial" w:hAnsi="Arial" w:cs="Arial"/>
                <w:spacing w:val="-2"/>
                <w:sz w:val="24"/>
                <w:szCs w:val="24"/>
              </w:rPr>
              <w:t>At 50% Load</w:t>
            </w:r>
          </w:p>
        </w:tc>
        <w:tc>
          <w:tcPr>
            <w:tcW w:w="1440" w:type="dxa"/>
            <w:vAlign w:val="center"/>
          </w:tcPr>
          <w:p w:rsidR="003451A6" w:rsidRPr="003451A6" w:rsidRDefault="003451A6" w:rsidP="00CE09C3">
            <w:pPr>
              <w:rPr>
                <w:rFonts w:ascii="Arial" w:eastAsia="Arial Unicode MS" w:hAnsi="Arial" w:cs="Arial"/>
                <w:sz w:val="24"/>
                <w:szCs w:val="24"/>
              </w:rPr>
            </w:pPr>
          </w:p>
        </w:tc>
        <w:tc>
          <w:tcPr>
            <w:tcW w:w="2410" w:type="dxa"/>
            <w:vAlign w:val="center"/>
          </w:tcPr>
          <w:p w:rsidR="003451A6" w:rsidRPr="003451A6" w:rsidRDefault="003451A6" w:rsidP="00CE09C3">
            <w:pPr>
              <w:rPr>
                <w:rFonts w:ascii="Arial" w:eastAsia="Arial Unicode MS" w:hAnsi="Arial" w:cs="Arial"/>
                <w:sz w:val="24"/>
                <w:szCs w:val="24"/>
              </w:rPr>
            </w:pPr>
          </w:p>
        </w:tc>
      </w:tr>
      <w:tr w:rsidR="003451A6" w:rsidRPr="003451A6" w:rsidTr="00CE09C3">
        <w:trPr>
          <w:trHeight w:val="288"/>
          <w:jc w:val="center"/>
        </w:trPr>
        <w:tc>
          <w:tcPr>
            <w:tcW w:w="706" w:type="dxa"/>
            <w:vAlign w:val="center"/>
          </w:tcPr>
          <w:p w:rsidR="003451A6" w:rsidRPr="003451A6" w:rsidRDefault="003451A6" w:rsidP="00CE09C3">
            <w:pPr>
              <w:rPr>
                <w:rFonts w:ascii="Arial" w:eastAsia="Arial Unicode MS" w:hAnsi="Arial" w:cs="Arial"/>
                <w:sz w:val="24"/>
                <w:szCs w:val="24"/>
              </w:rPr>
            </w:pPr>
            <w:r w:rsidRPr="003451A6">
              <w:rPr>
                <w:rFonts w:ascii="Arial" w:eastAsia="Arial Unicode MS" w:hAnsi="Arial" w:cs="Arial"/>
                <w:sz w:val="24"/>
                <w:szCs w:val="24"/>
              </w:rPr>
              <w:lastRenderedPageBreak/>
              <w:t>14.</w:t>
            </w:r>
          </w:p>
        </w:tc>
        <w:tc>
          <w:tcPr>
            <w:tcW w:w="4224" w:type="dxa"/>
            <w:vAlign w:val="center"/>
          </w:tcPr>
          <w:p w:rsidR="003451A6" w:rsidRPr="003451A6" w:rsidRDefault="003451A6" w:rsidP="00CE09C3">
            <w:pPr>
              <w:rPr>
                <w:rFonts w:ascii="Arial" w:hAnsi="Arial" w:cs="Arial"/>
                <w:spacing w:val="-2"/>
                <w:sz w:val="24"/>
                <w:szCs w:val="24"/>
              </w:rPr>
            </w:pPr>
            <w:r w:rsidRPr="003451A6">
              <w:rPr>
                <w:rFonts w:ascii="Arial" w:hAnsi="Arial" w:cs="Arial"/>
                <w:spacing w:val="-2"/>
                <w:sz w:val="24"/>
                <w:szCs w:val="24"/>
              </w:rPr>
              <w:t>Noise Level</w:t>
            </w:r>
          </w:p>
        </w:tc>
        <w:tc>
          <w:tcPr>
            <w:tcW w:w="3850" w:type="dxa"/>
            <w:gridSpan w:val="2"/>
            <w:vAlign w:val="center"/>
          </w:tcPr>
          <w:p w:rsidR="003451A6" w:rsidRPr="003451A6" w:rsidRDefault="003451A6" w:rsidP="00CE09C3">
            <w:pPr>
              <w:rPr>
                <w:rFonts w:ascii="Arial" w:eastAsia="Arial Unicode MS" w:hAnsi="Arial" w:cs="Arial"/>
                <w:sz w:val="24"/>
                <w:szCs w:val="24"/>
              </w:rPr>
            </w:pPr>
          </w:p>
        </w:tc>
      </w:tr>
      <w:tr w:rsidR="003451A6" w:rsidRPr="003451A6" w:rsidTr="00CE09C3">
        <w:trPr>
          <w:trHeight w:val="288"/>
          <w:jc w:val="center"/>
        </w:trPr>
        <w:tc>
          <w:tcPr>
            <w:tcW w:w="706" w:type="dxa"/>
            <w:vAlign w:val="center"/>
          </w:tcPr>
          <w:p w:rsidR="003451A6" w:rsidRPr="003451A6" w:rsidRDefault="003451A6" w:rsidP="00CE09C3">
            <w:pPr>
              <w:rPr>
                <w:rFonts w:ascii="Arial" w:eastAsia="Arial Unicode MS" w:hAnsi="Arial" w:cs="Arial"/>
                <w:sz w:val="24"/>
                <w:szCs w:val="24"/>
              </w:rPr>
            </w:pPr>
            <w:r w:rsidRPr="003451A6">
              <w:rPr>
                <w:rFonts w:ascii="Arial" w:eastAsia="Arial Unicode MS" w:hAnsi="Arial" w:cs="Arial"/>
                <w:sz w:val="24"/>
                <w:szCs w:val="24"/>
              </w:rPr>
              <w:t>15.</w:t>
            </w:r>
          </w:p>
        </w:tc>
        <w:tc>
          <w:tcPr>
            <w:tcW w:w="4224" w:type="dxa"/>
            <w:vAlign w:val="center"/>
          </w:tcPr>
          <w:p w:rsidR="003451A6" w:rsidRPr="003451A6" w:rsidRDefault="003451A6" w:rsidP="00CE09C3">
            <w:pPr>
              <w:rPr>
                <w:rFonts w:ascii="Arial" w:hAnsi="Arial" w:cs="Arial"/>
                <w:spacing w:val="-2"/>
                <w:sz w:val="24"/>
                <w:szCs w:val="24"/>
              </w:rPr>
            </w:pPr>
            <w:r w:rsidRPr="003451A6">
              <w:rPr>
                <w:rFonts w:ascii="Arial" w:hAnsi="Arial" w:cs="Arial"/>
                <w:spacing w:val="-2"/>
                <w:sz w:val="24"/>
                <w:szCs w:val="24"/>
              </w:rPr>
              <w:t>Resistance per Phase (Cold) LV</w:t>
            </w:r>
          </w:p>
        </w:tc>
        <w:tc>
          <w:tcPr>
            <w:tcW w:w="3850" w:type="dxa"/>
            <w:gridSpan w:val="2"/>
            <w:vAlign w:val="center"/>
          </w:tcPr>
          <w:p w:rsidR="003451A6" w:rsidRPr="003451A6" w:rsidRDefault="003451A6" w:rsidP="00CE09C3">
            <w:pPr>
              <w:rPr>
                <w:rFonts w:ascii="Arial" w:eastAsia="Arial Unicode MS" w:hAnsi="Arial" w:cs="Arial"/>
                <w:sz w:val="24"/>
                <w:szCs w:val="24"/>
              </w:rPr>
            </w:pPr>
            <w:r w:rsidRPr="003451A6">
              <w:rPr>
                <w:rFonts w:ascii="Arial" w:eastAsia="Arial Unicode MS" w:hAnsi="Arial" w:cs="Arial"/>
                <w:sz w:val="24"/>
                <w:szCs w:val="24"/>
              </w:rPr>
              <w:t xml:space="preserve">          Ohms</w:t>
            </w:r>
          </w:p>
        </w:tc>
      </w:tr>
      <w:tr w:rsidR="003451A6" w:rsidRPr="003451A6" w:rsidTr="00CE09C3">
        <w:trPr>
          <w:trHeight w:val="288"/>
          <w:jc w:val="center"/>
        </w:trPr>
        <w:tc>
          <w:tcPr>
            <w:tcW w:w="706" w:type="dxa"/>
            <w:vAlign w:val="center"/>
          </w:tcPr>
          <w:p w:rsidR="003451A6" w:rsidRPr="003451A6" w:rsidRDefault="003451A6" w:rsidP="00CE09C3">
            <w:pPr>
              <w:rPr>
                <w:rFonts w:ascii="Arial" w:eastAsia="Arial Unicode MS" w:hAnsi="Arial" w:cs="Arial"/>
                <w:sz w:val="24"/>
                <w:szCs w:val="24"/>
              </w:rPr>
            </w:pPr>
            <w:r w:rsidRPr="003451A6">
              <w:rPr>
                <w:rFonts w:ascii="Arial" w:eastAsia="Arial Unicode MS" w:hAnsi="Arial" w:cs="Arial"/>
                <w:sz w:val="24"/>
                <w:szCs w:val="24"/>
              </w:rPr>
              <w:t>16.</w:t>
            </w:r>
          </w:p>
        </w:tc>
        <w:tc>
          <w:tcPr>
            <w:tcW w:w="4224" w:type="dxa"/>
            <w:vAlign w:val="center"/>
          </w:tcPr>
          <w:p w:rsidR="003451A6" w:rsidRPr="003451A6" w:rsidRDefault="003451A6" w:rsidP="00CE09C3">
            <w:pPr>
              <w:rPr>
                <w:rFonts w:ascii="Arial" w:hAnsi="Arial" w:cs="Arial"/>
                <w:spacing w:val="-2"/>
                <w:sz w:val="24"/>
                <w:szCs w:val="24"/>
              </w:rPr>
            </w:pPr>
            <w:r w:rsidRPr="003451A6">
              <w:rPr>
                <w:rFonts w:ascii="Arial" w:hAnsi="Arial" w:cs="Arial"/>
                <w:spacing w:val="-2"/>
                <w:sz w:val="24"/>
                <w:szCs w:val="24"/>
              </w:rPr>
              <w:t>Resistance per Phase (Cold) HV</w:t>
            </w:r>
          </w:p>
        </w:tc>
        <w:tc>
          <w:tcPr>
            <w:tcW w:w="3850" w:type="dxa"/>
            <w:gridSpan w:val="2"/>
            <w:vAlign w:val="center"/>
          </w:tcPr>
          <w:p w:rsidR="003451A6" w:rsidRPr="003451A6" w:rsidRDefault="003451A6" w:rsidP="00CE09C3">
            <w:pPr>
              <w:rPr>
                <w:rFonts w:ascii="Arial" w:eastAsia="Arial Unicode MS" w:hAnsi="Arial" w:cs="Arial"/>
                <w:sz w:val="24"/>
                <w:szCs w:val="24"/>
              </w:rPr>
            </w:pPr>
            <w:r w:rsidRPr="003451A6">
              <w:rPr>
                <w:rFonts w:ascii="Arial" w:eastAsia="Arial Unicode MS" w:hAnsi="Arial" w:cs="Arial"/>
                <w:sz w:val="24"/>
                <w:szCs w:val="24"/>
              </w:rPr>
              <w:t xml:space="preserve">          Ohms</w:t>
            </w:r>
          </w:p>
        </w:tc>
      </w:tr>
      <w:tr w:rsidR="003451A6" w:rsidRPr="003451A6" w:rsidTr="00CE09C3">
        <w:trPr>
          <w:trHeight w:val="288"/>
          <w:jc w:val="center"/>
        </w:trPr>
        <w:tc>
          <w:tcPr>
            <w:tcW w:w="706" w:type="dxa"/>
            <w:vAlign w:val="center"/>
          </w:tcPr>
          <w:p w:rsidR="003451A6" w:rsidRPr="003451A6" w:rsidRDefault="003451A6" w:rsidP="00CE09C3">
            <w:pPr>
              <w:rPr>
                <w:rFonts w:ascii="Arial" w:eastAsia="Arial Unicode MS" w:hAnsi="Arial" w:cs="Arial"/>
                <w:sz w:val="24"/>
                <w:szCs w:val="24"/>
              </w:rPr>
            </w:pPr>
            <w:r w:rsidRPr="003451A6">
              <w:rPr>
                <w:rFonts w:ascii="Arial" w:eastAsia="Arial Unicode MS" w:hAnsi="Arial" w:cs="Arial"/>
                <w:sz w:val="24"/>
                <w:szCs w:val="24"/>
              </w:rPr>
              <w:t>17.</w:t>
            </w:r>
          </w:p>
        </w:tc>
        <w:tc>
          <w:tcPr>
            <w:tcW w:w="4224" w:type="dxa"/>
            <w:vAlign w:val="center"/>
          </w:tcPr>
          <w:p w:rsidR="003451A6" w:rsidRPr="003451A6" w:rsidRDefault="003451A6" w:rsidP="00CE09C3">
            <w:pPr>
              <w:rPr>
                <w:rFonts w:ascii="Arial" w:hAnsi="Arial" w:cs="Arial"/>
                <w:spacing w:val="-2"/>
                <w:sz w:val="24"/>
                <w:szCs w:val="24"/>
              </w:rPr>
            </w:pPr>
            <w:r w:rsidRPr="003451A6">
              <w:rPr>
                <w:rFonts w:ascii="Arial" w:hAnsi="Arial" w:cs="Arial"/>
                <w:spacing w:val="-2"/>
                <w:sz w:val="24"/>
                <w:szCs w:val="24"/>
              </w:rPr>
              <w:t>Insulation level of windings HV/LV</w:t>
            </w:r>
          </w:p>
        </w:tc>
        <w:tc>
          <w:tcPr>
            <w:tcW w:w="3850" w:type="dxa"/>
            <w:gridSpan w:val="2"/>
            <w:vAlign w:val="center"/>
          </w:tcPr>
          <w:p w:rsidR="003451A6" w:rsidRPr="003451A6" w:rsidRDefault="003451A6" w:rsidP="00CE09C3">
            <w:pPr>
              <w:rPr>
                <w:rFonts w:ascii="Arial" w:eastAsia="Arial Unicode MS" w:hAnsi="Arial" w:cs="Arial"/>
                <w:sz w:val="24"/>
                <w:szCs w:val="24"/>
              </w:rPr>
            </w:pPr>
          </w:p>
        </w:tc>
      </w:tr>
      <w:tr w:rsidR="003451A6" w:rsidRPr="003451A6" w:rsidTr="00CE09C3">
        <w:trPr>
          <w:trHeight w:val="288"/>
          <w:jc w:val="center"/>
        </w:trPr>
        <w:tc>
          <w:tcPr>
            <w:tcW w:w="706" w:type="dxa"/>
            <w:vAlign w:val="center"/>
          </w:tcPr>
          <w:p w:rsidR="003451A6" w:rsidRPr="003451A6" w:rsidRDefault="003451A6" w:rsidP="00CE09C3">
            <w:pPr>
              <w:ind w:left="360"/>
              <w:rPr>
                <w:rFonts w:ascii="Arial" w:eastAsia="Arial Unicode MS" w:hAnsi="Arial" w:cs="Arial"/>
                <w:sz w:val="24"/>
                <w:szCs w:val="24"/>
              </w:rPr>
            </w:pPr>
          </w:p>
        </w:tc>
        <w:tc>
          <w:tcPr>
            <w:tcW w:w="4224" w:type="dxa"/>
            <w:vAlign w:val="center"/>
          </w:tcPr>
          <w:p w:rsidR="003451A6" w:rsidRPr="003451A6" w:rsidRDefault="003451A6" w:rsidP="00CE09C3">
            <w:pPr>
              <w:rPr>
                <w:rFonts w:ascii="Arial" w:hAnsi="Arial" w:cs="Arial"/>
                <w:spacing w:val="-2"/>
                <w:sz w:val="24"/>
                <w:szCs w:val="24"/>
              </w:rPr>
            </w:pPr>
            <w:r w:rsidRPr="003451A6">
              <w:rPr>
                <w:rFonts w:ascii="Arial" w:hAnsi="Arial" w:cs="Arial"/>
                <w:spacing w:val="-2"/>
                <w:sz w:val="24"/>
                <w:szCs w:val="24"/>
              </w:rPr>
              <w:t xml:space="preserve">a) Impulse full wave.    </w:t>
            </w:r>
          </w:p>
        </w:tc>
        <w:tc>
          <w:tcPr>
            <w:tcW w:w="3850" w:type="dxa"/>
            <w:gridSpan w:val="2"/>
            <w:vAlign w:val="center"/>
          </w:tcPr>
          <w:p w:rsidR="003451A6" w:rsidRPr="003451A6" w:rsidRDefault="003451A6" w:rsidP="00CE09C3">
            <w:pPr>
              <w:rPr>
                <w:rFonts w:ascii="Arial" w:eastAsia="Arial Unicode MS" w:hAnsi="Arial" w:cs="Arial"/>
                <w:sz w:val="24"/>
                <w:szCs w:val="24"/>
              </w:rPr>
            </w:pPr>
          </w:p>
        </w:tc>
      </w:tr>
      <w:tr w:rsidR="003451A6" w:rsidRPr="003451A6" w:rsidTr="00CE09C3">
        <w:trPr>
          <w:trHeight w:val="362"/>
          <w:jc w:val="center"/>
        </w:trPr>
        <w:tc>
          <w:tcPr>
            <w:tcW w:w="706" w:type="dxa"/>
            <w:vAlign w:val="center"/>
          </w:tcPr>
          <w:p w:rsidR="003451A6" w:rsidRPr="003451A6" w:rsidRDefault="003451A6" w:rsidP="00CE09C3">
            <w:pPr>
              <w:ind w:left="360"/>
              <w:rPr>
                <w:rFonts w:ascii="Arial" w:eastAsia="Arial Unicode MS" w:hAnsi="Arial" w:cs="Arial"/>
                <w:sz w:val="24"/>
                <w:szCs w:val="24"/>
              </w:rPr>
            </w:pPr>
          </w:p>
        </w:tc>
        <w:tc>
          <w:tcPr>
            <w:tcW w:w="4224" w:type="dxa"/>
            <w:vAlign w:val="center"/>
          </w:tcPr>
          <w:p w:rsidR="003451A6" w:rsidRPr="003451A6" w:rsidRDefault="003451A6" w:rsidP="00CE09C3">
            <w:pPr>
              <w:rPr>
                <w:rFonts w:ascii="Arial" w:hAnsi="Arial" w:cs="Arial"/>
                <w:spacing w:val="-2"/>
                <w:sz w:val="24"/>
                <w:szCs w:val="24"/>
              </w:rPr>
            </w:pPr>
            <w:r w:rsidRPr="003451A6">
              <w:rPr>
                <w:rFonts w:ascii="Arial" w:hAnsi="Arial" w:cs="Arial"/>
                <w:spacing w:val="-2"/>
                <w:sz w:val="24"/>
                <w:szCs w:val="24"/>
              </w:rPr>
              <w:t xml:space="preserve">b) Separate source voltage test.         </w:t>
            </w:r>
          </w:p>
        </w:tc>
        <w:tc>
          <w:tcPr>
            <w:tcW w:w="3850" w:type="dxa"/>
            <w:gridSpan w:val="2"/>
            <w:vAlign w:val="center"/>
          </w:tcPr>
          <w:p w:rsidR="003451A6" w:rsidRPr="003451A6" w:rsidRDefault="003451A6" w:rsidP="00CE09C3">
            <w:pPr>
              <w:rPr>
                <w:rFonts w:ascii="Arial" w:eastAsia="Arial Unicode MS" w:hAnsi="Arial" w:cs="Arial"/>
                <w:sz w:val="24"/>
                <w:szCs w:val="24"/>
              </w:rPr>
            </w:pPr>
          </w:p>
        </w:tc>
      </w:tr>
      <w:tr w:rsidR="003451A6" w:rsidRPr="003451A6" w:rsidTr="00CE09C3">
        <w:trPr>
          <w:trHeight w:val="288"/>
          <w:jc w:val="center"/>
        </w:trPr>
        <w:tc>
          <w:tcPr>
            <w:tcW w:w="706" w:type="dxa"/>
            <w:vAlign w:val="center"/>
          </w:tcPr>
          <w:p w:rsidR="003451A6" w:rsidRPr="003451A6" w:rsidRDefault="003451A6" w:rsidP="00CE09C3">
            <w:pPr>
              <w:rPr>
                <w:rFonts w:ascii="Arial" w:eastAsia="Arial Unicode MS" w:hAnsi="Arial" w:cs="Arial"/>
                <w:sz w:val="24"/>
                <w:szCs w:val="24"/>
              </w:rPr>
            </w:pPr>
          </w:p>
        </w:tc>
        <w:tc>
          <w:tcPr>
            <w:tcW w:w="4224" w:type="dxa"/>
            <w:vAlign w:val="center"/>
          </w:tcPr>
          <w:p w:rsidR="003451A6" w:rsidRPr="003451A6" w:rsidRDefault="003451A6" w:rsidP="00CE09C3">
            <w:pPr>
              <w:suppressAutoHyphens/>
              <w:rPr>
                <w:rFonts w:ascii="Arial" w:hAnsi="Arial" w:cs="Arial"/>
                <w:spacing w:val="-2"/>
                <w:sz w:val="24"/>
                <w:szCs w:val="24"/>
              </w:rPr>
            </w:pPr>
            <w:r w:rsidRPr="003451A6">
              <w:rPr>
                <w:rFonts w:ascii="Arial" w:hAnsi="Arial" w:cs="Arial"/>
                <w:spacing w:val="-2"/>
                <w:sz w:val="24"/>
                <w:szCs w:val="24"/>
              </w:rPr>
              <w:t xml:space="preserve">c)Induced voltage over test      </w:t>
            </w:r>
          </w:p>
        </w:tc>
        <w:tc>
          <w:tcPr>
            <w:tcW w:w="3850" w:type="dxa"/>
            <w:gridSpan w:val="2"/>
            <w:vAlign w:val="center"/>
          </w:tcPr>
          <w:p w:rsidR="003451A6" w:rsidRPr="003451A6" w:rsidRDefault="003451A6" w:rsidP="00CE09C3">
            <w:pPr>
              <w:rPr>
                <w:rFonts w:ascii="Arial" w:eastAsia="Arial Unicode MS" w:hAnsi="Arial" w:cs="Arial"/>
                <w:sz w:val="24"/>
                <w:szCs w:val="24"/>
              </w:rPr>
            </w:pPr>
          </w:p>
        </w:tc>
      </w:tr>
      <w:tr w:rsidR="003451A6" w:rsidRPr="003451A6" w:rsidTr="00CE09C3">
        <w:trPr>
          <w:trHeight w:val="288"/>
          <w:jc w:val="center"/>
        </w:trPr>
        <w:tc>
          <w:tcPr>
            <w:tcW w:w="706" w:type="dxa"/>
            <w:vAlign w:val="center"/>
          </w:tcPr>
          <w:p w:rsidR="003451A6" w:rsidRPr="003451A6" w:rsidRDefault="003451A6" w:rsidP="00CE09C3">
            <w:pPr>
              <w:rPr>
                <w:rFonts w:ascii="Arial" w:eastAsia="Arial Unicode MS" w:hAnsi="Arial" w:cs="Arial"/>
                <w:sz w:val="24"/>
                <w:szCs w:val="24"/>
              </w:rPr>
            </w:pPr>
            <w:r w:rsidRPr="003451A6">
              <w:rPr>
                <w:rFonts w:ascii="Arial" w:eastAsia="Arial Unicode MS" w:hAnsi="Arial" w:cs="Arial"/>
                <w:sz w:val="24"/>
                <w:szCs w:val="24"/>
              </w:rPr>
              <w:t>18.</w:t>
            </w:r>
          </w:p>
        </w:tc>
        <w:tc>
          <w:tcPr>
            <w:tcW w:w="4224" w:type="dxa"/>
            <w:vAlign w:val="center"/>
          </w:tcPr>
          <w:p w:rsidR="003451A6" w:rsidRPr="003451A6" w:rsidRDefault="003451A6" w:rsidP="00CE09C3">
            <w:pPr>
              <w:rPr>
                <w:rFonts w:ascii="Arial" w:hAnsi="Arial" w:cs="Arial"/>
                <w:spacing w:val="-2"/>
                <w:sz w:val="24"/>
                <w:szCs w:val="24"/>
              </w:rPr>
            </w:pPr>
            <w:r w:rsidRPr="003451A6">
              <w:rPr>
                <w:rFonts w:ascii="Arial" w:hAnsi="Arial" w:cs="Arial"/>
                <w:spacing w:val="-2"/>
                <w:sz w:val="24"/>
                <w:szCs w:val="24"/>
              </w:rPr>
              <w:t xml:space="preserve">Temperature rises of Oil/WDG by thermometer / Resistance method over specified ambient temp. </w:t>
            </w:r>
            <w:proofErr w:type="gramStart"/>
            <w:r w:rsidRPr="003451A6">
              <w:rPr>
                <w:rFonts w:ascii="Arial" w:hAnsi="Arial" w:cs="Arial"/>
                <w:spacing w:val="-2"/>
                <w:sz w:val="24"/>
                <w:szCs w:val="24"/>
              </w:rPr>
              <w:t>of</w:t>
            </w:r>
            <w:proofErr w:type="gramEnd"/>
            <w:r w:rsidRPr="003451A6">
              <w:rPr>
                <w:rFonts w:ascii="Arial" w:hAnsi="Arial" w:cs="Arial"/>
                <w:spacing w:val="-2"/>
                <w:sz w:val="24"/>
                <w:szCs w:val="24"/>
              </w:rPr>
              <w:t xml:space="preserve"> 45°C at principal tap.</w:t>
            </w:r>
          </w:p>
        </w:tc>
        <w:tc>
          <w:tcPr>
            <w:tcW w:w="3850" w:type="dxa"/>
            <w:gridSpan w:val="2"/>
            <w:vAlign w:val="center"/>
          </w:tcPr>
          <w:p w:rsidR="003451A6" w:rsidRPr="003451A6" w:rsidRDefault="003451A6" w:rsidP="00CE09C3">
            <w:pPr>
              <w:jc w:val="center"/>
              <w:rPr>
                <w:rFonts w:ascii="Arial" w:eastAsia="Arial Unicode MS" w:hAnsi="Arial" w:cs="Arial"/>
                <w:sz w:val="24"/>
                <w:szCs w:val="24"/>
              </w:rPr>
            </w:pPr>
            <w:r w:rsidRPr="003451A6">
              <w:rPr>
                <w:rFonts w:ascii="Arial" w:eastAsia="Arial Unicode MS" w:hAnsi="Arial" w:cs="Arial"/>
                <w:sz w:val="24"/>
                <w:szCs w:val="24"/>
              </w:rPr>
              <w:t>40/</w:t>
            </w:r>
            <w:r w:rsidRPr="003451A6">
              <w:rPr>
                <w:rFonts w:ascii="Arial" w:hAnsi="Arial" w:cs="Arial"/>
                <w:spacing w:val="-2"/>
                <w:sz w:val="24"/>
                <w:szCs w:val="24"/>
              </w:rPr>
              <w:t>45°C</w:t>
            </w:r>
          </w:p>
        </w:tc>
      </w:tr>
      <w:tr w:rsidR="003451A6" w:rsidRPr="003451A6" w:rsidTr="00CE09C3">
        <w:trPr>
          <w:trHeight w:val="288"/>
          <w:jc w:val="center"/>
        </w:trPr>
        <w:tc>
          <w:tcPr>
            <w:tcW w:w="706" w:type="dxa"/>
            <w:vAlign w:val="center"/>
          </w:tcPr>
          <w:p w:rsidR="003451A6" w:rsidRPr="003451A6" w:rsidRDefault="003451A6" w:rsidP="00CE09C3">
            <w:pPr>
              <w:rPr>
                <w:rFonts w:ascii="Arial" w:eastAsia="Arial Unicode MS" w:hAnsi="Arial" w:cs="Arial"/>
                <w:sz w:val="24"/>
                <w:szCs w:val="24"/>
              </w:rPr>
            </w:pPr>
            <w:r w:rsidRPr="003451A6">
              <w:rPr>
                <w:rFonts w:ascii="Arial" w:eastAsia="Arial Unicode MS" w:hAnsi="Arial" w:cs="Arial"/>
                <w:sz w:val="24"/>
                <w:szCs w:val="24"/>
              </w:rPr>
              <w:t>19.</w:t>
            </w:r>
          </w:p>
        </w:tc>
        <w:tc>
          <w:tcPr>
            <w:tcW w:w="4224" w:type="dxa"/>
            <w:vAlign w:val="center"/>
          </w:tcPr>
          <w:p w:rsidR="003451A6" w:rsidRPr="003451A6" w:rsidRDefault="003451A6" w:rsidP="00CE09C3">
            <w:pPr>
              <w:rPr>
                <w:rFonts w:ascii="Arial" w:hAnsi="Arial" w:cs="Arial"/>
                <w:sz w:val="24"/>
                <w:szCs w:val="24"/>
              </w:rPr>
            </w:pPr>
            <w:r w:rsidRPr="003451A6">
              <w:rPr>
                <w:rFonts w:ascii="Arial" w:hAnsi="Arial" w:cs="Arial"/>
                <w:sz w:val="24"/>
                <w:szCs w:val="24"/>
              </w:rPr>
              <w:t>Weights</w:t>
            </w:r>
          </w:p>
        </w:tc>
        <w:tc>
          <w:tcPr>
            <w:tcW w:w="3850" w:type="dxa"/>
            <w:gridSpan w:val="2"/>
            <w:vAlign w:val="center"/>
          </w:tcPr>
          <w:p w:rsidR="003451A6" w:rsidRPr="003451A6" w:rsidRDefault="003451A6" w:rsidP="00CE09C3">
            <w:pPr>
              <w:rPr>
                <w:rFonts w:ascii="Arial" w:hAnsi="Arial" w:cs="Arial"/>
                <w:sz w:val="24"/>
                <w:szCs w:val="24"/>
              </w:rPr>
            </w:pPr>
          </w:p>
        </w:tc>
      </w:tr>
      <w:tr w:rsidR="003451A6" w:rsidRPr="003451A6" w:rsidTr="00CE09C3">
        <w:trPr>
          <w:trHeight w:val="288"/>
          <w:jc w:val="center"/>
        </w:trPr>
        <w:tc>
          <w:tcPr>
            <w:tcW w:w="706" w:type="dxa"/>
            <w:vAlign w:val="center"/>
          </w:tcPr>
          <w:p w:rsidR="003451A6" w:rsidRPr="003451A6" w:rsidRDefault="003451A6" w:rsidP="00CE09C3">
            <w:pPr>
              <w:rPr>
                <w:rFonts w:ascii="Arial" w:eastAsia="Arial Unicode MS" w:hAnsi="Arial" w:cs="Arial"/>
                <w:sz w:val="24"/>
                <w:szCs w:val="24"/>
              </w:rPr>
            </w:pPr>
          </w:p>
        </w:tc>
        <w:tc>
          <w:tcPr>
            <w:tcW w:w="4224" w:type="dxa"/>
            <w:vAlign w:val="center"/>
          </w:tcPr>
          <w:p w:rsidR="003451A6" w:rsidRPr="003451A6" w:rsidRDefault="003451A6" w:rsidP="00CE09C3">
            <w:pPr>
              <w:rPr>
                <w:rFonts w:ascii="Arial" w:hAnsi="Arial" w:cs="Arial"/>
                <w:spacing w:val="-2"/>
                <w:sz w:val="24"/>
                <w:szCs w:val="24"/>
              </w:rPr>
            </w:pPr>
            <w:r w:rsidRPr="003451A6">
              <w:rPr>
                <w:rFonts w:ascii="Arial" w:hAnsi="Arial" w:cs="Arial"/>
                <w:spacing w:val="-2"/>
                <w:sz w:val="24"/>
                <w:szCs w:val="24"/>
              </w:rPr>
              <w:t xml:space="preserve">Weight of core &amp; windings    </w:t>
            </w:r>
          </w:p>
        </w:tc>
        <w:tc>
          <w:tcPr>
            <w:tcW w:w="3850" w:type="dxa"/>
            <w:gridSpan w:val="2"/>
            <w:vAlign w:val="center"/>
          </w:tcPr>
          <w:p w:rsidR="003451A6" w:rsidRPr="003451A6" w:rsidRDefault="003451A6" w:rsidP="00CE09C3">
            <w:pPr>
              <w:jc w:val="right"/>
              <w:rPr>
                <w:rFonts w:ascii="Arial" w:eastAsia="Arial Unicode MS" w:hAnsi="Arial" w:cs="Arial"/>
                <w:sz w:val="24"/>
                <w:szCs w:val="24"/>
              </w:rPr>
            </w:pPr>
            <w:r w:rsidRPr="003451A6">
              <w:rPr>
                <w:rFonts w:ascii="Arial" w:eastAsia="Arial Unicode MS" w:hAnsi="Arial" w:cs="Arial"/>
                <w:sz w:val="24"/>
                <w:szCs w:val="24"/>
              </w:rPr>
              <w:t xml:space="preserve">          Kg</w:t>
            </w:r>
          </w:p>
        </w:tc>
      </w:tr>
      <w:tr w:rsidR="003451A6" w:rsidRPr="003451A6" w:rsidTr="00CE09C3">
        <w:trPr>
          <w:trHeight w:val="288"/>
          <w:jc w:val="center"/>
        </w:trPr>
        <w:tc>
          <w:tcPr>
            <w:tcW w:w="706" w:type="dxa"/>
            <w:vAlign w:val="center"/>
          </w:tcPr>
          <w:p w:rsidR="003451A6" w:rsidRPr="003451A6" w:rsidRDefault="003451A6" w:rsidP="00CE09C3">
            <w:pPr>
              <w:rPr>
                <w:rFonts w:ascii="Arial" w:eastAsia="Arial Unicode MS" w:hAnsi="Arial" w:cs="Arial"/>
                <w:sz w:val="24"/>
                <w:szCs w:val="24"/>
              </w:rPr>
            </w:pPr>
          </w:p>
        </w:tc>
        <w:tc>
          <w:tcPr>
            <w:tcW w:w="4224" w:type="dxa"/>
            <w:vAlign w:val="center"/>
          </w:tcPr>
          <w:p w:rsidR="003451A6" w:rsidRPr="003451A6" w:rsidRDefault="003451A6" w:rsidP="00CE09C3">
            <w:pPr>
              <w:rPr>
                <w:rFonts w:ascii="Arial" w:eastAsia="Arial Unicode MS" w:hAnsi="Arial" w:cs="Arial"/>
                <w:sz w:val="24"/>
                <w:szCs w:val="24"/>
              </w:rPr>
            </w:pPr>
            <w:r w:rsidRPr="003451A6">
              <w:rPr>
                <w:rFonts w:ascii="Arial" w:hAnsi="Arial" w:cs="Arial"/>
                <w:sz w:val="24"/>
                <w:szCs w:val="24"/>
              </w:rPr>
              <w:t>Tank &amp; Fitting</w:t>
            </w:r>
          </w:p>
        </w:tc>
        <w:tc>
          <w:tcPr>
            <w:tcW w:w="3850" w:type="dxa"/>
            <w:gridSpan w:val="2"/>
            <w:vAlign w:val="center"/>
          </w:tcPr>
          <w:p w:rsidR="003451A6" w:rsidRPr="003451A6" w:rsidRDefault="003451A6" w:rsidP="00CE09C3">
            <w:pPr>
              <w:jc w:val="right"/>
              <w:rPr>
                <w:rFonts w:ascii="Arial" w:eastAsia="Arial Unicode MS" w:hAnsi="Arial" w:cs="Arial"/>
                <w:sz w:val="24"/>
                <w:szCs w:val="24"/>
              </w:rPr>
            </w:pPr>
            <w:r w:rsidRPr="003451A6">
              <w:rPr>
                <w:rFonts w:ascii="Arial" w:eastAsia="Arial Unicode MS" w:hAnsi="Arial" w:cs="Arial"/>
                <w:sz w:val="24"/>
                <w:szCs w:val="24"/>
              </w:rPr>
              <w:t xml:space="preserve">          Kg</w:t>
            </w:r>
          </w:p>
        </w:tc>
      </w:tr>
      <w:tr w:rsidR="003451A6" w:rsidRPr="003451A6" w:rsidTr="00CE09C3">
        <w:trPr>
          <w:trHeight w:val="288"/>
          <w:jc w:val="center"/>
        </w:trPr>
        <w:tc>
          <w:tcPr>
            <w:tcW w:w="706" w:type="dxa"/>
            <w:vAlign w:val="center"/>
          </w:tcPr>
          <w:p w:rsidR="003451A6" w:rsidRPr="003451A6" w:rsidRDefault="003451A6" w:rsidP="00CE09C3">
            <w:pPr>
              <w:rPr>
                <w:rFonts w:ascii="Arial" w:eastAsia="Arial Unicode MS" w:hAnsi="Arial" w:cs="Arial"/>
                <w:sz w:val="24"/>
                <w:szCs w:val="24"/>
              </w:rPr>
            </w:pPr>
          </w:p>
        </w:tc>
        <w:tc>
          <w:tcPr>
            <w:tcW w:w="4224" w:type="dxa"/>
            <w:vAlign w:val="center"/>
          </w:tcPr>
          <w:p w:rsidR="003451A6" w:rsidRPr="003451A6" w:rsidRDefault="003451A6" w:rsidP="00CE09C3">
            <w:pPr>
              <w:rPr>
                <w:rFonts w:ascii="Arial" w:hAnsi="Arial" w:cs="Arial"/>
                <w:sz w:val="24"/>
                <w:szCs w:val="24"/>
              </w:rPr>
            </w:pPr>
            <w:r w:rsidRPr="003451A6">
              <w:rPr>
                <w:rFonts w:ascii="Arial" w:hAnsi="Arial" w:cs="Arial"/>
                <w:sz w:val="24"/>
                <w:szCs w:val="24"/>
              </w:rPr>
              <w:t>Coolant</w:t>
            </w:r>
          </w:p>
        </w:tc>
        <w:tc>
          <w:tcPr>
            <w:tcW w:w="3850" w:type="dxa"/>
            <w:gridSpan w:val="2"/>
            <w:vAlign w:val="center"/>
          </w:tcPr>
          <w:p w:rsidR="003451A6" w:rsidRPr="003451A6" w:rsidRDefault="003451A6" w:rsidP="00CE09C3">
            <w:pPr>
              <w:jc w:val="right"/>
              <w:rPr>
                <w:rFonts w:ascii="Arial" w:hAnsi="Arial" w:cs="Arial"/>
                <w:sz w:val="24"/>
                <w:szCs w:val="24"/>
              </w:rPr>
            </w:pPr>
            <w:r w:rsidRPr="003451A6">
              <w:rPr>
                <w:rFonts w:ascii="Arial" w:eastAsia="Arial Unicode MS" w:hAnsi="Arial" w:cs="Arial"/>
                <w:sz w:val="24"/>
                <w:szCs w:val="24"/>
              </w:rPr>
              <w:t xml:space="preserve">          Kg</w:t>
            </w:r>
          </w:p>
        </w:tc>
      </w:tr>
      <w:tr w:rsidR="003451A6" w:rsidRPr="003451A6" w:rsidTr="00CE09C3">
        <w:trPr>
          <w:trHeight w:val="288"/>
          <w:jc w:val="center"/>
        </w:trPr>
        <w:tc>
          <w:tcPr>
            <w:tcW w:w="706" w:type="dxa"/>
            <w:vAlign w:val="center"/>
          </w:tcPr>
          <w:p w:rsidR="003451A6" w:rsidRPr="003451A6" w:rsidRDefault="003451A6" w:rsidP="00CE09C3">
            <w:pPr>
              <w:rPr>
                <w:rFonts w:ascii="Arial" w:eastAsia="Arial Unicode MS" w:hAnsi="Arial" w:cs="Arial"/>
                <w:sz w:val="24"/>
                <w:szCs w:val="24"/>
              </w:rPr>
            </w:pPr>
          </w:p>
        </w:tc>
        <w:tc>
          <w:tcPr>
            <w:tcW w:w="4224" w:type="dxa"/>
            <w:vAlign w:val="center"/>
          </w:tcPr>
          <w:p w:rsidR="003451A6" w:rsidRPr="003451A6" w:rsidRDefault="003451A6" w:rsidP="00CE09C3">
            <w:pPr>
              <w:rPr>
                <w:rFonts w:ascii="Arial" w:eastAsia="Arial Unicode MS" w:hAnsi="Arial" w:cs="Arial"/>
                <w:sz w:val="24"/>
                <w:szCs w:val="24"/>
              </w:rPr>
            </w:pPr>
            <w:r w:rsidRPr="003451A6">
              <w:rPr>
                <w:rFonts w:ascii="Arial" w:hAnsi="Arial" w:cs="Arial"/>
                <w:sz w:val="24"/>
                <w:szCs w:val="24"/>
              </w:rPr>
              <w:t>Total Weight</w:t>
            </w:r>
          </w:p>
        </w:tc>
        <w:tc>
          <w:tcPr>
            <w:tcW w:w="3850" w:type="dxa"/>
            <w:gridSpan w:val="2"/>
            <w:vAlign w:val="center"/>
          </w:tcPr>
          <w:p w:rsidR="003451A6" w:rsidRPr="003451A6" w:rsidRDefault="003451A6" w:rsidP="00CE09C3">
            <w:pPr>
              <w:jc w:val="right"/>
              <w:rPr>
                <w:rFonts w:ascii="Arial" w:hAnsi="Arial" w:cs="Arial"/>
                <w:sz w:val="24"/>
                <w:szCs w:val="24"/>
              </w:rPr>
            </w:pPr>
            <w:r w:rsidRPr="003451A6">
              <w:rPr>
                <w:rFonts w:ascii="Arial" w:eastAsia="Arial Unicode MS" w:hAnsi="Arial" w:cs="Arial"/>
                <w:sz w:val="24"/>
                <w:szCs w:val="24"/>
              </w:rPr>
              <w:t xml:space="preserve">          Kg</w:t>
            </w:r>
          </w:p>
        </w:tc>
      </w:tr>
      <w:tr w:rsidR="003451A6" w:rsidRPr="003451A6" w:rsidTr="00CE09C3">
        <w:trPr>
          <w:trHeight w:val="288"/>
          <w:jc w:val="center"/>
        </w:trPr>
        <w:tc>
          <w:tcPr>
            <w:tcW w:w="706" w:type="dxa"/>
            <w:vAlign w:val="center"/>
          </w:tcPr>
          <w:p w:rsidR="003451A6" w:rsidRPr="003451A6" w:rsidRDefault="003451A6" w:rsidP="00CE09C3">
            <w:pPr>
              <w:rPr>
                <w:rFonts w:ascii="Arial" w:eastAsia="Arial Unicode MS" w:hAnsi="Arial" w:cs="Arial"/>
                <w:sz w:val="24"/>
                <w:szCs w:val="24"/>
              </w:rPr>
            </w:pPr>
            <w:r w:rsidRPr="003451A6">
              <w:rPr>
                <w:rFonts w:ascii="Arial" w:eastAsia="Arial Unicode MS" w:hAnsi="Arial" w:cs="Arial"/>
                <w:sz w:val="24"/>
                <w:szCs w:val="24"/>
              </w:rPr>
              <w:t>20.</w:t>
            </w:r>
          </w:p>
        </w:tc>
        <w:tc>
          <w:tcPr>
            <w:tcW w:w="4224" w:type="dxa"/>
            <w:vAlign w:val="center"/>
          </w:tcPr>
          <w:p w:rsidR="003451A6" w:rsidRPr="003451A6" w:rsidRDefault="003451A6" w:rsidP="00CE09C3">
            <w:pPr>
              <w:rPr>
                <w:rFonts w:ascii="Arial" w:hAnsi="Arial" w:cs="Arial"/>
                <w:sz w:val="24"/>
                <w:szCs w:val="24"/>
              </w:rPr>
            </w:pPr>
            <w:r w:rsidRPr="003451A6">
              <w:rPr>
                <w:rFonts w:ascii="Arial" w:hAnsi="Arial" w:cs="Arial"/>
                <w:sz w:val="24"/>
                <w:szCs w:val="24"/>
              </w:rPr>
              <w:t>Oil Quantities</w:t>
            </w:r>
          </w:p>
        </w:tc>
        <w:tc>
          <w:tcPr>
            <w:tcW w:w="3850" w:type="dxa"/>
            <w:gridSpan w:val="2"/>
            <w:vAlign w:val="center"/>
          </w:tcPr>
          <w:p w:rsidR="003451A6" w:rsidRPr="003451A6" w:rsidRDefault="003451A6" w:rsidP="00CE09C3">
            <w:pPr>
              <w:rPr>
                <w:rFonts w:ascii="Arial" w:hAnsi="Arial" w:cs="Arial"/>
                <w:sz w:val="24"/>
                <w:szCs w:val="24"/>
              </w:rPr>
            </w:pPr>
          </w:p>
        </w:tc>
      </w:tr>
      <w:tr w:rsidR="003451A6" w:rsidRPr="003451A6" w:rsidTr="00CE09C3">
        <w:trPr>
          <w:trHeight w:val="288"/>
          <w:jc w:val="center"/>
        </w:trPr>
        <w:tc>
          <w:tcPr>
            <w:tcW w:w="706" w:type="dxa"/>
            <w:vAlign w:val="center"/>
          </w:tcPr>
          <w:p w:rsidR="003451A6" w:rsidRPr="003451A6" w:rsidRDefault="003451A6" w:rsidP="00CE09C3">
            <w:pPr>
              <w:rPr>
                <w:rFonts w:ascii="Arial" w:eastAsia="Arial Unicode MS" w:hAnsi="Arial" w:cs="Arial"/>
                <w:sz w:val="24"/>
                <w:szCs w:val="24"/>
              </w:rPr>
            </w:pPr>
          </w:p>
        </w:tc>
        <w:tc>
          <w:tcPr>
            <w:tcW w:w="4224" w:type="dxa"/>
            <w:vAlign w:val="center"/>
          </w:tcPr>
          <w:p w:rsidR="003451A6" w:rsidRPr="003451A6" w:rsidRDefault="003451A6" w:rsidP="00CE09C3">
            <w:pPr>
              <w:rPr>
                <w:rFonts w:ascii="Arial" w:hAnsi="Arial" w:cs="Arial"/>
                <w:sz w:val="24"/>
                <w:szCs w:val="24"/>
              </w:rPr>
            </w:pPr>
            <w:r w:rsidRPr="003451A6">
              <w:rPr>
                <w:rFonts w:ascii="Arial" w:hAnsi="Arial" w:cs="Arial"/>
                <w:sz w:val="24"/>
                <w:szCs w:val="24"/>
              </w:rPr>
              <w:t>Tank</w:t>
            </w:r>
          </w:p>
        </w:tc>
        <w:tc>
          <w:tcPr>
            <w:tcW w:w="3850" w:type="dxa"/>
            <w:gridSpan w:val="2"/>
            <w:vAlign w:val="center"/>
          </w:tcPr>
          <w:p w:rsidR="003451A6" w:rsidRPr="003451A6" w:rsidRDefault="003451A6" w:rsidP="00CE09C3">
            <w:pPr>
              <w:jc w:val="right"/>
              <w:rPr>
                <w:rFonts w:ascii="Arial" w:hAnsi="Arial" w:cs="Arial"/>
                <w:sz w:val="24"/>
                <w:szCs w:val="24"/>
              </w:rPr>
            </w:pPr>
            <w:r w:rsidRPr="003451A6">
              <w:rPr>
                <w:rFonts w:ascii="Arial" w:eastAsia="Arial Unicode MS" w:hAnsi="Arial" w:cs="Arial"/>
                <w:sz w:val="24"/>
                <w:szCs w:val="24"/>
              </w:rPr>
              <w:t xml:space="preserve">          Litres</w:t>
            </w:r>
          </w:p>
        </w:tc>
      </w:tr>
      <w:tr w:rsidR="003451A6" w:rsidRPr="003451A6" w:rsidTr="00CE09C3">
        <w:trPr>
          <w:trHeight w:val="288"/>
          <w:jc w:val="center"/>
        </w:trPr>
        <w:tc>
          <w:tcPr>
            <w:tcW w:w="706" w:type="dxa"/>
            <w:vAlign w:val="center"/>
          </w:tcPr>
          <w:p w:rsidR="003451A6" w:rsidRPr="003451A6" w:rsidRDefault="003451A6" w:rsidP="00CE09C3">
            <w:pPr>
              <w:rPr>
                <w:rFonts w:ascii="Arial" w:eastAsia="Arial Unicode MS" w:hAnsi="Arial" w:cs="Arial"/>
                <w:sz w:val="24"/>
                <w:szCs w:val="24"/>
              </w:rPr>
            </w:pPr>
          </w:p>
        </w:tc>
        <w:tc>
          <w:tcPr>
            <w:tcW w:w="4224" w:type="dxa"/>
            <w:vAlign w:val="center"/>
          </w:tcPr>
          <w:p w:rsidR="003451A6" w:rsidRPr="003451A6" w:rsidRDefault="003451A6" w:rsidP="00CE09C3">
            <w:pPr>
              <w:rPr>
                <w:rFonts w:ascii="Arial" w:hAnsi="Arial" w:cs="Arial"/>
                <w:sz w:val="24"/>
                <w:szCs w:val="24"/>
              </w:rPr>
            </w:pPr>
            <w:r w:rsidRPr="003451A6">
              <w:rPr>
                <w:rFonts w:ascii="Arial" w:hAnsi="Arial" w:cs="Arial"/>
                <w:sz w:val="24"/>
                <w:szCs w:val="24"/>
              </w:rPr>
              <w:t>Conservator</w:t>
            </w:r>
          </w:p>
        </w:tc>
        <w:tc>
          <w:tcPr>
            <w:tcW w:w="3850" w:type="dxa"/>
            <w:gridSpan w:val="2"/>
            <w:vAlign w:val="center"/>
          </w:tcPr>
          <w:p w:rsidR="003451A6" w:rsidRPr="003451A6" w:rsidRDefault="003451A6" w:rsidP="00CE09C3">
            <w:pPr>
              <w:jc w:val="right"/>
              <w:rPr>
                <w:rFonts w:ascii="Arial" w:hAnsi="Arial" w:cs="Arial"/>
                <w:sz w:val="24"/>
                <w:szCs w:val="24"/>
              </w:rPr>
            </w:pPr>
            <w:r w:rsidRPr="003451A6">
              <w:rPr>
                <w:rFonts w:ascii="Arial" w:eastAsia="Arial Unicode MS" w:hAnsi="Arial" w:cs="Arial"/>
                <w:sz w:val="24"/>
                <w:szCs w:val="24"/>
              </w:rPr>
              <w:t xml:space="preserve">          Litres</w:t>
            </w:r>
          </w:p>
        </w:tc>
      </w:tr>
      <w:tr w:rsidR="003451A6" w:rsidRPr="003451A6" w:rsidTr="00CE09C3">
        <w:trPr>
          <w:trHeight w:val="288"/>
          <w:jc w:val="center"/>
        </w:trPr>
        <w:tc>
          <w:tcPr>
            <w:tcW w:w="706" w:type="dxa"/>
            <w:vAlign w:val="center"/>
          </w:tcPr>
          <w:p w:rsidR="003451A6" w:rsidRPr="003451A6" w:rsidRDefault="003451A6" w:rsidP="00CE09C3">
            <w:pPr>
              <w:rPr>
                <w:rFonts w:ascii="Arial" w:eastAsia="Arial Unicode MS" w:hAnsi="Arial" w:cs="Arial"/>
                <w:sz w:val="24"/>
                <w:szCs w:val="24"/>
              </w:rPr>
            </w:pPr>
          </w:p>
        </w:tc>
        <w:tc>
          <w:tcPr>
            <w:tcW w:w="4224" w:type="dxa"/>
            <w:vAlign w:val="center"/>
          </w:tcPr>
          <w:p w:rsidR="003451A6" w:rsidRPr="003451A6" w:rsidRDefault="003451A6" w:rsidP="00CE09C3">
            <w:pPr>
              <w:rPr>
                <w:rFonts w:ascii="Arial" w:hAnsi="Arial" w:cs="Arial"/>
                <w:sz w:val="24"/>
                <w:szCs w:val="24"/>
              </w:rPr>
            </w:pPr>
            <w:r w:rsidRPr="003451A6">
              <w:rPr>
                <w:rFonts w:ascii="Arial" w:hAnsi="Arial" w:cs="Arial"/>
                <w:sz w:val="24"/>
                <w:szCs w:val="24"/>
              </w:rPr>
              <w:t>Disconnecting chamber</w:t>
            </w:r>
          </w:p>
        </w:tc>
        <w:tc>
          <w:tcPr>
            <w:tcW w:w="3850" w:type="dxa"/>
            <w:gridSpan w:val="2"/>
            <w:vAlign w:val="center"/>
          </w:tcPr>
          <w:p w:rsidR="003451A6" w:rsidRPr="003451A6" w:rsidRDefault="003451A6" w:rsidP="00CE09C3">
            <w:pPr>
              <w:jc w:val="right"/>
              <w:rPr>
                <w:rFonts w:ascii="Arial" w:hAnsi="Arial" w:cs="Arial"/>
                <w:sz w:val="24"/>
                <w:szCs w:val="24"/>
              </w:rPr>
            </w:pPr>
            <w:r w:rsidRPr="003451A6">
              <w:rPr>
                <w:rFonts w:ascii="Arial" w:eastAsia="Arial Unicode MS" w:hAnsi="Arial" w:cs="Arial"/>
                <w:sz w:val="24"/>
                <w:szCs w:val="24"/>
              </w:rPr>
              <w:t xml:space="preserve">          Litres</w:t>
            </w:r>
          </w:p>
        </w:tc>
      </w:tr>
      <w:tr w:rsidR="003451A6" w:rsidRPr="003451A6" w:rsidTr="00CE09C3">
        <w:trPr>
          <w:trHeight w:val="288"/>
          <w:jc w:val="center"/>
        </w:trPr>
        <w:tc>
          <w:tcPr>
            <w:tcW w:w="706" w:type="dxa"/>
            <w:vAlign w:val="center"/>
          </w:tcPr>
          <w:p w:rsidR="003451A6" w:rsidRPr="003451A6" w:rsidRDefault="003451A6" w:rsidP="00CE09C3">
            <w:pPr>
              <w:rPr>
                <w:rFonts w:ascii="Arial" w:eastAsia="Arial Unicode MS" w:hAnsi="Arial" w:cs="Arial"/>
                <w:sz w:val="24"/>
                <w:szCs w:val="24"/>
              </w:rPr>
            </w:pPr>
            <w:r w:rsidRPr="003451A6">
              <w:rPr>
                <w:rFonts w:ascii="Arial" w:eastAsia="Arial Unicode MS" w:hAnsi="Arial" w:cs="Arial"/>
                <w:sz w:val="24"/>
                <w:szCs w:val="24"/>
              </w:rPr>
              <w:t>21.</w:t>
            </w:r>
          </w:p>
        </w:tc>
        <w:tc>
          <w:tcPr>
            <w:tcW w:w="4224" w:type="dxa"/>
            <w:vAlign w:val="center"/>
          </w:tcPr>
          <w:p w:rsidR="003451A6" w:rsidRPr="003451A6" w:rsidRDefault="003451A6" w:rsidP="00CE09C3">
            <w:pPr>
              <w:rPr>
                <w:rFonts w:ascii="Arial" w:hAnsi="Arial" w:cs="Arial"/>
                <w:sz w:val="24"/>
                <w:szCs w:val="24"/>
              </w:rPr>
            </w:pPr>
            <w:r w:rsidRPr="003451A6">
              <w:rPr>
                <w:rFonts w:ascii="Arial" w:hAnsi="Arial" w:cs="Arial"/>
                <w:sz w:val="24"/>
                <w:szCs w:val="24"/>
              </w:rPr>
              <w:t>Dimension</w:t>
            </w:r>
          </w:p>
        </w:tc>
        <w:tc>
          <w:tcPr>
            <w:tcW w:w="3850" w:type="dxa"/>
            <w:gridSpan w:val="2"/>
            <w:vAlign w:val="center"/>
          </w:tcPr>
          <w:p w:rsidR="003451A6" w:rsidRPr="003451A6" w:rsidRDefault="003451A6" w:rsidP="00CE09C3">
            <w:pPr>
              <w:jc w:val="right"/>
              <w:rPr>
                <w:rFonts w:ascii="Arial" w:hAnsi="Arial" w:cs="Arial"/>
                <w:sz w:val="24"/>
                <w:szCs w:val="24"/>
              </w:rPr>
            </w:pPr>
          </w:p>
        </w:tc>
      </w:tr>
      <w:tr w:rsidR="003451A6" w:rsidRPr="003451A6" w:rsidTr="00CE09C3">
        <w:trPr>
          <w:trHeight w:val="288"/>
          <w:jc w:val="center"/>
        </w:trPr>
        <w:tc>
          <w:tcPr>
            <w:tcW w:w="706" w:type="dxa"/>
            <w:vAlign w:val="center"/>
          </w:tcPr>
          <w:p w:rsidR="003451A6" w:rsidRPr="003451A6" w:rsidRDefault="003451A6" w:rsidP="00CE09C3">
            <w:pPr>
              <w:rPr>
                <w:rFonts w:ascii="Arial" w:eastAsia="Arial Unicode MS" w:hAnsi="Arial" w:cs="Arial"/>
                <w:sz w:val="24"/>
                <w:szCs w:val="24"/>
              </w:rPr>
            </w:pPr>
          </w:p>
        </w:tc>
        <w:tc>
          <w:tcPr>
            <w:tcW w:w="4224" w:type="dxa"/>
            <w:vAlign w:val="center"/>
          </w:tcPr>
          <w:p w:rsidR="003451A6" w:rsidRPr="003451A6" w:rsidRDefault="003451A6" w:rsidP="00CE09C3">
            <w:pPr>
              <w:rPr>
                <w:rFonts w:ascii="Arial" w:hAnsi="Arial" w:cs="Arial"/>
                <w:sz w:val="24"/>
                <w:szCs w:val="24"/>
              </w:rPr>
            </w:pPr>
            <w:r w:rsidRPr="003451A6">
              <w:rPr>
                <w:rFonts w:ascii="Arial" w:hAnsi="Arial" w:cs="Arial"/>
                <w:sz w:val="24"/>
                <w:szCs w:val="24"/>
              </w:rPr>
              <w:t>Length</w:t>
            </w:r>
          </w:p>
        </w:tc>
        <w:tc>
          <w:tcPr>
            <w:tcW w:w="3850" w:type="dxa"/>
            <w:gridSpan w:val="2"/>
            <w:vAlign w:val="center"/>
          </w:tcPr>
          <w:p w:rsidR="003451A6" w:rsidRPr="003451A6" w:rsidRDefault="003451A6" w:rsidP="00CE09C3">
            <w:pPr>
              <w:jc w:val="right"/>
              <w:rPr>
                <w:rFonts w:ascii="Arial" w:hAnsi="Arial" w:cs="Arial"/>
                <w:sz w:val="24"/>
                <w:szCs w:val="24"/>
              </w:rPr>
            </w:pPr>
            <w:r w:rsidRPr="003451A6">
              <w:rPr>
                <w:rFonts w:ascii="Arial" w:eastAsia="Arial Unicode MS" w:hAnsi="Arial" w:cs="Arial"/>
                <w:sz w:val="24"/>
                <w:szCs w:val="24"/>
              </w:rPr>
              <w:t xml:space="preserve">         mm</w:t>
            </w:r>
          </w:p>
        </w:tc>
      </w:tr>
      <w:tr w:rsidR="003451A6" w:rsidRPr="003451A6" w:rsidTr="00CE09C3">
        <w:trPr>
          <w:trHeight w:val="288"/>
          <w:jc w:val="center"/>
        </w:trPr>
        <w:tc>
          <w:tcPr>
            <w:tcW w:w="706" w:type="dxa"/>
            <w:vAlign w:val="center"/>
          </w:tcPr>
          <w:p w:rsidR="003451A6" w:rsidRPr="003451A6" w:rsidRDefault="003451A6" w:rsidP="00CE09C3">
            <w:pPr>
              <w:rPr>
                <w:rFonts w:ascii="Arial" w:eastAsia="Arial Unicode MS" w:hAnsi="Arial" w:cs="Arial"/>
                <w:sz w:val="24"/>
                <w:szCs w:val="24"/>
              </w:rPr>
            </w:pPr>
          </w:p>
        </w:tc>
        <w:tc>
          <w:tcPr>
            <w:tcW w:w="4224" w:type="dxa"/>
            <w:vAlign w:val="center"/>
          </w:tcPr>
          <w:p w:rsidR="003451A6" w:rsidRPr="003451A6" w:rsidRDefault="003451A6" w:rsidP="00CE09C3">
            <w:pPr>
              <w:rPr>
                <w:rFonts w:ascii="Arial" w:hAnsi="Arial" w:cs="Arial"/>
                <w:sz w:val="24"/>
                <w:szCs w:val="24"/>
              </w:rPr>
            </w:pPr>
            <w:r w:rsidRPr="003451A6">
              <w:rPr>
                <w:rFonts w:ascii="Arial" w:hAnsi="Arial" w:cs="Arial"/>
                <w:sz w:val="24"/>
                <w:szCs w:val="24"/>
              </w:rPr>
              <w:t>Width</w:t>
            </w:r>
          </w:p>
        </w:tc>
        <w:tc>
          <w:tcPr>
            <w:tcW w:w="3850" w:type="dxa"/>
            <w:gridSpan w:val="2"/>
            <w:vAlign w:val="center"/>
          </w:tcPr>
          <w:p w:rsidR="003451A6" w:rsidRPr="003451A6" w:rsidRDefault="003451A6" w:rsidP="00CE09C3">
            <w:pPr>
              <w:jc w:val="right"/>
              <w:rPr>
                <w:rFonts w:ascii="Arial" w:hAnsi="Arial" w:cs="Arial"/>
                <w:sz w:val="24"/>
                <w:szCs w:val="24"/>
              </w:rPr>
            </w:pPr>
            <w:r w:rsidRPr="003451A6">
              <w:rPr>
                <w:rFonts w:ascii="Arial" w:eastAsia="Arial Unicode MS" w:hAnsi="Arial" w:cs="Arial"/>
                <w:sz w:val="24"/>
                <w:szCs w:val="24"/>
              </w:rPr>
              <w:t xml:space="preserve">         mm</w:t>
            </w:r>
          </w:p>
        </w:tc>
      </w:tr>
      <w:tr w:rsidR="003451A6" w:rsidRPr="003451A6" w:rsidTr="00CE09C3">
        <w:trPr>
          <w:trHeight w:val="288"/>
          <w:jc w:val="center"/>
        </w:trPr>
        <w:tc>
          <w:tcPr>
            <w:tcW w:w="706" w:type="dxa"/>
            <w:vAlign w:val="center"/>
          </w:tcPr>
          <w:p w:rsidR="003451A6" w:rsidRPr="003451A6" w:rsidRDefault="003451A6" w:rsidP="00CE09C3">
            <w:pPr>
              <w:rPr>
                <w:rFonts w:ascii="Arial" w:eastAsia="Arial Unicode MS" w:hAnsi="Arial" w:cs="Arial"/>
                <w:sz w:val="24"/>
                <w:szCs w:val="24"/>
              </w:rPr>
            </w:pPr>
          </w:p>
        </w:tc>
        <w:tc>
          <w:tcPr>
            <w:tcW w:w="4224" w:type="dxa"/>
            <w:vAlign w:val="center"/>
          </w:tcPr>
          <w:p w:rsidR="003451A6" w:rsidRPr="003451A6" w:rsidRDefault="003451A6" w:rsidP="00CE09C3">
            <w:pPr>
              <w:rPr>
                <w:rFonts w:ascii="Arial" w:hAnsi="Arial" w:cs="Arial"/>
                <w:sz w:val="24"/>
                <w:szCs w:val="24"/>
              </w:rPr>
            </w:pPr>
            <w:r w:rsidRPr="003451A6">
              <w:rPr>
                <w:rFonts w:ascii="Arial" w:hAnsi="Arial" w:cs="Arial"/>
                <w:sz w:val="24"/>
                <w:szCs w:val="24"/>
              </w:rPr>
              <w:t>Height</w:t>
            </w:r>
          </w:p>
        </w:tc>
        <w:tc>
          <w:tcPr>
            <w:tcW w:w="3850" w:type="dxa"/>
            <w:gridSpan w:val="2"/>
            <w:vAlign w:val="center"/>
          </w:tcPr>
          <w:p w:rsidR="003451A6" w:rsidRPr="003451A6" w:rsidRDefault="003451A6" w:rsidP="00CE09C3">
            <w:pPr>
              <w:jc w:val="right"/>
              <w:rPr>
                <w:rFonts w:ascii="Arial" w:hAnsi="Arial" w:cs="Arial"/>
                <w:sz w:val="24"/>
                <w:szCs w:val="24"/>
              </w:rPr>
            </w:pPr>
            <w:r w:rsidRPr="003451A6">
              <w:rPr>
                <w:rFonts w:ascii="Arial" w:eastAsia="Arial Unicode MS" w:hAnsi="Arial" w:cs="Arial"/>
                <w:sz w:val="24"/>
                <w:szCs w:val="24"/>
              </w:rPr>
              <w:t xml:space="preserve">        mm</w:t>
            </w:r>
          </w:p>
        </w:tc>
      </w:tr>
      <w:tr w:rsidR="003451A6" w:rsidRPr="003451A6" w:rsidTr="00CE09C3">
        <w:trPr>
          <w:trHeight w:val="288"/>
          <w:jc w:val="center"/>
        </w:trPr>
        <w:tc>
          <w:tcPr>
            <w:tcW w:w="706" w:type="dxa"/>
            <w:vAlign w:val="center"/>
          </w:tcPr>
          <w:p w:rsidR="003451A6" w:rsidRPr="003451A6" w:rsidRDefault="003451A6" w:rsidP="00CE09C3">
            <w:pPr>
              <w:rPr>
                <w:rFonts w:ascii="Arial" w:eastAsia="Arial Unicode MS" w:hAnsi="Arial" w:cs="Arial"/>
                <w:sz w:val="24"/>
                <w:szCs w:val="24"/>
              </w:rPr>
            </w:pPr>
            <w:r w:rsidRPr="003451A6">
              <w:rPr>
                <w:rFonts w:ascii="Arial" w:eastAsia="Arial Unicode MS" w:hAnsi="Arial" w:cs="Arial"/>
                <w:sz w:val="24"/>
                <w:szCs w:val="24"/>
              </w:rPr>
              <w:lastRenderedPageBreak/>
              <w:t>22.</w:t>
            </w:r>
          </w:p>
        </w:tc>
        <w:tc>
          <w:tcPr>
            <w:tcW w:w="4224" w:type="dxa"/>
            <w:vAlign w:val="center"/>
          </w:tcPr>
          <w:p w:rsidR="003451A6" w:rsidRPr="003451A6" w:rsidRDefault="003451A6" w:rsidP="00CE09C3">
            <w:pPr>
              <w:rPr>
                <w:rFonts w:ascii="Arial" w:hAnsi="Arial" w:cs="Arial"/>
                <w:sz w:val="24"/>
                <w:szCs w:val="24"/>
              </w:rPr>
            </w:pPr>
            <w:r w:rsidRPr="003451A6">
              <w:rPr>
                <w:rFonts w:ascii="Arial" w:hAnsi="Arial" w:cs="Arial"/>
                <w:spacing w:val="-2"/>
                <w:sz w:val="24"/>
                <w:szCs w:val="24"/>
              </w:rPr>
              <w:t xml:space="preserve">Thickness    </w:t>
            </w:r>
            <w:r w:rsidRPr="003451A6">
              <w:rPr>
                <w:rFonts w:ascii="Arial" w:hAnsi="Arial" w:cs="Arial"/>
                <w:spacing w:val="-2"/>
                <w:sz w:val="24"/>
                <w:szCs w:val="24"/>
              </w:rPr>
              <w:tab/>
            </w:r>
          </w:p>
        </w:tc>
        <w:tc>
          <w:tcPr>
            <w:tcW w:w="3850" w:type="dxa"/>
            <w:gridSpan w:val="2"/>
            <w:vAlign w:val="center"/>
          </w:tcPr>
          <w:p w:rsidR="003451A6" w:rsidRPr="003451A6" w:rsidRDefault="003451A6" w:rsidP="00CE09C3">
            <w:pPr>
              <w:jc w:val="right"/>
              <w:rPr>
                <w:rFonts w:ascii="Arial" w:hAnsi="Arial" w:cs="Arial"/>
                <w:sz w:val="24"/>
                <w:szCs w:val="24"/>
              </w:rPr>
            </w:pPr>
          </w:p>
        </w:tc>
      </w:tr>
      <w:tr w:rsidR="003451A6" w:rsidRPr="003451A6" w:rsidTr="00CE09C3">
        <w:trPr>
          <w:trHeight w:val="288"/>
          <w:jc w:val="center"/>
        </w:trPr>
        <w:tc>
          <w:tcPr>
            <w:tcW w:w="706" w:type="dxa"/>
            <w:vAlign w:val="center"/>
          </w:tcPr>
          <w:p w:rsidR="003451A6" w:rsidRPr="003451A6" w:rsidRDefault="003451A6" w:rsidP="00CE09C3">
            <w:pPr>
              <w:rPr>
                <w:rFonts w:ascii="Arial" w:eastAsia="Arial Unicode MS" w:hAnsi="Arial" w:cs="Arial"/>
                <w:sz w:val="24"/>
                <w:szCs w:val="24"/>
              </w:rPr>
            </w:pPr>
          </w:p>
        </w:tc>
        <w:tc>
          <w:tcPr>
            <w:tcW w:w="4224" w:type="dxa"/>
            <w:vAlign w:val="center"/>
          </w:tcPr>
          <w:p w:rsidR="003451A6" w:rsidRPr="003451A6" w:rsidRDefault="003451A6" w:rsidP="00CE09C3">
            <w:pPr>
              <w:rPr>
                <w:rFonts w:ascii="Arial" w:eastAsia="Arial Unicode MS" w:hAnsi="Arial" w:cs="Arial"/>
                <w:sz w:val="24"/>
                <w:szCs w:val="24"/>
              </w:rPr>
            </w:pPr>
            <w:r w:rsidRPr="003451A6">
              <w:rPr>
                <w:rFonts w:ascii="Arial" w:eastAsia="Arial Unicode MS" w:hAnsi="Arial" w:cs="Arial"/>
                <w:sz w:val="24"/>
                <w:szCs w:val="24"/>
              </w:rPr>
              <w:t>Wall</w:t>
            </w:r>
          </w:p>
        </w:tc>
        <w:tc>
          <w:tcPr>
            <w:tcW w:w="3850" w:type="dxa"/>
            <w:gridSpan w:val="2"/>
            <w:vAlign w:val="center"/>
          </w:tcPr>
          <w:p w:rsidR="003451A6" w:rsidRPr="003451A6" w:rsidRDefault="003451A6" w:rsidP="00CE09C3">
            <w:pPr>
              <w:jc w:val="right"/>
              <w:rPr>
                <w:rFonts w:ascii="Arial" w:hAnsi="Arial" w:cs="Arial"/>
                <w:sz w:val="24"/>
                <w:szCs w:val="24"/>
              </w:rPr>
            </w:pPr>
            <w:r w:rsidRPr="003451A6">
              <w:rPr>
                <w:rFonts w:ascii="Arial" w:eastAsia="Arial Unicode MS" w:hAnsi="Arial" w:cs="Arial"/>
                <w:sz w:val="24"/>
                <w:szCs w:val="24"/>
              </w:rPr>
              <w:t xml:space="preserve">         mm</w:t>
            </w:r>
          </w:p>
        </w:tc>
      </w:tr>
      <w:tr w:rsidR="003451A6" w:rsidRPr="003451A6" w:rsidTr="00CE09C3">
        <w:trPr>
          <w:trHeight w:val="288"/>
          <w:jc w:val="center"/>
        </w:trPr>
        <w:tc>
          <w:tcPr>
            <w:tcW w:w="706" w:type="dxa"/>
            <w:vAlign w:val="center"/>
          </w:tcPr>
          <w:p w:rsidR="003451A6" w:rsidRPr="003451A6" w:rsidRDefault="003451A6" w:rsidP="00CE09C3">
            <w:pPr>
              <w:rPr>
                <w:rFonts w:ascii="Arial" w:eastAsia="Arial Unicode MS" w:hAnsi="Arial" w:cs="Arial"/>
                <w:sz w:val="24"/>
                <w:szCs w:val="24"/>
              </w:rPr>
            </w:pPr>
          </w:p>
        </w:tc>
        <w:tc>
          <w:tcPr>
            <w:tcW w:w="4224" w:type="dxa"/>
            <w:vAlign w:val="center"/>
          </w:tcPr>
          <w:p w:rsidR="003451A6" w:rsidRPr="003451A6" w:rsidRDefault="003451A6" w:rsidP="00CE09C3">
            <w:pPr>
              <w:rPr>
                <w:rFonts w:ascii="Arial" w:eastAsia="Arial Unicode MS" w:hAnsi="Arial" w:cs="Arial"/>
                <w:sz w:val="24"/>
                <w:szCs w:val="24"/>
              </w:rPr>
            </w:pPr>
            <w:r w:rsidRPr="003451A6">
              <w:rPr>
                <w:rFonts w:ascii="Arial" w:eastAsia="Arial Unicode MS" w:hAnsi="Arial" w:cs="Arial"/>
                <w:sz w:val="24"/>
                <w:szCs w:val="24"/>
              </w:rPr>
              <w:t>Base</w:t>
            </w:r>
          </w:p>
        </w:tc>
        <w:tc>
          <w:tcPr>
            <w:tcW w:w="3850" w:type="dxa"/>
            <w:gridSpan w:val="2"/>
            <w:vAlign w:val="center"/>
          </w:tcPr>
          <w:p w:rsidR="003451A6" w:rsidRPr="003451A6" w:rsidRDefault="003451A6" w:rsidP="00CE09C3">
            <w:pPr>
              <w:jc w:val="right"/>
              <w:rPr>
                <w:rFonts w:ascii="Arial" w:hAnsi="Arial" w:cs="Arial"/>
                <w:sz w:val="24"/>
                <w:szCs w:val="24"/>
              </w:rPr>
            </w:pPr>
            <w:r w:rsidRPr="003451A6">
              <w:rPr>
                <w:rFonts w:ascii="Arial" w:eastAsia="Arial Unicode MS" w:hAnsi="Arial" w:cs="Arial"/>
                <w:sz w:val="24"/>
                <w:szCs w:val="24"/>
              </w:rPr>
              <w:t xml:space="preserve">         mm</w:t>
            </w:r>
          </w:p>
        </w:tc>
      </w:tr>
      <w:tr w:rsidR="003451A6" w:rsidRPr="003451A6" w:rsidTr="00CE09C3">
        <w:trPr>
          <w:trHeight w:val="288"/>
          <w:jc w:val="center"/>
        </w:trPr>
        <w:tc>
          <w:tcPr>
            <w:tcW w:w="706" w:type="dxa"/>
            <w:vAlign w:val="center"/>
          </w:tcPr>
          <w:p w:rsidR="003451A6" w:rsidRPr="003451A6" w:rsidRDefault="003451A6" w:rsidP="00CE09C3">
            <w:pPr>
              <w:rPr>
                <w:rFonts w:ascii="Arial" w:eastAsia="Arial Unicode MS" w:hAnsi="Arial" w:cs="Arial"/>
                <w:sz w:val="24"/>
                <w:szCs w:val="24"/>
              </w:rPr>
            </w:pPr>
          </w:p>
        </w:tc>
        <w:tc>
          <w:tcPr>
            <w:tcW w:w="4224" w:type="dxa"/>
            <w:vAlign w:val="center"/>
          </w:tcPr>
          <w:p w:rsidR="003451A6" w:rsidRPr="003451A6" w:rsidRDefault="003451A6" w:rsidP="00CE09C3">
            <w:pPr>
              <w:rPr>
                <w:rFonts w:ascii="Arial" w:eastAsia="Arial Unicode MS" w:hAnsi="Arial" w:cs="Arial"/>
                <w:sz w:val="24"/>
                <w:szCs w:val="24"/>
              </w:rPr>
            </w:pPr>
            <w:r w:rsidRPr="003451A6">
              <w:rPr>
                <w:rFonts w:ascii="Arial" w:hAnsi="Arial" w:cs="Arial"/>
                <w:spacing w:val="-2"/>
                <w:sz w:val="24"/>
                <w:szCs w:val="24"/>
              </w:rPr>
              <w:t>Cover</w:t>
            </w:r>
          </w:p>
        </w:tc>
        <w:tc>
          <w:tcPr>
            <w:tcW w:w="3850" w:type="dxa"/>
            <w:gridSpan w:val="2"/>
            <w:vAlign w:val="center"/>
          </w:tcPr>
          <w:p w:rsidR="003451A6" w:rsidRPr="003451A6" w:rsidRDefault="003451A6" w:rsidP="00CE09C3">
            <w:pPr>
              <w:jc w:val="right"/>
              <w:rPr>
                <w:rFonts w:ascii="Arial" w:hAnsi="Arial" w:cs="Arial"/>
                <w:sz w:val="24"/>
                <w:szCs w:val="24"/>
              </w:rPr>
            </w:pPr>
            <w:r w:rsidRPr="003451A6">
              <w:rPr>
                <w:rFonts w:ascii="Arial" w:eastAsia="Arial Unicode MS" w:hAnsi="Arial" w:cs="Arial"/>
                <w:sz w:val="24"/>
                <w:szCs w:val="24"/>
              </w:rPr>
              <w:t xml:space="preserve">         mm</w:t>
            </w:r>
          </w:p>
        </w:tc>
      </w:tr>
      <w:tr w:rsidR="003451A6" w:rsidRPr="003451A6" w:rsidTr="00CE09C3">
        <w:trPr>
          <w:trHeight w:val="288"/>
          <w:jc w:val="center"/>
        </w:trPr>
        <w:tc>
          <w:tcPr>
            <w:tcW w:w="706" w:type="dxa"/>
            <w:vAlign w:val="center"/>
          </w:tcPr>
          <w:p w:rsidR="003451A6" w:rsidRPr="003451A6" w:rsidRDefault="003451A6" w:rsidP="00CE09C3">
            <w:pPr>
              <w:rPr>
                <w:rFonts w:ascii="Arial" w:eastAsia="Arial Unicode MS" w:hAnsi="Arial" w:cs="Arial"/>
                <w:sz w:val="24"/>
                <w:szCs w:val="24"/>
              </w:rPr>
            </w:pPr>
            <w:r w:rsidRPr="003451A6">
              <w:rPr>
                <w:rFonts w:ascii="Arial" w:eastAsia="Arial Unicode MS" w:hAnsi="Arial" w:cs="Arial"/>
                <w:sz w:val="24"/>
                <w:szCs w:val="24"/>
              </w:rPr>
              <w:t>23.</w:t>
            </w:r>
          </w:p>
        </w:tc>
        <w:tc>
          <w:tcPr>
            <w:tcW w:w="4224" w:type="dxa"/>
            <w:vAlign w:val="center"/>
          </w:tcPr>
          <w:p w:rsidR="003451A6" w:rsidRPr="003451A6" w:rsidRDefault="003451A6" w:rsidP="00CE09C3">
            <w:pPr>
              <w:rPr>
                <w:rFonts w:ascii="Arial" w:hAnsi="Arial" w:cs="Arial"/>
                <w:spacing w:val="-2"/>
                <w:sz w:val="24"/>
                <w:szCs w:val="24"/>
              </w:rPr>
            </w:pPr>
            <w:r w:rsidRPr="003451A6">
              <w:rPr>
                <w:rFonts w:ascii="Arial" w:hAnsi="Arial" w:cs="Arial"/>
                <w:spacing w:val="-2"/>
                <w:sz w:val="24"/>
                <w:szCs w:val="24"/>
              </w:rPr>
              <w:t>Paint Shade</w:t>
            </w:r>
          </w:p>
        </w:tc>
        <w:tc>
          <w:tcPr>
            <w:tcW w:w="3850" w:type="dxa"/>
            <w:gridSpan w:val="2"/>
            <w:vAlign w:val="center"/>
          </w:tcPr>
          <w:p w:rsidR="003451A6" w:rsidRPr="003451A6" w:rsidRDefault="003451A6" w:rsidP="00CE09C3">
            <w:pPr>
              <w:rPr>
                <w:rFonts w:ascii="Arial" w:eastAsia="Arial Unicode MS" w:hAnsi="Arial" w:cs="Arial"/>
                <w:sz w:val="24"/>
                <w:szCs w:val="24"/>
              </w:rPr>
            </w:pPr>
            <w:r w:rsidRPr="003451A6">
              <w:rPr>
                <w:rFonts w:ascii="Arial" w:eastAsia="Arial Unicode MS" w:hAnsi="Arial" w:cs="Arial"/>
                <w:sz w:val="24"/>
                <w:szCs w:val="24"/>
              </w:rPr>
              <w:t>Epoxy 631 of IS:5</w:t>
            </w:r>
          </w:p>
        </w:tc>
      </w:tr>
    </w:tbl>
    <w:p w:rsidR="003451A6" w:rsidRPr="003451A6" w:rsidRDefault="003451A6" w:rsidP="003451A6">
      <w:pPr>
        <w:suppressAutoHyphens/>
        <w:rPr>
          <w:rFonts w:ascii="Arial" w:hAnsi="Arial" w:cs="Arial"/>
          <w:b/>
          <w:spacing w:val="-2"/>
          <w:sz w:val="24"/>
          <w:szCs w:val="24"/>
        </w:rPr>
      </w:pPr>
    </w:p>
    <w:p w:rsidR="003451A6" w:rsidRPr="003451A6" w:rsidRDefault="003451A6" w:rsidP="003451A6">
      <w:pPr>
        <w:pStyle w:val="Heading1"/>
        <w:widowControl/>
        <w:numPr>
          <w:ilvl w:val="0"/>
          <w:numId w:val="85"/>
        </w:numPr>
        <w:tabs>
          <w:tab w:val="num" w:pos="540"/>
          <w:tab w:val="left" w:pos="720"/>
          <w:tab w:val="left" w:pos="900"/>
          <w:tab w:val="num" w:pos="2610"/>
        </w:tabs>
        <w:adjustRightInd/>
        <w:spacing w:line="276" w:lineRule="auto"/>
        <w:ind w:left="540" w:right="20"/>
        <w:textAlignment w:val="auto"/>
        <w:rPr>
          <w:color w:val="auto"/>
          <w:sz w:val="24"/>
          <w:szCs w:val="24"/>
        </w:rPr>
      </w:pPr>
      <w:bookmarkStart w:id="128" w:name="_Toc284414267"/>
      <w:bookmarkStart w:id="129" w:name="_Toc370306283"/>
      <w:bookmarkStart w:id="130" w:name="_Toc426283442"/>
      <w:r w:rsidRPr="003451A6">
        <w:rPr>
          <w:bCs/>
          <w:color w:val="auto"/>
          <w:sz w:val="24"/>
          <w:szCs w:val="24"/>
        </w:rPr>
        <w:t>Approved makes of Materials:</w:t>
      </w:r>
      <w:bookmarkEnd w:id="128"/>
      <w:bookmarkEnd w:id="129"/>
      <w:bookmarkEnd w:id="130"/>
    </w:p>
    <w:p w:rsidR="003451A6" w:rsidRPr="003451A6" w:rsidRDefault="003451A6" w:rsidP="003451A6">
      <w:pPr>
        <w:rPr>
          <w:rFonts w:ascii="Arial" w:hAnsi="Arial" w:cs="Arial"/>
          <w:sz w:val="24"/>
          <w:szCs w:val="24"/>
        </w:rPr>
      </w:pPr>
    </w:p>
    <w:tbl>
      <w:tblPr>
        <w:tblW w:w="86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1"/>
        <w:gridCol w:w="4019"/>
        <w:gridCol w:w="1297"/>
        <w:gridCol w:w="1630"/>
        <w:gridCol w:w="1377"/>
      </w:tblGrid>
      <w:tr w:rsidR="003451A6" w:rsidRPr="003451A6" w:rsidTr="00CE09C3">
        <w:trPr>
          <w:trHeight w:val="288"/>
        </w:trPr>
        <w:tc>
          <w:tcPr>
            <w:tcW w:w="661" w:type="dxa"/>
            <w:shd w:val="clear" w:color="auto" w:fill="E0E0E0"/>
            <w:noWrap/>
            <w:vAlign w:val="center"/>
          </w:tcPr>
          <w:p w:rsidR="003451A6" w:rsidRPr="003451A6" w:rsidRDefault="003451A6" w:rsidP="00CE09C3">
            <w:pPr>
              <w:jc w:val="center"/>
              <w:rPr>
                <w:rFonts w:ascii="Arial" w:hAnsi="Arial" w:cs="Arial"/>
                <w:b/>
                <w:bCs/>
                <w:sz w:val="24"/>
                <w:szCs w:val="24"/>
              </w:rPr>
            </w:pPr>
            <w:r w:rsidRPr="003451A6">
              <w:rPr>
                <w:rFonts w:ascii="Arial" w:hAnsi="Arial" w:cs="Arial"/>
                <w:b/>
                <w:bCs/>
                <w:sz w:val="24"/>
                <w:szCs w:val="24"/>
              </w:rPr>
              <w:t>S N</w:t>
            </w:r>
          </w:p>
        </w:tc>
        <w:tc>
          <w:tcPr>
            <w:tcW w:w="4019" w:type="dxa"/>
            <w:shd w:val="clear" w:color="auto" w:fill="E0E0E0"/>
            <w:noWrap/>
            <w:vAlign w:val="center"/>
          </w:tcPr>
          <w:p w:rsidR="003451A6" w:rsidRPr="003451A6" w:rsidRDefault="003451A6" w:rsidP="00CE09C3">
            <w:pPr>
              <w:jc w:val="center"/>
              <w:rPr>
                <w:rFonts w:ascii="Arial" w:hAnsi="Arial" w:cs="Arial"/>
                <w:b/>
                <w:bCs/>
                <w:sz w:val="24"/>
                <w:szCs w:val="24"/>
              </w:rPr>
            </w:pPr>
            <w:r w:rsidRPr="003451A6">
              <w:rPr>
                <w:rFonts w:ascii="Arial" w:hAnsi="Arial" w:cs="Arial"/>
                <w:b/>
                <w:bCs/>
                <w:sz w:val="24"/>
                <w:szCs w:val="24"/>
              </w:rPr>
              <w:t>DESCRIPTION</w:t>
            </w:r>
          </w:p>
        </w:tc>
        <w:tc>
          <w:tcPr>
            <w:tcW w:w="4009" w:type="dxa"/>
            <w:gridSpan w:val="3"/>
            <w:shd w:val="clear" w:color="auto" w:fill="E0E0E0"/>
            <w:noWrap/>
            <w:vAlign w:val="center"/>
          </w:tcPr>
          <w:p w:rsidR="003451A6" w:rsidRPr="003451A6" w:rsidRDefault="003451A6" w:rsidP="00CE09C3">
            <w:pPr>
              <w:jc w:val="center"/>
              <w:rPr>
                <w:rFonts w:ascii="Arial" w:hAnsi="Arial" w:cs="Arial"/>
                <w:b/>
                <w:bCs/>
                <w:sz w:val="24"/>
                <w:szCs w:val="24"/>
              </w:rPr>
            </w:pPr>
            <w:r w:rsidRPr="003451A6">
              <w:rPr>
                <w:rFonts w:ascii="Arial" w:hAnsi="Arial" w:cs="Arial"/>
                <w:b/>
                <w:sz w:val="24"/>
                <w:szCs w:val="24"/>
              </w:rPr>
              <w:t>PREFERABLE MAKE</w:t>
            </w:r>
          </w:p>
        </w:tc>
      </w:tr>
      <w:tr w:rsidR="003451A6" w:rsidRPr="003451A6" w:rsidTr="00CE09C3">
        <w:trPr>
          <w:trHeight w:val="288"/>
        </w:trPr>
        <w:tc>
          <w:tcPr>
            <w:tcW w:w="661" w:type="dxa"/>
            <w:shd w:val="clear" w:color="auto" w:fill="auto"/>
            <w:noWrap/>
            <w:vAlign w:val="center"/>
          </w:tcPr>
          <w:p w:rsidR="003451A6" w:rsidRPr="003451A6" w:rsidRDefault="003451A6" w:rsidP="00CE09C3">
            <w:pPr>
              <w:jc w:val="center"/>
              <w:rPr>
                <w:rFonts w:ascii="Arial" w:hAnsi="Arial" w:cs="Arial"/>
                <w:sz w:val="24"/>
                <w:szCs w:val="24"/>
              </w:rPr>
            </w:pPr>
            <w:r w:rsidRPr="003451A6">
              <w:rPr>
                <w:rFonts w:ascii="Arial" w:hAnsi="Arial" w:cs="Arial"/>
                <w:sz w:val="24"/>
                <w:szCs w:val="24"/>
              </w:rPr>
              <w:t>1.</w:t>
            </w:r>
          </w:p>
        </w:tc>
        <w:tc>
          <w:tcPr>
            <w:tcW w:w="4019" w:type="dxa"/>
            <w:shd w:val="clear" w:color="auto" w:fill="auto"/>
            <w:noWrap/>
            <w:vAlign w:val="center"/>
          </w:tcPr>
          <w:p w:rsidR="003451A6" w:rsidRPr="003451A6" w:rsidRDefault="003451A6" w:rsidP="00CE09C3">
            <w:pPr>
              <w:rPr>
                <w:rFonts w:ascii="Arial" w:hAnsi="Arial" w:cs="Arial"/>
                <w:sz w:val="24"/>
                <w:szCs w:val="24"/>
              </w:rPr>
            </w:pPr>
            <w:r w:rsidRPr="003451A6">
              <w:rPr>
                <w:rFonts w:ascii="Arial" w:hAnsi="Arial" w:cs="Arial"/>
                <w:sz w:val="24"/>
                <w:szCs w:val="24"/>
              </w:rPr>
              <w:t>ON LOAD TAP CHANGER</w:t>
            </w:r>
          </w:p>
        </w:tc>
        <w:tc>
          <w:tcPr>
            <w:tcW w:w="1254" w:type="dxa"/>
            <w:shd w:val="clear" w:color="auto" w:fill="auto"/>
            <w:noWrap/>
            <w:vAlign w:val="center"/>
          </w:tcPr>
          <w:p w:rsidR="003451A6" w:rsidRPr="003451A6" w:rsidRDefault="003451A6" w:rsidP="00CE09C3">
            <w:pPr>
              <w:rPr>
                <w:rFonts w:ascii="Arial" w:hAnsi="Arial" w:cs="Arial"/>
                <w:sz w:val="24"/>
                <w:szCs w:val="24"/>
              </w:rPr>
            </w:pPr>
            <w:r w:rsidRPr="003451A6">
              <w:rPr>
                <w:rFonts w:ascii="Arial" w:hAnsi="Arial" w:cs="Arial"/>
                <w:sz w:val="24"/>
                <w:szCs w:val="24"/>
              </w:rPr>
              <w:t>OLG</w:t>
            </w:r>
          </w:p>
        </w:tc>
        <w:tc>
          <w:tcPr>
            <w:tcW w:w="1394" w:type="dxa"/>
            <w:shd w:val="clear" w:color="auto" w:fill="auto"/>
            <w:vAlign w:val="center"/>
          </w:tcPr>
          <w:p w:rsidR="003451A6" w:rsidRPr="003451A6" w:rsidRDefault="003451A6" w:rsidP="00CE09C3">
            <w:pPr>
              <w:rPr>
                <w:rFonts w:ascii="Arial" w:hAnsi="Arial" w:cs="Arial"/>
                <w:sz w:val="24"/>
                <w:szCs w:val="24"/>
              </w:rPr>
            </w:pPr>
            <w:r w:rsidRPr="003451A6">
              <w:rPr>
                <w:rFonts w:ascii="Arial" w:hAnsi="Arial" w:cs="Arial"/>
                <w:sz w:val="24"/>
                <w:szCs w:val="24"/>
              </w:rPr>
              <w:t>CTR</w:t>
            </w:r>
          </w:p>
        </w:tc>
        <w:tc>
          <w:tcPr>
            <w:tcW w:w="1361" w:type="dxa"/>
            <w:shd w:val="clear" w:color="auto" w:fill="auto"/>
            <w:vAlign w:val="center"/>
          </w:tcPr>
          <w:p w:rsidR="003451A6" w:rsidRPr="003451A6" w:rsidRDefault="003451A6" w:rsidP="00CE09C3">
            <w:pPr>
              <w:rPr>
                <w:rFonts w:ascii="Arial" w:hAnsi="Arial" w:cs="Arial"/>
                <w:sz w:val="24"/>
                <w:szCs w:val="24"/>
              </w:rPr>
            </w:pPr>
            <w:r w:rsidRPr="003451A6">
              <w:rPr>
                <w:rFonts w:ascii="Arial" w:hAnsi="Arial" w:cs="Arial"/>
                <w:sz w:val="24"/>
                <w:szCs w:val="24"/>
              </w:rPr>
              <w:t>ESSANR</w:t>
            </w:r>
          </w:p>
        </w:tc>
      </w:tr>
      <w:tr w:rsidR="003451A6" w:rsidRPr="003451A6" w:rsidTr="00CE09C3">
        <w:trPr>
          <w:trHeight w:val="288"/>
        </w:trPr>
        <w:tc>
          <w:tcPr>
            <w:tcW w:w="661" w:type="dxa"/>
            <w:shd w:val="clear" w:color="auto" w:fill="auto"/>
            <w:noWrap/>
            <w:vAlign w:val="center"/>
          </w:tcPr>
          <w:p w:rsidR="003451A6" w:rsidRPr="003451A6" w:rsidRDefault="003451A6" w:rsidP="00CE09C3">
            <w:pPr>
              <w:jc w:val="center"/>
              <w:rPr>
                <w:rFonts w:ascii="Arial" w:hAnsi="Arial" w:cs="Arial"/>
                <w:sz w:val="24"/>
                <w:szCs w:val="24"/>
              </w:rPr>
            </w:pPr>
            <w:r w:rsidRPr="003451A6">
              <w:rPr>
                <w:rFonts w:ascii="Arial" w:hAnsi="Arial" w:cs="Arial"/>
                <w:sz w:val="24"/>
                <w:szCs w:val="24"/>
              </w:rPr>
              <w:t>2.</w:t>
            </w:r>
          </w:p>
        </w:tc>
        <w:tc>
          <w:tcPr>
            <w:tcW w:w="4019" w:type="dxa"/>
            <w:shd w:val="clear" w:color="auto" w:fill="auto"/>
            <w:noWrap/>
            <w:vAlign w:val="center"/>
          </w:tcPr>
          <w:p w:rsidR="003451A6" w:rsidRPr="003451A6" w:rsidRDefault="003451A6" w:rsidP="00CE09C3">
            <w:pPr>
              <w:rPr>
                <w:rFonts w:ascii="Arial" w:hAnsi="Arial" w:cs="Arial"/>
                <w:sz w:val="24"/>
                <w:szCs w:val="24"/>
              </w:rPr>
            </w:pPr>
            <w:r w:rsidRPr="003451A6">
              <w:rPr>
                <w:rFonts w:ascii="Arial" w:hAnsi="Arial" w:cs="Arial"/>
                <w:sz w:val="24"/>
                <w:szCs w:val="24"/>
              </w:rPr>
              <w:t xml:space="preserve">CTs &amp; PTs (Resin Cast) </w:t>
            </w:r>
          </w:p>
        </w:tc>
        <w:tc>
          <w:tcPr>
            <w:tcW w:w="1254" w:type="dxa"/>
            <w:shd w:val="clear" w:color="auto" w:fill="auto"/>
            <w:noWrap/>
            <w:vAlign w:val="center"/>
          </w:tcPr>
          <w:p w:rsidR="003451A6" w:rsidRPr="003451A6" w:rsidRDefault="003451A6" w:rsidP="00CE09C3">
            <w:pPr>
              <w:rPr>
                <w:rFonts w:ascii="Arial" w:hAnsi="Arial" w:cs="Arial"/>
                <w:sz w:val="24"/>
                <w:szCs w:val="24"/>
              </w:rPr>
            </w:pPr>
            <w:r w:rsidRPr="003451A6">
              <w:rPr>
                <w:rFonts w:ascii="Arial" w:hAnsi="Arial" w:cs="Arial"/>
                <w:sz w:val="24"/>
                <w:szCs w:val="24"/>
              </w:rPr>
              <w:t>AE</w:t>
            </w:r>
          </w:p>
        </w:tc>
        <w:tc>
          <w:tcPr>
            <w:tcW w:w="1394" w:type="dxa"/>
            <w:shd w:val="clear" w:color="auto" w:fill="auto"/>
            <w:vAlign w:val="center"/>
          </w:tcPr>
          <w:p w:rsidR="003451A6" w:rsidRPr="003451A6" w:rsidRDefault="003451A6" w:rsidP="00CE09C3">
            <w:pPr>
              <w:rPr>
                <w:rFonts w:ascii="Arial" w:hAnsi="Arial" w:cs="Arial"/>
                <w:sz w:val="24"/>
                <w:szCs w:val="24"/>
              </w:rPr>
            </w:pPr>
            <w:r w:rsidRPr="003451A6">
              <w:rPr>
                <w:rFonts w:ascii="Arial" w:hAnsi="Arial" w:cs="Arial"/>
                <w:sz w:val="24"/>
                <w:szCs w:val="24"/>
              </w:rPr>
              <w:t>KAPPA</w:t>
            </w:r>
          </w:p>
        </w:tc>
        <w:tc>
          <w:tcPr>
            <w:tcW w:w="1361" w:type="dxa"/>
            <w:shd w:val="clear" w:color="auto" w:fill="auto"/>
            <w:vAlign w:val="center"/>
          </w:tcPr>
          <w:p w:rsidR="003451A6" w:rsidRPr="003451A6" w:rsidRDefault="003451A6" w:rsidP="00CE09C3">
            <w:pPr>
              <w:rPr>
                <w:rFonts w:ascii="Arial" w:hAnsi="Arial" w:cs="Arial"/>
                <w:sz w:val="24"/>
                <w:szCs w:val="24"/>
              </w:rPr>
            </w:pPr>
            <w:r w:rsidRPr="003451A6">
              <w:rPr>
                <w:rFonts w:ascii="Arial" w:hAnsi="Arial" w:cs="Arial"/>
                <w:sz w:val="24"/>
                <w:szCs w:val="24"/>
              </w:rPr>
              <w:t>KALPA</w:t>
            </w:r>
          </w:p>
        </w:tc>
      </w:tr>
      <w:tr w:rsidR="003451A6" w:rsidRPr="003451A6" w:rsidTr="00CE09C3">
        <w:trPr>
          <w:trHeight w:val="288"/>
        </w:trPr>
        <w:tc>
          <w:tcPr>
            <w:tcW w:w="661" w:type="dxa"/>
            <w:shd w:val="clear" w:color="auto" w:fill="auto"/>
            <w:noWrap/>
            <w:vAlign w:val="center"/>
          </w:tcPr>
          <w:p w:rsidR="003451A6" w:rsidRPr="003451A6" w:rsidRDefault="003451A6" w:rsidP="00CE09C3">
            <w:pPr>
              <w:jc w:val="center"/>
              <w:rPr>
                <w:rFonts w:ascii="Arial" w:hAnsi="Arial" w:cs="Arial"/>
                <w:sz w:val="24"/>
                <w:szCs w:val="24"/>
              </w:rPr>
            </w:pPr>
            <w:r w:rsidRPr="003451A6">
              <w:rPr>
                <w:rFonts w:ascii="Arial" w:hAnsi="Arial" w:cs="Arial"/>
                <w:sz w:val="24"/>
                <w:szCs w:val="24"/>
              </w:rPr>
              <w:t>3.</w:t>
            </w:r>
          </w:p>
        </w:tc>
        <w:tc>
          <w:tcPr>
            <w:tcW w:w="4019" w:type="dxa"/>
            <w:shd w:val="clear" w:color="auto" w:fill="auto"/>
            <w:noWrap/>
            <w:vAlign w:val="center"/>
          </w:tcPr>
          <w:p w:rsidR="003451A6" w:rsidRPr="003451A6" w:rsidRDefault="003451A6" w:rsidP="00CE09C3">
            <w:pPr>
              <w:rPr>
                <w:rFonts w:ascii="Arial" w:hAnsi="Arial" w:cs="Arial"/>
                <w:sz w:val="24"/>
                <w:szCs w:val="24"/>
              </w:rPr>
            </w:pPr>
            <w:r w:rsidRPr="003451A6">
              <w:rPr>
                <w:rFonts w:ascii="Arial" w:hAnsi="Arial" w:cs="Arial"/>
                <w:sz w:val="24"/>
                <w:szCs w:val="24"/>
              </w:rPr>
              <w:t>INDICATINGLAMPS/PUSH BUTTONS</w:t>
            </w:r>
          </w:p>
        </w:tc>
        <w:tc>
          <w:tcPr>
            <w:tcW w:w="1254" w:type="dxa"/>
            <w:shd w:val="clear" w:color="auto" w:fill="auto"/>
            <w:noWrap/>
            <w:vAlign w:val="center"/>
          </w:tcPr>
          <w:p w:rsidR="003451A6" w:rsidRPr="003451A6" w:rsidRDefault="003451A6" w:rsidP="00CE09C3">
            <w:pPr>
              <w:rPr>
                <w:rFonts w:ascii="Arial" w:hAnsi="Arial" w:cs="Arial"/>
                <w:sz w:val="24"/>
                <w:szCs w:val="24"/>
              </w:rPr>
            </w:pPr>
            <w:r w:rsidRPr="003451A6">
              <w:rPr>
                <w:rFonts w:ascii="Arial" w:hAnsi="Arial" w:cs="Arial"/>
                <w:sz w:val="24"/>
                <w:szCs w:val="24"/>
              </w:rPr>
              <w:t>SIEMENS</w:t>
            </w:r>
          </w:p>
        </w:tc>
        <w:tc>
          <w:tcPr>
            <w:tcW w:w="1394" w:type="dxa"/>
            <w:shd w:val="clear" w:color="auto" w:fill="auto"/>
            <w:vAlign w:val="center"/>
          </w:tcPr>
          <w:p w:rsidR="003451A6" w:rsidRPr="003451A6" w:rsidRDefault="003451A6" w:rsidP="00CE09C3">
            <w:pPr>
              <w:rPr>
                <w:rFonts w:ascii="Arial" w:hAnsi="Arial" w:cs="Arial"/>
                <w:sz w:val="24"/>
                <w:szCs w:val="24"/>
              </w:rPr>
            </w:pPr>
            <w:r w:rsidRPr="003451A6">
              <w:rPr>
                <w:rFonts w:ascii="Arial" w:hAnsi="Arial" w:cs="Arial"/>
                <w:sz w:val="24"/>
                <w:szCs w:val="24"/>
                <w:lang w:val="de-DE"/>
              </w:rPr>
              <w:t>SCHNEIDER</w:t>
            </w:r>
          </w:p>
        </w:tc>
        <w:tc>
          <w:tcPr>
            <w:tcW w:w="1361" w:type="dxa"/>
            <w:shd w:val="clear" w:color="auto" w:fill="auto"/>
            <w:vAlign w:val="center"/>
          </w:tcPr>
          <w:p w:rsidR="003451A6" w:rsidRPr="003451A6" w:rsidRDefault="003451A6" w:rsidP="00CE09C3">
            <w:pPr>
              <w:rPr>
                <w:rFonts w:ascii="Arial" w:hAnsi="Arial" w:cs="Arial"/>
                <w:sz w:val="24"/>
                <w:szCs w:val="24"/>
              </w:rPr>
            </w:pPr>
            <w:r w:rsidRPr="003451A6">
              <w:rPr>
                <w:rFonts w:ascii="Arial" w:hAnsi="Arial" w:cs="Arial"/>
                <w:sz w:val="24"/>
                <w:szCs w:val="24"/>
              </w:rPr>
              <w:t>TECKNIC</w:t>
            </w:r>
          </w:p>
        </w:tc>
      </w:tr>
      <w:tr w:rsidR="003451A6" w:rsidRPr="003451A6" w:rsidTr="00CE09C3">
        <w:trPr>
          <w:trHeight w:val="288"/>
        </w:trPr>
        <w:tc>
          <w:tcPr>
            <w:tcW w:w="661" w:type="dxa"/>
            <w:shd w:val="clear" w:color="auto" w:fill="auto"/>
            <w:noWrap/>
            <w:vAlign w:val="center"/>
          </w:tcPr>
          <w:p w:rsidR="003451A6" w:rsidRPr="003451A6" w:rsidRDefault="003451A6" w:rsidP="00CE09C3">
            <w:pPr>
              <w:jc w:val="center"/>
              <w:rPr>
                <w:rFonts w:ascii="Arial" w:hAnsi="Arial" w:cs="Arial"/>
                <w:sz w:val="24"/>
                <w:szCs w:val="24"/>
              </w:rPr>
            </w:pPr>
            <w:r w:rsidRPr="003451A6">
              <w:rPr>
                <w:rFonts w:ascii="Arial" w:hAnsi="Arial" w:cs="Arial"/>
                <w:sz w:val="24"/>
                <w:szCs w:val="24"/>
              </w:rPr>
              <w:t>4.</w:t>
            </w:r>
          </w:p>
        </w:tc>
        <w:tc>
          <w:tcPr>
            <w:tcW w:w="4019" w:type="dxa"/>
            <w:shd w:val="clear" w:color="auto" w:fill="auto"/>
            <w:noWrap/>
            <w:vAlign w:val="center"/>
          </w:tcPr>
          <w:p w:rsidR="003451A6" w:rsidRPr="003451A6" w:rsidRDefault="003451A6" w:rsidP="00CE09C3">
            <w:pPr>
              <w:rPr>
                <w:rFonts w:ascii="Arial" w:hAnsi="Arial" w:cs="Arial"/>
                <w:sz w:val="24"/>
                <w:szCs w:val="24"/>
              </w:rPr>
            </w:pPr>
            <w:r w:rsidRPr="003451A6">
              <w:rPr>
                <w:rFonts w:ascii="Arial" w:hAnsi="Arial" w:cs="Arial"/>
                <w:sz w:val="24"/>
                <w:szCs w:val="24"/>
              </w:rPr>
              <w:t>INDICATING METERS (ANALOG)</w:t>
            </w:r>
          </w:p>
        </w:tc>
        <w:tc>
          <w:tcPr>
            <w:tcW w:w="1254" w:type="dxa"/>
            <w:shd w:val="clear" w:color="auto" w:fill="auto"/>
            <w:noWrap/>
          </w:tcPr>
          <w:p w:rsidR="003451A6" w:rsidRPr="003451A6" w:rsidRDefault="003451A6" w:rsidP="00CE09C3">
            <w:pPr>
              <w:rPr>
                <w:rFonts w:ascii="Arial" w:hAnsi="Arial" w:cs="Arial"/>
                <w:sz w:val="24"/>
                <w:szCs w:val="24"/>
                <w:lang w:val="pt-BR"/>
              </w:rPr>
            </w:pPr>
            <w:r w:rsidRPr="003451A6">
              <w:rPr>
                <w:rFonts w:ascii="Arial" w:hAnsi="Arial" w:cs="Arial"/>
                <w:sz w:val="24"/>
                <w:szCs w:val="24"/>
              </w:rPr>
              <w:t>RISHAB</w:t>
            </w:r>
          </w:p>
        </w:tc>
        <w:tc>
          <w:tcPr>
            <w:tcW w:w="1394" w:type="dxa"/>
            <w:shd w:val="clear" w:color="auto" w:fill="auto"/>
          </w:tcPr>
          <w:p w:rsidR="003451A6" w:rsidRPr="003451A6" w:rsidRDefault="003451A6" w:rsidP="00CE09C3">
            <w:pPr>
              <w:rPr>
                <w:rFonts w:ascii="Arial" w:hAnsi="Arial" w:cs="Arial"/>
                <w:sz w:val="24"/>
                <w:szCs w:val="24"/>
                <w:lang w:val="pt-BR"/>
              </w:rPr>
            </w:pPr>
            <w:r w:rsidRPr="003451A6">
              <w:rPr>
                <w:rFonts w:ascii="Arial" w:hAnsi="Arial" w:cs="Arial"/>
                <w:sz w:val="24"/>
                <w:szCs w:val="24"/>
              </w:rPr>
              <w:t>AE</w:t>
            </w:r>
          </w:p>
        </w:tc>
        <w:tc>
          <w:tcPr>
            <w:tcW w:w="1361" w:type="dxa"/>
            <w:shd w:val="clear" w:color="auto" w:fill="auto"/>
          </w:tcPr>
          <w:p w:rsidR="003451A6" w:rsidRPr="003451A6" w:rsidRDefault="003451A6" w:rsidP="00CE09C3">
            <w:pPr>
              <w:rPr>
                <w:rFonts w:ascii="Arial" w:hAnsi="Arial" w:cs="Arial"/>
                <w:sz w:val="24"/>
                <w:szCs w:val="24"/>
                <w:lang w:val="pt-BR"/>
              </w:rPr>
            </w:pPr>
            <w:smartTag w:uri="urn:schemas-microsoft-com:office:smarttags" w:element="State">
              <w:r w:rsidRPr="003451A6">
                <w:rPr>
                  <w:rFonts w:ascii="Arial" w:hAnsi="Arial" w:cs="Arial"/>
                  <w:sz w:val="24"/>
                  <w:szCs w:val="24"/>
                </w:rPr>
                <w:t>IMP</w:t>
              </w:r>
            </w:smartTag>
          </w:p>
        </w:tc>
      </w:tr>
      <w:tr w:rsidR="003451A6" w:rsidRPr="003451A6" w:rsidTr="00CE09C3">
        <w:trPr>
          <w:trHeight w:val="288"/>
        </w:trPr>
        <w:tc>
          <w:tcPr>
            <w:tcW w:w="661" w:type="dxa"/>
            <w:shd w:val="clear" w:color="auto" w:fill="auto"/>
            <w:noWrap/>
            <w:vAlign w:val="center"/>
          </w:tcPr>
          <w:p w:rsidR="003451A6" w:rsidRPr="003451A6" w:rsidRDefault="003451A6" w:rsidP="00CE09C3">
            <w:pPr>
              <w:jc w:val="center"/>
              <w:rPr>
                <w:rFonts w:ascii="Arial" w:hAnsi="Arial" w:cs="Arial"/>
                <w:sz w:val="24"/>
                <w:szCs w:val="24"/>
              </w:rPr>
            </w:pPr>
            <w:r w:rsidRPr="003451A6">
              <w:rPr>
                <w:rFonts w:ascii="Arial" w:hAnsi="Arial" w:cs="Arial"/>
                <w:sz w:val="24"/>
                <w:szCs w:val="24"/>
              </w:rPr>
              <w:t>5.</w:t>
            </w:r>
          </w:p>
        </w:tc>
        <w:tc>
          <w:tcPr>
            <w:tcW w:w="4019" w:type="dxa"/>
            <w:shd w:val="clear" w:color="auto" w:fill="auto"/>
            <w:noWrap/>
            <w:vAlign w:val="center"/>
          </w:tcPr>
          <w:p w:rsidR="003451A6" w:rsidRPr="003451A6" w:rsidRDefault="003451A6" w:rsidP="00CE09C3">
            <w:pPr>
              <w:rPr>
                <w:rFonts w:ascii="Arial" w:hAnsi="Arial" w:cs="Arial"/>
                <w:sz w:val="24"/>
                <w:szCs w:val="24"/>
              </w:rPr>
            </w:pPr>
            <w:r w:rsidRPr="003451A6">
              <w:rPr>
                <w:rFonts w:ascii="Arial" w:hAnsi="Arial" w:cs="Arial"/>
                <w:sz w:val="24"/>
                <w:szCs w:val="24"/>
              </w:rPr>
              <w:t>MCBs</w:t>
            </w:r>
          </w:p>
        </w:tc>
        <w:tc>
          <w:tcPr>
            <w:tcW w:w="1254" w:type="dxa"/>
            <w:shd w:val="clear" w:color="auto" w:fill="auto"/>
            <w:noWrap/>
            <w:vAlign w:val="center"/>
          </w:tcPr>
          <w:p w:rsidR="003451A6" w:rsidRPr="003451A6" w:rsidRDefault="003451A6" w:rsidP="00CE09C3">
            <w:pPr>
              <w:rPr>
                <w:rFonts w:ascii="Arial" w:hAnsi="Arial" w:cs="Arial"/>
                <w:sz w:val="24"/>
                <w:szCs w:val="24"/>
              </w:rPr>
            </w:pPr>
            <w:r w:rsidRPr="003451A6">
              <w:rPr>
                <w:rFonts w:ascii="Arial" w:hAnsi="Arial" w:cs="Arial"/>
                <w:sz w:val="24"/>
                <w:szCs w:val="24"/>
              </w:rPr>
              <w:t>SIEMENS</w:t>
            </w:r>
          </w:p>
        </w:tc>
        <w:tc>
          <w:tcPr>
            <w:tcW w:w="1394" w:type="dxa"/>
            <w:shd w:val="clear" w:color="auto" w:fill="auto"/>
            <w:vAlign w:val="center"/>
          </w:tcPr>
          <w:p w:rsidR="003451A6" w:rsidRPr="003451A6" w:rsidRDefault="003451A6" w:rsidP="00CE09C3">
            <w:pPr>
              <w:rPr>
                <w:rFonts w:ascii="Arial" w:hAnsi="Arial" w:cs="Arial"/>
                <w:sz w:val="24"/>
                <w:szCs w:val="24"/>
              </w:rPr>
            </w:pPr>
            <w:r w:rsidRPr="003451A6">
              <w:rPr>
                <w:rFonts w:ascii="Arial" w:hAnsi="Arial" w:cs="Arial"/>
                <w:sz w:val="24"/>
                <w:szCs w:val="24"/>
                <w:lang w:val="de-DE"/>
              </w:rPr>
              <w:t>SCHNEIDER</w:t>
            </w:r>
          </w:p>
        </w:tc>
        <w:tc>
          <w:tcPr>
            <w:tcW w:w="1361" w:type="dxa"/>
            <w:shd w:val="clear" w:color="auto" w:fill="auto"/>
            <w:vAlign w:val="center"/>
          </w:tcPr>
          <w:p w:rsidR="003451A6" w:rsidRPr="003451A6" w:rsidRDefault="003451A6" w:rsidP="00CE09C3">
            <w:pPr>
              <w:rPr>
                <w:rFonts w:ascii="Arial" w:hAnsi="Arial" w:cs="Arial"/>
                <w:sz w:val="24"/>
                <w:szCs w:val="24"/>
              </w:rPr>
            </w:pPr>
            <w:r w:rsidRPr="003451A6">
              <w:rPr>
                <w:rFonts w:ascii="Arial" w:hAnsi="Arial" w:cs="Arial"/>
                <w:sz w:val="24"/>
                <w:szCs w:val="24"/>
                <w:lang w:val="de-DE"/>
              </w:rPr>
              <w:t>LEGRAND</w:t>
            </w:r>
          </w:p>
        </w:tc>
      </w:tr>
      <w:tr w:rsidR="003451A6" w:rsidRPr="003451A6" w:rsidTr="00CE09C3">
        <w:trPr>
          <w:trHeight w:val="288"/>
        </w:trPr>
        <w:tc>
          <w:tcPr>
            <w:tcW w:w="661" w:type="dxa"/>
            <w:shd w:val="clear" w:color="auto" w:fill="auto"/>
            <w:noWrap/>
            <w:vAlign w:val="center"/>
          </w:tcPr>
          <w:p w:rsidR="003451A6" w:rsidRPr="003451A6" w:rsidRDefault="003451A6" w:rsidP="00CE09C3">
            <w:pPr>
              <w:jc w:val="center"/>
              <w:rPr>
                <w:rFonts w:ascii="Arial" w:hAnsi="Arial" w:cs="Arial"/>
                <w:sz w:val="24"/>
                <w:szCs w:val="24"/>
              </w:rPr>
            </w:pPr>
            <w:r w:rsidRPr="003451A6">
              <w:rPr>
                <w:rFonts w:ascii="Arial" w:hAnsi="Arial" w:cs="Arial"/>
                <w:sz w:val="24"/>
                <w:szCs w:val="24"/>
              </w:rPr>
              <w:t>6.</w:t>
            </w:r>
          </w:p>
        </w:tc>
        <w:tc>
          <w:tcPr>
            <w:tcW w:w="4019" w:type="dxa"/>
            <w:shd w:val="clear" w:color="auto" w:fill="auto"/>
            <w:noWrap/>
            <w:vAlign w:val="center"/>
          </w:tcPr>
          <w:p w:rsidR="003451A6" w:rsidRPr="003451A6" w:rsidRDefault="003451A6" w:rsidP="00CE09C3">
            <w:pPr>
              <w:rPr>
                <w:rFonts w:ascii="Arial" w:hAnsi="Arial" w:cs="Arial"/>
                <w:sz w:val="24"/>
                <w:szCs w:val="24"/>
              </w:rPr>
            </w:pPr>
            <w:r w:rsidRPr="003451A6">
              <w:rPr>
                <w:rFonts w:ascii="Arial" w:hAnsi="Arial" w:cs="Arial"/>
                <w:sz w:val="24"/>
                <w:szCs w:val="24"/>
              </w:rPr>
              <w:t>MCCBs</w:t>
            </w:r>
          </w:p>
        </w:tc>
        <w:tc>
          <w:tcPr>
            <w:tcW w:w="1254" w:type="dxa"/>
            <w:shd w:val="clear" w:color="auto" w:fill="auto"/>
            <w:noWrap/>
            <w:vAlign w:val="center"/>
          </w:tcPr>
          <w:p w:rsidR="003451A6" w:rsidRPr="003451A6" w:rsidRDefault="003451A6" w:rsidP="00CE09C3">
            <w:pPr>
              <w:rPr>
                <w:rFonts w:ascii="Arial" w:hAnsi="Arial" w:cs="Arial"/>
                <w:sz w:val="24"/>
                <w:szCs w:val="24"/>
              </w:rPr>
            </w:pPr>
            <w:r w:rsidRPr="003451A6">
              <w:rPr>
                <w:rFonts w:ascii="Arial" w:hAnsi="Arial" w:cs="Arial"/>
                <w:sz w:val="24"/>
                <w:szCs w:val="24"/>
              </w:rPr>
              <w:t>SIEMENS</w:t>
            </w:r>
          </w:p>
        </w:tc>
        <w:tc>
          <w:tcPr>
            <w:tcW w:w="1394" w:type="dxa"/>
            <w:shd w:val="clear" w:color="auto" w:fill="auto"/>
            <w:vAlign w:val="center"/>
          </w:tcPr>
          <w:p w:rsidR="003451A6" w:rsidRPr="003451A6" w:rsidRDefault="003451A6" w:rsidP="00CE09C3">
            <w:pPr>
              <w:rPr>
                <w:rFonts w:ascii="Arial" w:hAnsi="Arial" w:cs="Arial"/>
                <w:sz w:val="24"/>
                <w:szCs w:val="24"/>
              </w:rPr>
            </w:pPr>
            <w:r w:rsidRPr="003451A6">
              <w:rPr>
                <w:rFonts w:ascii="Arial" w:hAnsi="Arial" w:cs="Arial"/>
                <w:sz w:val="24"/>
                <w:szCs w:val="24"/>
              </w:rPr>
              <w:t>SCHNEIDER</w:t>
            </w:r>
          </w:p>
        </w:tc>
        <w:tc>
          <w:tcPr>
            <w:tcW w:w="1361" w:type="dxa"/>
            <w:shd w:val="clear" w:color="auto" w:fill="auto"/>
            <w:vAlign w:val="center"/>
          </w:tcPr>
          <w:p w:rsidR="003451A6" w:rsidRPr="003451A6" w:rsidRDefault="003451A6" w:rsidP="00CE09C3">
            <w:pPr>
              <w:rPr>
                <w:rFonts w:ascii="Arial" w:hAnsi="Arial" w:cs="Arial"/>
                <w:sz w:val="24"/>
                <w:szCs w:val="24"/>
              </w:rPr>
            </w:pPr>
            <w:r w:rsidRPr="003451A6">
              <w:rPr>
                <w:rFonts w:ascii="Arial" w:hAnsi="Arial" w:cs="Arial"/>
                <w:sz w:val="24"/>
                <w:szCs w:val="24"/>
              </w:rPr>
              <w:t>L &amp; T</w:t>
            </w:r>
          </w:p>
        </w:tc>
      </w:tr>
      <w:tr w:rsidR="003451A6" w:rsidRPr="003451A6" w:rsidTr="00CE09C3">
        <w:trPr>
          <w:trHeight w:val="288"/>
        </w:trPr>
        <w:tc>
          <w:tcPr>
            <w:tcW w:w="661" w:type="dxa"/>
            <w:shd w:val="clear" w:color="auto" w:fill="auto"/>
            <w:noWrap/>
            <w:vAlign w:val="center"/>
          </w:tcPr>
          <w:p w:rsidR="003451A6" w:rsidRPr="003451A6" w:rsidRDefault="003451A6" w:rsidP="00CE09C3">
            <w:pPr>
              <w:jc w:val="center"/>
              <w:rPr>
                <w:rFonts w:ascii="Arial" w:hAnsi="Arial" w:cs="Arial"/>
                <w:sz w:val="24"/>
                <w:szCs w:val="24"/>
              </w:rPr>
            </w:pPr>
            <w:r w:rsidRPr="003451A6">
              <w:rPr>
                <w:rFonts w:ascii="Arial" w:hAnsi="Arial" w:cs="Arial"/>
                <w:sz w:val="24"/>
                <w:szCs w:val="24"/>
              </w:rPr>
              <w:t>7.</w:t>
            </w:r>
          </w:p>
        </w:tc>
        <w:tc>
          <w:tcPr>
            <w:tcW w:w="4019" w:type="dxa"/>
            <w:shd w:val="clear" w:color="auto" w:fill="auto"/>
            <w:noWrap/>
            <w:vAlign w:val="center"/>
          </w:tcPr>
          <w:p w:rsidR="003451A6" w:rsidRPr="003451A6" w:rsidRDefault="003451A6" w:rsidP="00CE09C3">
            <w:pPr>
              <w:rPr>
                <w:rFonts w:ascii="Arial" w:hAnsi="Arial" w:cs="Arial"/>
                <w:sz w:val="24"/>
                <w:szCs w:val="24"/>
              </w:rPr>
            </w:pPr>
            <w:r w:rsidRPr="003451A6">
              <w:rPr>
                <w:rFonts w:ascii="Arial" w:hAnsi="Arial" w:cs="Arial"/>
                <w:sz w:val="24"/>
                <w:szCs w:val="24"/>
              </w:rPr>
              <w:t>CONTACTORS/OL RELAYS</w:t>
            </w:r>
          </w:p>
        </w:tc>
        <w:tc>
          <w:tcPr>
            <w:tcW w:w="1254" w:type="dxa"/>
            <w:shd w:val="clear" w:color="auto" w:fill="auto"/>
            <w:noWrap/>
            <w:vAlign w:val="center"/>
          </w:tcPr>
          <w:p w:rsidR="003451A6" w:rsidRPr="003451A6" w:rsidRDefault="003451A6" w:rsidP="00CE09C3">
            <w:pPr>
              <w:rPr>
                <w:rFonts w:ascii="Arial" w:hAnsi="Arial" w:cs="Arial"/>
                <w:sz w:val="24"/>
                <w:szCs w:val="24"/>
              </w:rPr>
            </w:pPr>
            <w:r w:rsidRPr="003451A6">
              <w:rPr>
                <w:rFonts w:ascii="Arial" w:hAnsi="Arial" w:cs="Arial"/>
                <w:sz w:val="24"/>
                <w:szCs w:val="24"/>
              </w:rPr>
              <w:t>SIEMENS</w:t>
            </w:r>
          </w:p>
        </w:tc>
        <w:tc>
          <w:tcPr>
            <w:tcW w:w="1394" w:type="dxa"/>
            <w:shd w:val="clear" w:color="auto" w:fill="auto"/>
            <w:vAlign w:val="center"/>
          </w:tcPr>
          <w:p w:rsidR="003451A6" w:rsidRPr="003451A6" w:rsidRDefault="003451A6" w:rsidP="00CE09C3">
            <w:pPr>
              <w:rPr>
                <w:rFonts w:ascii="Arial" w:hAnsi="Arial" w:cs="Arial"/>
                <w:sz w:val="24"/>
                <w:szCs w:val="24"/>
              </w:rPr>
            </w:pPr>
            <w:r w:rsidRPr="003451A6">
              <w:rPr>
                <w:rFonts w:ascii="Arial" w:hAnsi="Arial" w:cs="Arial"/>
                <w:sz w:val="24"/>
                <w:szCs w:val="24"/>
              </w:rPr>
              <w:t>SCHNEIDER</w:t>
            </w:r>
          </w:p>
        </w:tc>
        <w:tc>
          <w:tcPr>
            <w:tcW w:w="1361" w:type="dxa"/>
            <w:shd w:val="clear" w:color="auto" w:fill="auto"/>
            <w:vAlign w:val="center"/>
          </w:tcPr>
          <w:p w:rsidR="003451A6" w:rsidRPr="003451A6" w:rsidRDefault="003451A6" w:rsidP="00CE09C3">
            <w:pPr>
              <w:rPr>
                <w:rFonts w:ascii="Arial" w:hAnsi="Arial" w:cs="Arial"/>
                <w:sz w:val="24"/>
                <w:szCs w:val="24"/>
              </w:rPr>
            </w:pPr>
            <w:r w:rsidRPr="003451A6">
              <w:rPr>
                <w:rFonts w:ascii="Arial" w:hAnsi="Arial" w:cs="Arial"/>
                <w:sz w:val="24"/>
                <w:szCs w:val="24"/>
              </w:rPr>
              <w:t>L &amp; T</w:t>
            </w:r>
          </w:p>
        </w:tc>
      </w:tr>
      <w:tr w:rsidR="003451A6" w:rsidRPr="003451A6" w:rsidTr="00CE09C3">
        <w:trPr>
          <w:trHeight w:val="288"/>
        </w:trPr>
        <w:tc>
          <w:tcPr>
            <w:tcW w:w="661" w:type="dxa"/>
            <w:shd w:val="clear" w:color="auto" w:fill="auto"/>
            <w:noWrap/>
            <w:vAlign w:val="center"/>
          </w:tcPr>
          <w:p w:rsidR="003451A6" w:rsidRPr="003451A6" w:rsidRDefault="003451A6" w:rsidP="00CE09C3">
            <w:pPr>
              <w:jc w:val="center"/>
              <w:rPr>
                <w:rFonts w:ascii="Arial" w:hAnsi="Arial" w:cs="Arial"/>
                <w:sz w:val="24"/>
                <w:szCs w:val="24"/>
              </w:rPr>
            </w:pPr>
            <w:r w:rsidRPr="003451A6">
              <w:rPr>
                <w:rFonts w:ascii="Arial" w:hAnsi="Arial" w:cs="Arial"/>
                <w:sz w:val="24"/>
                <w:szCs w:val="24"/>
              </w:rPr>
              <w:t>8.</w:t>
            </w:r>
          </w:p>
        </w:tc>
        <w:tc>
          <w:tcPr>
            <w:tcW w:w="4019" w:type="dxa"/>
            <w:shd w:val="clear" w:color="auto" w:fill="auto"/>
            <w:noWrap/>
            <w:vAlign w:val="center"/>
          </w:tcPr>
          <w:p w:rsidR="003451A6" w:rsidRPr="003451A6" w:rsidRDefault="003451A6" w:rsidP="00CE09C3">
            <w:pPr>
              <w:rPr>
                <w:rFonts w:ascii="Arial" w:hAnsi="Arial" w:cs="Arial"/>
                <w:sz w:val="24"/>
                <w:szCs w:val="24"/>
              </w:rPr>
            </w:pPr>
            <w:r w:rsidRPr="003451A6">
              <w:rPr>
                <w:rFonts w:ascii="Arial" w:hAnsi="Arial" w:cs="Arial"/>
                <w:sz w:val="24"/>
                <w:szCs w:val="24"/>
              </w:rPr>
              <w:t>SELECTOR SWITCHES</w:t>
            </w:r>
          </w:p>
        </w:tc>
        <w:tc>
          <w:tcPr>
            <w:tcW w:w="1254" w:type="dxa"/>
            <w:shd w:val="clear" w:color="auto" w:fill="auto"/>
            <w:noWrap/>
          </w:tcPr>
          <w:p w:rsidR="003451A6" w:rsidRPr="003451A6" w:rsidRDefault="003451A6" w:rsidP="00CE09C3">
            <w:pPr>
              <w:rPr>
                <w:rFonts w:ascii="Arial" w:hAnsi="Arial" w:cs="Arial"/>
                <w:sz w:val="24"/>
                <w:szCs w:val="24"/>
                <w:lang w:val="da-DK"/>
              </w:rPr>
            </w:pPr>
            <w:r w:rsidRPr="003451A6">
              <w:rPr>
                <w:rFonts w:ascii="Arial" w:hAnsi="Arial" w:cs="Arial"/>
                <w:sz w:val="24"/>
                <w:szCs w:val="24"/>
              </w:rPr>
              <w:t>SIEMENS</w:t>
            </w:r>
          </w:p>
        </w:tc>
        <w:tc>
          <w:tcPr>
            <w:tcW w:w="1394" w:type="dxa"/>
            <w:shd w:val="clear" w:color="auto" w:fill="auto"/>
          </w:tcPr>
          <w:p w:rsidR="003451A6" w:rsidRPr="003451A6" w:rsidRDefault="003451A6" w:rsidP="00CE09C3">
            <w:pPr>
              <w:rPr>
                <w:rFonts w:ascii="Arial" w:hAnsi="Arial" w:cs="Arial"/>
                <w:sz w:val="24"/>
                <w:szCs w:val="24"/>
                <w:lang w:val="da-DK"/>
              </w:rPr>
            </w:pPr>
            <w:r w:rsidRPr="003451A6">
              <w:rPr>
                <w:rFonts w:ascii="Arial" w:hAnsi="Arial" w:cs="Arial"/>
                <w:sz w:val="24"/>
                <w:szCs w:val="24"/>
              </w:rPr>
              <w:t>SALZER</w:t>
            </w:r>
          </w:p>
        </w:tc>
        <w:tc>
          <w:tcPr>
            <w:tcW w:w="1361" w:type="dxa"/>
            <w:shd w:val="clear" w:color="auto" w:fill="auto"/>
          </w:tcPr>
          <w:p w:rsidR="003451A6" w:rsidRPr="003451A6" w:rsidRDefault="003451A6" w:rsidP="00CE09C3">
            <w:pPr>
              <w:rPr>
                <w:rFonts w:ascii="Arial" w:hAnsi="Arial" w:cs="Arial"/>
                <w:sz w:val="24"/>
                <w:szCs w:val="24"/>
                <w:lang w:val="da-DK"/>
              </w:rPr>
            </w:pPr>
            <w:r w:rsidRPr="003451A6">
              <w:rPr>
                <w:rFonts w:ascii="Arial" w:hAnsi="Arial" w:cs="Arial"/>
                <w:sz w:val="24"/>
                <w:szCs w:val="24"/>
              </w:rPr>
              <w:t>KAYCEE</w:t>
            </w:r>
          </w:p>
        </w:tc>
      </w:tr>
    </w:tbl>
    <w:p w:rsidR="003451A6" w:rsidRPr="003451A6" w:rsidRDefault="003451A6" w:rsidP="003451A6">
      <w:pPr>
        <w:rPr>
          <w:rFonts w:ascii="Arial" w:hAnsi="Arial" w:cs="Arial"/>
          <w:sz w:val="24"/>
          <w:szCs w:val="24"/>
        </w:rPr>
      </w:pPr>
      <w:bookmarkStart w:id="131" w:name="_Toc284414268"/>
    </w:p>
    <w:p w:rsidR="003451A6" w:rsidRPr="003451A6" w:rsidRDefault="003451A6" w:rsidP="003451A6">
      <w:pPr>
        <w:pStyle w:val="Heading1"/>
        <w:widowControl/>
        <w:numPr>
          <w:ilvl w:val="0"/>
          <w:numId w:val="85"/>
        </w:numPr>
        <w:tabs>
          <w:tab w:val="num" w:pos="540"/>
          <w:tab w:val="left" w:pos="720"/>
          <w:tab w:val="left" w:pos="900"/>
          <w:tab w:val="num" w:pos="2610"/>
        </w:tabs>
        <w:adjustRightInd/>
        <w:spacing w:line="276" w:lineRule="auto"/>
        <w:ind w:left="540" w:right="20"/>
        <w:textAlignment w:val="auto"/>
        <w:rPr>
          <w:bCs/>
          <w:color w:val="auto"/>
          <w:sz w:val="24"/>
          <w:szCs w:val="24"/>
        </w:rPr>
      </w:pPr>
      <w:bookmarkStart w:id="132" w:name="_Toc370306284"/>
      <w:bookmarkStart w:id="133" w:name="_Toc426283443"/>
      <w:r w:rsidRPr="003451A6">
        <w:rPr>
          <w:bCs/>
          <w:color w:val="auto"/>
          <w:sz w:val="24"/>
          <w:szCs w:val="24"/>
        </w:rPr>
        <w:t>Transformer - Bill of Quantities:</w:t>
      </w:r>
      <w:bookmarkEnd w:id="131"/>
      <w:bookmarkEnd w:id="132"/>
      <w:bookmarkEnd w:id="133"/>
    </w:p>
    <w:p w:rsidR="003451A6" w:rsidRPr="003451A6" w:rsidRDefault="003451A6" w:rsidP="003451A6">
      <w:pPr>
        <w:rPr>
          <w:rFonts w:ascii="Arial" w:hAnsi="Arial" w:cs="Arial"/>
          <w:sz w:val="24"/>
          <w:szCs w:val="24"/>
          <w:u w:val="single"/>
        </w:rPr>
      </w:pPr>
    </w:p>
    <w:tbl>
      <w:tblPr>
        <w:tblpPr w:leftFromText="180" w:rightFromText="180" w:vertAnchor="text" w:tblpY="1"/>
        <w:tblOverlap w:val="never"/>
        <w:tblW w:w="8649"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5400"/>
        <w:gridCol w:w="1260"/>
        <w:gridCol w:w="1257"/>
        <w:gridCol w:w="12"/>
      </w:tblGrid>
      <w:tr w:rsidR="003451A6" w:rsidRPr="003451A6" w:rsidTr="00CE09C3">
        <w:trPr>
          <w:gridAfter w:val="1"/>
          <w:wAfter w:w="12" w:type="dxa"/>
          <w:trHeight w:val="585"/>
        </w:trPr>
        <w:tc>
          <w:tcPr>
            <w:tcW w:w="720" w:type="dxa"/>
            <w:shd w:val="clear" w:color="auto" w:fill="E0E0E0"/>
            <w:vAlign w:val="center"/>
          </w:tcPr>
          <w:p w:rsidR="003451A6" w:rsidRPr="003451A6" w:rsidRDefault="003451A6" w:rsidP="00CE09C3">
            <w:pPr>
              <w:jc w:val="center"/>
              <w:rPr>
                <w:rFonts w:ascii="Arial" w:hAnsi="Arial" w:cs="Arial"/>
                <w:b/>
                <w:bCs/>
                <w:sz w:val="24"/>
                <w:szCs w:val="24"/>
              </w:rPr>
            </w:pPr>
            <w:r w:rsidRPr="003451A6">
              <w:rPr>
                <w:rFonts w:ascii="Arial" w:hAnsi="Arial" w:cs="Arial"/>
                <w:b/>
                <w:bCs/>
                <w:sz w:val="24"/>
                <w:szCs w:val="24"/>
              </w:rPr>
              <w:t>S N</w:t>
            </w:r>
          </w:p>
        </w:tc>
        <w:tc>
          <w:tcPr>
            <w:tcW w:w="5400" w:type="dxa"/>
            <w:shd w:val="clear" w:color="auto" w:fill="E0E0E0"/>
            <w:vAlign w:val="center"/>
          </w:tcPr>
          <w:p w:rsidR="003451A6" w:rsidRPr="003451A6" w:rsidRDefault="003451A6" w:rsidP="00CE09C3">
            <w:pPr>
              <w:jc w:val="center"/>
              <w:rPr>
                <w:rFonts w:ascii="Arial" w:hAnsi="Arial" w:cs="Arial"/>
                <w:b/>
                <w:bCs/>
                <w:sz w:val="24"/>
                <w:szCs w:val="24"/>
              </w:rPr>
            </w:pPr>
            <w:r w:rsidRPr="003451A6">
              <w:rPr>
                <w:rFonts w:ascii="Arial" w:hAnsi="Arial" w:cs="Arial"/>
                <w:b/>
                <w:bCs/>
                <w:sz w:val="24"/>
                <w:szCs w:val="24"/>
              </w:rPr>
              <w:t>DESCRIPTION</w:t>
            </w:r>
          </w:p>
        </w:tc>
        <w:tc>
          <w:tcPr>
            <w:tcW w:w="1260" w:type="dxa"/>
            <w:shd w:val="clear" w:color="auto" w:fill="E0E0E0"/>
            <w:vAlign w:val="center"/>
          </w:tcPr>
          <w:p w:rsidR="003451A6" w:rsidRPr="003451A6" w:rsidRDefault="003451A6" w:rsidP="00CE09C3">
            <w:pPr>
              <w:jc w:val="center"/>
              <w:rPr>
                <w:rFonts w:ascii="Arial" w:hAnsi="Arial" w:cs="Arial"/>
                <w:b/>
                <w:bCs/>
                <w:sz w:val="24"/>
                <w:szCs w:val="24"/>
              </w:rPr>
            </w:pPr>
            <w:r w:rsidRPr="003451A6">
              <w:rPr>
                <w:rFonts w:ascii="Arial" w:hAnsi="Arial" w:cs="Arial"/>
                <w:b/>
                <w:bCs/>
                <w:sz w:val="24"/>
                <w:szCs w:val="24"/>
              </w:rPr>
              <w:t>UNIT</w:t>
            </w:r>
          </w:p>
        </w:tc>
        <w:tc>
          <w:tcPr>
            <w:tcW w:w="1257" w:type="dxa"/>
            <w:shd w:val="clear" w:color="auto" w:fill="E0E0E0"/>
            <w:vAlign w:val="center"/>
          </w:tcPr>
          <w:p w:rsidR="003451A6" w:rsidRPr="003451A6" w:rsidRDefault="003451A6" w:rsidP="00CE09C3">
            <w:pPr>
              <w:jc w:val="center"/>
              <w:rPr>
                <w:rFonts w:ascii="Arial" w:hAnsi="Arial" w:cs="Arial"/>
                <w:b/>
                <w:bCs/>
                <w:sz w:val="24"/>
                <w:szCs w:val="24"/>
              </w:rPr>
            </w:pPr>
            <w:r w:rsidRPr="003451A6">
              <w:rPr>
                <w:rFonts w:ascii="Arial" w:hAnsi="Arial" w:cs="Arial"/>
                <w:b/>
                <w:bCs/>
                <w:sz w:val="24"/>
                <w:szCs w:val="24"/>
              </w:rPr>
              <w:t>Qty</w:t>
            </w:r>
          </w:p>
        </w:tc>
      </w:tr>
      <w:tr w:rsidR="003451A6" w:rsidRPr="003451A6" w:rsidTr="00CE09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51A6" w:rsidRPr="003451A6" w:rsidRDefault="003451A6" w:rsidP="00CE09C3">
            <w:pPr>
              <w:rPr>
                <w:rFonts w:ascii="Arial" w:hAnsi="Arial" w:cs="Arial"/>
                <w:b/>
                <w:bCs/>
                <w:sz w:val="24"/>
                <w:szCs w:val="24"/>
              </w:rPr>
            </w:pPr>
            <w:r w:rsidRPr="003451A6">
              <w:rPr>
                <w:rFonts w:ascii="Arial" w:hAnsi="Arial" w:cs="Arial"/>
                <w:b/>
                <w:bCs/>
                <w:sz w:val="24"/>
                <w:szCs w:val="24"/>
              </w:rPr>
              <w:t>A</w:t>
            </w:r>
          </w:p>
        </w:tc>
        <w:tc>
          <w:tcPr>
            <w:tcW w:w="5400" w:type="dxa"/>
            <w:tcBorders>
              <w:top w:val="single" w:sz="4" w:space="0" w:color="auto"/>
              <w:left w:val="nil"/>
              <w:bottom w:val="single" w:sz="4" w:space="0" w:color="auto"/>
              <w:right w:val="single" w:sz="4" w:space="0" w:color="auto"/>
            </w:tcBorders>
            <w:shd w:val="clear" w:color="auto" w:fill="auto"/>
            <w:noWrap/>
            <w:vAlign w:val="center"/>
          </w:tcPr>
          <w:p w:rsidR="003451A6" w:rsidRPr="003451A6" w:rsidRDefault="003451A6" w:rsidP="00CE09C3">
            <w:pPr>
              <w:rPr>
                <w:rFonts w:ascii="Arial" w:hAnsi="Arial" w:cs="Arial"/>
                <w:b/>
                <w:bCs/>
                <w:sz w:val="24"/>
                <w:szCs w:val="24"/>
                <w:u w:val="single"/>
              </w:rPr>
            </w:pPr>
            <w:r w:rsidRPr="003451A6">
              <w:rPr>
                <w:rFonts w:ascii="Arial" w:hAnsi="Arial" w:cs="Arial"/>
                <w:b/>
                <w:bCs/>
                <w:sz w:val="24"/>
                <w:szCs w:val="24"/>
                <w:u w:val="single"/>
              </w:rPr>
              <w:t>TRANSFORMER :</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3451A6" w:rsidRPr="003451A6" w:rsidRDefault="003451A6" w:rsidP="00CE09C3">
            <w:pPr>
              <w:rPr>
                <w:rFonts w:ascii="Arial" w:hAnsi="Arial" w:cs="Arial"/>
                <w:sz w:val="24"/>
                <w:szCs w:val="24"/>
                <w:lang w:val="pt-BR"/>
              </w:rPr>
            </w:pPr>
            <w:r w:rsidRPr="003451A6">
              <w:rPr>
                <w:rFonts w:ascii="Arial" w:hAnsi="Arial" w:cs="Arial"/>
                <w:sz w:val="24"/>
                <w:szCs w:val="24"/>
                <w:lang w:val="pt-BR"/>
              </w:rPr>
              <w:t> </w:t>
            </w:r>
          </w:p>
        </w:tc>
        <w:tc>
          <w:tcPr>
            <w:tcW w:w="1269" w:type="dxa"/>
            <w:gridSpan w:val="2"/>
            <w:tcBorders>
              <w:top w:val="single" w:sz="4" w:space="0" w:color="auto"/>
              <w:left w:val="nil"/>
              <w:bottom w:val="single" w:sz="4" w:space="0" w:color="auto"/>
              <w:right w:val="single" w:sz="4" w:space="0" w:color="auto"/>
            </w:tcBorders>
            <w:shd w:val="clear" w:color="auto" w:fill="auto"/>
            <w:noWrap/>
            <w:vAlign w:val="center"/>
          </w:tcPr>
          <w:p w:rsidR="003451A6" w:rsidRPr="003451A6" w:rsidRDefault="003451A6" w:rsidP="00CE09C3">
            <w:pPr>
              <w:rPr>
                <w:rFonts w:ascii="Arial" w:hAnsi="Arial" w:cs="Arial"/>
                <w:sz w:val="24"/>
                <w:szCs w:val="24"/>
                <w:lang w:val="pt-BR"/>
              </w:rPr>
            </w:pPr>
            <w:r w:rsidRPr="003451A6">
              <w:rPr>
                <w:rFonts w:ascii="Arial" w:hAnsi="Arial" w:cs="Arial"/>
                <w:sz w:val="24"/>
                <w:szCs w:val="24"/>
                <w:lang w:val="pt-BR"/>
              </w:rPr>
              <w:t> </w:t>
            </w:r>
          </w:p>
        </w:tc>
      </w:tr>
      <w:tr w:rsidR="003451A6" w:rsidRPr="003451A6" w:rsidTr="00CE09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8"/>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51A6" w:rsidRPr="003451A6" w:rsidRDefault="003451A6" w:rsidP="00CE09C3">
            <w:pPr>
              <w:jc w:val="center"/>
              <w:rPr>
                <w:rFonts w:ascii="Arial" w:hAnsi="Arial" w:cs="Arial"/>
                <w:sz w:val="24"/>
                <w:szCs w:val="24"/>
              </w:rPr>
            </w:pPr>
            <w:r w:rsidRPr="003451A6">
              <w:rPr>
                <w:rFonts w:ascii="Arial" w:hAnsi="Arial" w:cs="Arial"/>
                <w:sz w:val="24"/>
                <w:szCs w:val="24"/>
              </w:rPr>
              <w:lastRenderedPageBreak/>
              <w:t>1.0</w:t>
            </w:r>
          </w:p>
        </w:tc>
        <w:tc>
          <w:tcPr>
            <w:tcW w:w="5400" w:type="dxa"/>
            <w:tcBorders>
              <w:top w:val="single" w:sz="4" w:space="0" w:color="auto"/>
              <w:left w:val="nil"/>
              <w:bottom w:val="single" w:sz="4" w:space="0" w:color="auto"/>
              <w:right w:val="single" w:sz="4" w:space="0" w:color="auto"/>
            </w:tcBorders>
            <w:shd w:val="clear" w:color="auto" w:fill="auto"/>
            <w:noWrap/>
            <w:vAlign w:val="center"/>
          </w:tcPr>
          <w:p w:rsidR="003451A6" w:rsidRPr="003451A6" w:rsidRDefault="003451A6" w:rsidP="00CE09C3">
            <w:pPr>
              <w:rPr>
                <w:rFonts w:ascii="Arial" w:hAnsi="Arial" w:cs="Arial"/>
                <w:sz w:val="24"/>
                <w:szCs w:val="24"/>
              </w:rPr>
            </w:pPr>
            <w:r w:rsidRPr="003451A6">
              <w:rPr>
                <w:rFonts w:ascii="Arial" w:hAnsi="Arial" w:cs="Arial"/>
                <w:sz w:val="24"/>
                <w:szCs w:val="24"/>
              </w:rPr>
              <w:t xml:space="preserve">SUPPLY &amp; DELIVERY, OF 500 KVA 33 KV/ 0.433 KV OUTDOOR TYPE , IP 55 ,OIL NATURAL AIR NATURAL (ONAN) DITSRUBUTION TRANSFORMER (LEVEL-2) AS PER IS :1180 </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3451A6" w:rsidRPr="003451A6" w:rsidRDefault="003451A6" w:rsidP="00CE09C3">
            <w:pPr>
              <w:jc w:val="center"/>
              <w:rPr>
                <w:rFonts w:ascii="Arial" w:hAnsi="Arial" w:cs="Arial"/>
                <w:sz w:val="24"/>
                <w:szCs w:val="24"/>
              </w:rPr>
            </w:pPr>
            <w:r w:rsidRPr="003451A6">
              <w:rPr>
                <w:rFonts w:ascii="Arial" w:hAnsi="Arial" w:cs="Arial"/>
                <w:sz w:val="24"/>
                <w:szCs w:val="24"/>
              </w:rPr>
              <w:t>Nos.</w:t>
            </w:r>
          </w:p>
        </w:tc>
        <w:tc>
          <w:tcPr>
            <w:tcW w:w="1269" w:type="dxa"/>
            <w:gridSpan w:val="2"/>
            <w:tcBorders>
              <w:top w:val="single" w:sz="4" w:space="0" w:color="auto"/>
              <w:left w:val="nil"/>
              <w:bottom w:val="single" w:sz="4" w:space="0" w:color="auto"/>
              <w:right w:val="single" w:sz="4" w:space="0" w:color="auto"/>
            </w:tcBorders>
            <w:shd w:val="clear" w:color="auto" w:fill="auto"/>
            <w:noWrap/>
            <w:vAlign w:val="center"/>
          </w:tcPr>
          <w:p w:rsidR="003451A6" w:rsidRPr="003451A6" w:rsidRDefault="003451A6" w:rsidP="00CE09C3">
            <w:pPr>
              <w:jc w:val="center"/>
              <w:rPr>
                <w:rFonts w:ascii="Arial" w:hAnsi="Arial" w:cs="Arial"/>
                <w:sz w:val="24"/>
                <w:szCs w:val="24"/>
              </w:rPr>
            </w:pPr>
            <w:r w:rsidRPr="003451A6">
              <w:rPr>
                <w:rFonts w:ascii="Arial" w:hAnsi="Arial" w:cs="Arial"/>
                <w:sz w:val="24"/>
                <w:szCs w:val="24"/>
              </w:rPr>
              <w:t>1</w:t>
            </w:r>
          </w:p>
        </w:tc>
      </w:tr>
    </w:tbl>
    <w:p w:rsidR="003451A6" w:rsidRPr="003451A6" w:rsidRDefault="003451A6" w:rsidP="003451A6">
      <w:pPr>
        <w:rPr>
          <w:rFonts w:ascii="Arial" w:hAnsi="Arial" w:cs="Arial"/>
          <w:sz w:val="24"/>
          <w:szCs w:val="24"/>
        </w:rPr>
      </w:pPr>
    </w:p>
    <w:tbl>
      <w:tblPr>
        <w:tblW w:w="865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4"/>
        <w:gridCol w:w="7928"/>
      </w:tblGrid>
      <w:tr w:rsidR="003451A6" w:rsidRPr="003451A6" w:rsidTr="00CE09C3">
        <w:trPr>
          <w:trHeight w:val="334"/>
        </w:trPr>
        <w:tc>
          <w:tcPr>
            <w:tcW w:w="8652" w:type="dxa"/>
            <w:gridSpan w:val="2"/>
            <w:shd w:val="clear" w:color="auto" w:fill="auto"/>
            <w:noWrap/>
            <w:vAlign w:val="center"/>
          </w:tcPr>
          <w:p w:rsidR="003451A6" w:rsidRPr="003451A6" w:rsidRDefault="003451A6" w:rsidP="00CE09C3">
            <w:pPr>
              <w:rPr>
                <w:rFonts w:ascii="Arial" w:hAnsi="Arial" w:cs="Arial"/>
                <w:sz w:val="24"/>
                <w:szCs w:val="24"/>
              </w:rPr>
            </w:pPr>
            <w:r w:rsidRPr="003451A6">
              <w:rPr>
                <w:rFonts w:ascii="Arial" w:hAnsi="Arial" w:cs="Arial"/>
                <w:b/>
                <w:bCs/>
                <w:sz w:val="24"/>
                <w:szCs w:val="24"/>
              </w:rPr>
              <w:t>Important: -</w:t>
            </w:r>
          </w:p>
        </w:tc>
      </w:tr>
      <w:tr w:rsidR="003451A6" w:rsidRPr="003451A6" w:rsidTr="00CE09C3">
        <w:trPr>
          <w:trHeight w:val="334"/>
        </w:trPr>
        <w:tc>
          <w:tcPr>
            <w:tcW w:w="724" w:type="dxa"/>
            <w:shd w:val="clear" w:color="auto" w:fill="auto"/>
            <w:noWrap/>
            <w:vAlign w:val="center"/>
          </w:tcPr>
          <w:p w:rsidR="003451A6" w:rsidRPr="003451A6" w:rsidRDefault="003451A6" w:rsidP="00CE09C3">
            <w:pPr>
              <w:jc w:val="center"/>
              <w:rPr>
                <w:rFonts w:ascii="Arial" w:hAnsi="Arial" w:cs="Arial"/>
                <w:sz w:val="24"/>
                <w:szCs w:val="24"/>
              </w:rPr>
            </w:pPr>
            <w:r w:rsidRPr="003451A6">
              <w:rPr>
                <w:rFonts w:ascii="Arial" w:hAnsi="Arial" w:cs="Arial"/>
                <w:sz w:val="24"/>
                <w:szCs w:val="24"/>
              </w:rPr>
              <w:t>1.</w:t>
            </w:r>
          </w:p>
        </w:tc>
        <w:tc>
          <w:tcPr>
            <w:tcW w:w="7928" w:type="dxa"/>
            <w:shd w:val="clear" w:color="auto" w:fill="auto"/>
            <w:noWrap/>
            <w:vAlign w:val="center"/>
          </w:tcPr>
          <w:p w:rsidR="003451A6" w:rsidRPr="003451A6" w:rsidRDefault="003451A6" w:rsidP="00CE09C3">
            <w:pPr>
              <w:rPr>
                <w:rFonts w:ascii="Arial" w:hAnsi="Arial" w:cs="Arial"/>
                <w:sz w:val="24"/>
                <w:szCs w:val="24"/>
              </w:rPr>
            </w:pPr>
            <w:r w:rsidRPr="003451A6">
              <w:rPr>
                <w:rFonts w:ascii="Arial" w:hAnsi="Arial" w:cs="Arial"/>
                <w:sz w:val="24"/>
                <w:szCs w:val="24"/>
              </w:rPr>
              <w:t>Please Tick (¨) the make of material considered in tender.</w:t>
            </w:r>
          </w:p>
        </w:tc>
      </w:tr>
      <w:tr w:rsidR="003451A6" w:rsidRPr="003451A6" w:rsidTr="00CE09C3">
        <w:trPr>
          <w:trHeight w:val="335"/>
        </w:trPr>
        <w:tc>
          <w:tcPr>
            <w:tcW w:w="724" w:type="dxa"/>
            <w:shd w:val="clear" w:color="auto" w:fill="auto"/>
            <w:noWrap/>
            <w:vAlign w:val="center"/>
          </w:tcPr>
          <w:p w:rsidR="003451A6" w:rsidRPr="003451A6" w:rsidRDefault="003451A6" w:rsidP="00CE09C3">
            <w:pPr>
              <w:jc w:val="center"/>
              <w:rPr>
                <w:rFonts w:ascii="Arial" w:hAnsi="Arial" w:cs="Arial"/>
                <w:sz w:val="24"/>
                <w:szCs w:val="24"/>
              </w:rPr>
            </w:pPr>
            <w:r w:rsidRPr="003451A6">
              <w:rPr>
                <w:rFonts w:ascii="Arial" w:hAnsi="Arial" w:cs="Arial"/>
                <w:sz w:val="24"/>
                <w:szCs w:val="24"/>
              </w:rPr>
              <w:t>2.</w:t>
            </w:r>
          </w:p>
        </w:tc>
        <w:tc>
          <w:tcPr>
            <w:tcW w:w="7928" w:type="dxa"/>
            <w:shd w:val="clear" w:color="auto" w:fill="auto"/>
            <w:noWrap/>
            <w:vAlign w:val="center"/>
          </w:tcPr>
          <w:p w:rsidR="003451A6" w:rsidRPr="003451A6" w:rsidRDefault="003451A6" w:rsidP="00CE09C3">
            <w:pPr>
              <w:rPr>
                <w:rFonts w:ascii="Arial" w:hAnsi="Arial" w:cs="Arial"/>
                <w:sz w:val="24"/>
                <w:szCs w:val="24"/>
              </w:rPr>
            </w:pPr>
            <w:r w:rsidRPr="003451A6">
              <w:rPr>
                <w:rFonts w:ascii="Arial" w:hAnsi="Arial" w:cs="Arial"/>
                <w:sz w:val="24"/>
                <w:szCs w:val="24"/>
              </w:rPr>
              <w:t>Detail submittals in the form of catalogues specification sheets, and samples were called for, shall be submitted one week from the date of order and approvals shall be obtained on the type of accepted make before procurement are made.</w:t>
            </w:r>
          </w:p>
        </w:tc>
      </w:tr>
      <w:tr w:rsidR="003451A6" w:rsidRPr="003451A6" w:rsidTr="00CE09C3">
        <w:trPr>
          <w:trHeight w:val="344"/>
        </w:trPr>
        <w:tc>
          <w:tcPr>
            <w:tcW w:w="724" w:type="dxa"/>
            <w:shd w:val="clear" w:color="auto" w:fill="auto"/>
            <w:noWrap/>
            <w:vAlign w:val="center"/>
          </w:tcPr>
          <w:p w:rsidR="003451A6" w:rsidRPr="003451A6" w:rsidRDefault="003451A6" w:rsidP="00CE09C3">
            <w:pPr>
              <w:jc w:val="center"/>
              <w:rPr>
                <w:rFonts w:ascii="Arial" w:hAnsi="Arial" w:cs="Arial"/>
                <w:sz w:val="24"/>
                <w:szCs w:val="24"/>
              </w:rPr>
            </w:pPr>
            <w:r w:rsidRPr="003451A6">
              <w:rPr>
                <w:rFonts w:ascii="Arial" w:hAnsi="Arial" w:cs="Arial"/>
                <w:sz w:val="24"/>
                <w:szCs w:val="24"/>
              </w:rPr>
              <w:t>3.</w:t>
            </w:r>
          </w:p>
        </w:tc>
        <w:tc>
          <w:tcPr>
            <w:tcW w:w="7928" w:type="dxa"/>
            <w:shd w:val="clear" w:color="auto" w:fill="auto"/>
            <w:noWrap/>
            <w:vAlign w:val="center"/>
          </w:tcPr>
          <w:p w:rsidR="003451A6" w:rsidRPr="003451A6" w:rsidRDefault="003451A6" w:rsidP="00CE09C3">
            <w:pPr>
              <w:rPr>
                <w:rFonts w:ascii="Arial" w:hAnsi="Arial" w:cs="Arial"/>
                <w:sz w:val="24"/>
                <w:szCs w:val="24"/>
              </w:rPr>
            </w:pPr>
            <w:r w:rsidRPr="003451A6">
              <w:rPr>
                <w:rFonts w:ascii="Arial" w:hAnsi="Arial" w:cs="Arial"/>
                <w:sz w:val="24"/>
                <w:szCs w:val="24"/>
              </w:rPr>
              <w:t>Out of the approved makes of materials mentioned above, the make of materials to be used on the work shall be as decided by the Consultant/Client jointly.</w:t>
            </w:r>
          </w:p>
        </w:tc>
      </w:tr>
      <w:tr w:rsidR="003451A6" w:rsidRPr="003451A6" w:rsidTr="00CE09C3">
        <w:trPr>
          <w:trHeight w:val="910"/>
        </w:trPr>
        <w:tc>
          <w:tcPr>
            <w:tcW w:w="724" w:type="dxa"/>
            <w:shd w:val="clear" w:color="auto" w:fill="auto"/>
            <w:noWrap/>
            <w:vAlign w:val="center"/>
          </w:tcPr>
          <w:p w:rsidR="003451A6" w:rsidRPr="003451A6" w:rsidRDefault="003451A6" w:rsidP="00CE09C3">
            <w:pPr>
              <w:jc w:val="center"/>
              <w:rPr>
                <w:rFonts w:ascii="Arial" w:hAnsi="Arial" w:cs="Arial"/>
                <w:sz w:val="24"/>
                <w:szCs w:val="24"/>
              </w:rPr>
            </w:pPr>
            <w:r w:rsidRPr="003451A6">
              <w:rPr>
                <w:rFonts w:ascii="Arial" w:hAnsi="Arial" w:cs="Arial"/>
                <w:sz w:val="24"/>
                <w:szCs w:val="24"/>
              </w:rPr>
              <w:t>4.</w:t>
            </w:r>
          </w:p>
        </w:tc>
        <w:tc>
          <w:tcPr>
            <w:tcW w:w="7928" w:type="dxa"/>
            <w:shd w:val="clear" w:color="auto" w:fill="auto"/>
            <w:noWrap/>
            <w:vAlign w:val="center"/>
          </w:tcPr>
          <w:p w:rsidR="003451A6" w:rsidRPr="003451A6" w:rsidRDefault="003451A6" w:rsidP="00CE09C3">
            <w:pPr>
              <w:rPr>
                <w:rFonts w:ascii="Arial" w:hAnsi="Arial" w:cs="Arial"/>
                <w:sz w:val="24"/>
                <w:szCs w:val="24"/>
              </w:rPr>
            </w:pPr>
            <w:r w:rsidRPr="003451A6">
              <w:rPr>
                <w:rFonts w:ascii="Arial" w:hAnsi="Arial" w:cs="Arial"/>
                <w:sz w:val="24"/>
                <w:szCs w:val="24"/>
              </w:rPr>
              <w:t>In respect of materials for which approved makes are not specified above, these will be of makes to be decided by the consultant and as per sample approved before procurement.</w:t>
            </w:r>
          </w:p>
        </w:tc>
      </w:tr>
      <w:tr w:rsidR="003451A6" w:rsidRPr="003451A6" w:rsidTr="00CE09C3">
        <w:trPr>
          <w:trHeight w:val="471"/>
        </w:trPr>
        <w:tc>
          <w:tcPr>
            <w:tcW w:w="724" w:type="dxa"/>
            <w:shd w:val="clear" w:color="auto" w:fill="auto"/>
            <w:noWrap/>
            <w:vAlign w:val="center"/>
          </w:tcPr>
          <w:p w:rsidR="003451A6" w:rsidRPr="003451A6" w:rsidRDefault="003451A6" w:rsidP="00CE09C3">
            <w:pPr>
              <w:jc w:val="center"/>
              <w:rPr>
                <w:rFonts w:ascii="Arial" w:hAnsi="Arial" w:cs="Arial"/>
                <w:sz w:val="24"/>
                <w:szCs w:val="24"/>
              </w:rPr>
            </w:pPr>
            <w:r w:rsidRPr="003451A6">
              <w:rPr>
                <w:rFonts w:ascii="Arial" w:hAnsi="Arial" w:cs="Arial"/>
                <w:sz w:val="24"/>
                <w:szCs w:val="24"/>
              </w:rPr>
              <w:t>5.</w:t>
            </w:r>
          </w:p>
        </w:tc>
        <w:tc>
          <w:tcPr>
            <w:tcW w:w="7928" w:type="dxa"/>
            <w:shd w:val="clear" w:color="auto" w:fill="auto"/>
            <w:noWrap/>
            <w:vAlign w:val="center"/>
          </w:tcPr>
          <w:p w:rsidR="003451A6" w:rsidRPr="003451A6" w:rsidRDefault="003451A6" w:rsidP="00CE09C3">
            <w:pPr>
              <w:rPr>
                <w:rFonts w:ascii="Arial" w:hAnsi="Arial" w:cs="Arial"/>
                <w:sz w:val="24"/>
                <w:szCs w:val="24"/>
              </w:rPr>
            </w:pPr>
            <w:r w:rsidRPr="003451A6">
              <w:rPr>
                <w:rFonts w:ascii="Arial" w:hAnsi="Arial" w:cs="Arial"/>
                <w:sz w:val="24"/>
                <w:szCs w:val="24"/>
              </w:rPr>
              <w:t>Equipments approved and supplied shall have local servicing facilities available in the region.</w:t>
            </w:r>
          </w:p>
        </w:tc>
      </w:tr>
    </w:tbl>
    <w:p w:rsidR="003451A6" w:rsidRPr="003451A6" w:rsidRDefault="003451A6" w:rsidP="003451A6">
      <w:pPr>
        <w:ind w:left="360"/>
        <w:rPr>
          <w:rFonts w:ascii="Arial" w:hAnsi="Arial" w:cs="Arial"/>
          <w:b/>
          <w:sz w:val="24"/>
          <w:szCs w:val="24"/>
        </w:rPr>
      </w:pPr>
    </w:p>
    <w:p w:rsidR="003451A6" w:rsidRPr="003451A6" w:rsidRDefault="003451A6" w:rsidP="003451A6">
      <w:pPr>
        <w:numPr>
          <w:ilvl w:val="0"/>
          <w:numId w:val="103"/>
        </w:numPr>
        <w:spacing w:after="0"/>
        <w:jc w:val="both"/>
        <w:rPr>
          <w:rFonts w:ascii="Arial" w:hAnsi="Arial" w:cs="Arial"/>
          <w:b/>
          <w:sz w:val="24"/>
          <w:szCs w:val="24"/>
        </w:rPr>
      </w:pPr>
      <w:r w:rsidRPr="003451A6">
        <w:rPr>
          <w:rFonts w:ascii="Arial" w:hAnsi="Arial" w:cs="Arial"/>
          <w:b/>
          <w:sz w:val="24"/>
          <w:szCs w:val="24"/>
        </w:rPr>
        <w:t>Preamble to Schedule of Quantities:</w:t>
      </w:r>
    </w:p>
    <w:p w:rsidR="003451A6" w:rsidRPr="003451A6" w:rsidRDefault="003451A6" w:rsidP="003451A6">
      <w:pPr>
        <w:ind w:left="2160" w:firstLine="720"/>
        <w:rPr>
          <w:rFonts w:ascii="Arial" w:hAnsi="Arial" w:cs="Arial"/>
          <w:b/>
          <w:bCs/>
          <w:sz w:val="24"/>
          <w:szCs w:val="24"/>
          <w:u w:val="single"/>
        </w:rPr>
      </w:pPr>
    </w:p>
    <w:p w:rsidR="003451A6" w:rsidRPr="003451A6" w:rsidRDefault="003451A6" w:rsidP="003451A6">
      <w:pPr>
        <w:numPr>
          <w:ilvl w:val="0"/>
          <w:numId w:val="104"/>
        </w:numPr>
        <w:spacing w:after="0"/>
        <w:ind w:left="1134" w:hanging="425"/>
        <w:jc w:val="both"/>
        <w:rPr>
          <w:rFonts w:ascii="Arial" w:hAnsi="Arial" w:cs="Arial"/>
          <w:sz w:val="24"/>
          <w:szCs w:val="24"/>
        </w:rPr>
      </w:pPr>
      <w:r w:rsidRPr="003451A6">
        <w:rPr>
          <w:rFonts w:ascii="Arial" w:hAnsi="Arial" w:cs="Arial"/>
          <w:sz w:val="24"/>
          <w:szCs w:val="24"/>
        </w:rPr>
        <w:t>All items of work mentioned in the Schedule of Quantities shall be read and executed strictly in accordance with the description of the item in the Schedule of Quantities, equipment schedule/ Data sheet ,drawing and standard specifications read in conjunction with the appropriate IS and conditions of contract.</w:t>
      </w:r>
    </w:p>
    <w:p w:rsidR="003451A6" w:rsidRPr="003451A6" w:rsidRDefault="003451A6" w:rsidP="003451A6">
      <w:pPr>
        <w:ind w:left="1134" w:hanging="425"/>
        <w:rPr>
          <w:rFonts w:ascii="Arial" w:hAnsi="Arial" w:cs="Arial"/>
          <w:sz w:val="24"/>
          <w:szCs w:val="24"/>
        </w:rPr>
      </w:pPr>
    </w:p>
    <w:p w:rsidR="003451A6" w:rsidRPr="003451A6" w:rsidRDefault="003451A6" w:rsidP="003451A6">
      <w:pPr>
        <w:numPr>
          <w:ilvl w:val="0"/>
          <w:numId w:val="104"/>
        </w:numPr>
        <w:spacing w:after="0"/>
        <w:ind w:left="1134" w:hanging="425"/>
        <w:jc w:val="both"/>
        <w:rPr>
          <w:rFonts w:ascii="Arial" w:hAnsi="Arial" w:cs="Arial"/>
          <w:sz w:val="24"/>
          <w:szCs w:val="24"/>
        </w:rPr>
      </w:pPr>
      <w:r w:rsidRPr="003451A6">
        <w:rPr>
          <w:rFonts w:ascii="Arial" w:hAnsi="Arial" w:cs="Arial"/>
          <w:sz w:val="24"/>
          <w:szCs w:val="24"/>
        </w:rPr>
        <w:t>The rate for each item of work included in the bill of quantities shall unless expressly stated otherwise include cost of:-</w:t>
      </w:r>
    </w:p>
    <w:p w:rsidR="003451A6" w:rsidRPr="003451A6" w:rsidRDefault="003451A6" w:rsidP="003451A6">
      <w:pPr>
        <w:ind w:left="720"/>
        <w:rPr>
          <w:rFonts w:ascii="Arial" w:hAnsi="Arial" w:cs="Arial"/>
          <w:sz w:val="24"/>
          <w:szCs w:val="24"/>
        </w:rPr>
      </w:pPr>
    </w:p>
    <w:p w:rsidR="003451A6" w:rsidRPr="003451A6" w:rsidRDefault="003451A6" w:rsidP="003451A6">
      <w:pPr>
        <w:pStyle w:val="BodyTextIndent"/>
        <w:spacing w:line="276" w:lineRule="auto"/>
        <w:ind w:left="1134"/>
        <w:rPr>
          <w:rFonts w:ascii="Arial" w:hAnsi="Arial" w:cs="Arial"/>
        </w:rPr>
      </w:pPr>
      <w:r w:rsidRPr="003451A6">
        <w:rPr>
          <w:rFonts w:ascii="Arial" w:hAnsi="Arial" w:cs="Arial"/>
        </w:rPr>
        <w:t xml:space="preserve">All materials, fixing materials, accessories, hardware, operations, tools, equipment, consumables, civil  works wherever involved and incidentals required in preparations for in the full and entire execution and completion of the work called </w:t>
      </w:r>
      <w:r w:rsidRPr="003451A6">
        <w:rPr>
          <w:rFonts w:ascii="Arial" w:hAnsi="Arial" w:cs="Arial"/>
        </w:rPr>
        <w:lastRenderedPageBreak/>
        <w:t>for the item and as per specifications and drawings completely.</w:t>
      </w:r>
    </w:p>
    <w:p w:rsidR="003451A6" w:rsidRPr="003451A6" w:rsidRDefault="003451A6" w:rsidP="003451A6">
      <w:pPr>
        <w:pStyle w:val="BodyTextIndent"/>
        <w:spacing w:line="276" w:lineRule="auto"/>
        <w:ind w:left="900"/>
        <w:rPr>
          <w:rFonts w:ascii="Arial" w:hAnsi="Arial" w:cs="Arial"/>
        </w:rPr>
      </w:pPr>
    </w:p>
    <w:p w:rsidR="003451A6" w:rsidRPr="003451A6" w:rsidRDefault="003451A6" w:rsidP="003451A6">
      <w:pPr>
        <w:pStyle w:val="BodyTextIndent"/>
        <w:widowControl/>
        <w:numPr>
          <w:ilvl w:val="0"/>
          <w:numId w:val="105"/>
        </w:numPr>
        <w:adjustRightInd/>
        <w:spacing w:line="276" w:lineRule="auto"/>
        <w:ind w:left="1418" w:hanging="284"/>
        <w:textAlignment w:val="auto"/>
        <w:rPr>
          <w:rFonts w:ascii="Arial" w:hAnsi="Arial" w:cs="Arial"/>
        </w:rPr>
      </w:pPr>
      <w:r w:rsidRPr="003451A6">
        <w:rPr>
          <w:rFonts w:ascii="Arial" w:hAnsi="Arial" w:cs="Arial"/>
        </w:rPr>
        <w:t>Wastage on materials and labour.</w:t>
      </w:r>
    </w:p>
    <w:p w:rsidR="003451A6" w:rsidRPr="003451A6" w:rsidRDefault="003451A6" w:rsidP="003451A6">
      <w:pPr>
        <w:pStyle w:val="BodyTextIndent"/>
        <w:widowControl/>
        <w:numPr>
          <w:ilvl w:val="0"/>
          <w:numId w:val="105"/>
        </w:numPr>
        <w:adjustRightInd/>
        <w:spacing w:line="276" w:lineRule="auto"/>
        <w:ind w:left="1418" w:hanging="284"/>
        <w:textAlignment w:val="auto"/>
        <w:rPr>
          <w:rFonts w:ascii="Arial" w:hAnsi="Arial" w:cs="Arial"/>
        </w:rPr>
      </w:pPr>
      <w:r w:rsidRPr="003451A6">
        <w:rPr>
          <w:rFonts w:ascii="Arial" w:hAnsi="Arial" w:cs="Arial"/>
        </w:rPr>
        <w:t>All taxes, duties., including, sales tax, transit insurance, packing and forwarding charges, loading , transportation at site in supplier scope as per good manufacturing practice and recognized principles.</w:t>
      </w:r>
    </w:p>
    <w:p w:rsidR="003451A6" w:rsidRPr="003451A6" w:rsidRDefault="003451A6" w:rsidP="003451A6">
      <w:pPr>
        <w:pStyle w:val="ListParagraph"/>
        <w:rPr>
          <w:rFonts w:ascii="Arial" w:hAnsi="Arial" w:cs="Arial"/>
          <w:sz w:val="24"/>
          <w:szCs w:val="24"/>
        </w:rPr>
      </w:pPr>
    </w:p>
    <w:p w:rsidR="003451A6" w:rsidRPr="003451A6" w:rsidRDefault="003451A6" w:rsidP="003451A6">
      <w:pPr>
        <w:pStyle w:val="BodyTextIndent"/>
        <w:widowControl/>
        <w:numPr>
          <w:ilvl w:val="0"/>
          <w:numId w:val="105"/>
        </w:numPr>
        <w:adjustRightInd/>
        <w:spacing w:line="276" w:lineRule="auto"/>
        <w:ind w:left="1418" w:hanging="284"/>
        <w:textAlignment w:val="auto"/>
        <w:rPr>
          <w:rFonts w:ascii="Arial" w:hAnsi="Arial" w:cs="Arial"/>
        </w:rPr>
      </w:pPr>
      <w:proofErr w:type="spellStart"/>
      <w:r w:rsidRPr="003451A6">
        <w:rPr>
          <w:rFonts w:ascii="Arial" w:hAnsi="Arial" w:cs="Arial"/>
        </w:rPr>
        <w:t>Octroi</w:t>
      </w:r>
      <w:proofErr w:type="spellEnd"/>
      <w:r w:rsidRPr="003451A6">
        <w:rPr>
          <w:rFonts w:ascii="Arial" w:hAnsi="Arial" w:cs="Arial"/>
        </w:rPr>
        <w:t xml:space="preserve"> if any, receiving, unloading handling, hoisting, to all levels. Setting and fixing in position, disposal of debris and all other labour necessary in accordance with client scope as per   good practice and recognized principles.</w:t>
      </w:r>
    </w:p>
    <w:p w:rsidR="003451A6" w:rsidRPr="003451A6" w:rsidRDefault="003451A6" w:rsidP="003451A6">
      <w:pPr>
        <w:pStyle w:val="ListParagraph"/>
        <w:rPr>
          <w:rFonts w:ascii="Arial" w:hAnsi="Arial" w:cs="Arial"/>
          <w:sz w:val="24"/>
          <w:szCs w:val="24"/>
        </w:rPr>
      </w:pPr>
      <w:r w:rsidRPr="003451A6">
        <w:rPr>
          <w:rFonts w:ascii="Arial" w:hAnsi="Arial" w:cs="Arial"/>
          <w:sz w:val="24"/>
          <w:szCs w:val="24"/>
        </w:rPr>
        <w:t>+</w:t>
      </w:r>
    </w:p>
    <w:p w:rsidR="003451A6" w:rsidRPr="003451A6" w:rsidRDefault="003451A6" w:rsidP="003451A6">
      <w:pPr>
        <w:pStyle w:val="BodyTextIndent"/>
        <w:widowControl/>
        <w:numPr>
          <w:ilvl w:val="0"/>
          <w:numId w:val="105"/>
        </w:numPr>
        <w:adjustRightInd/>
        <w:spacing w:line="276" w:lineRule="auto"/>
        <w:ind w:left="1418" w:hanging="284"/>
        <w:textAlignment w:val="auto"/>
        <w:rPr>
          <w:rFonts w:ascii="Arial" w:hAnsi="Arial" w:cs="Arial"/>
        </w:rPr>
      </w:pPr>
      <w:r w:rsidRPr="003451A6">
        <w:rPr>
          <w:rFonts w:ascii="Arial" w:hAnsi="Arial" w:cs="Arial"/>
        </w:rPr>
        <w:t>Liabilities, obligations and risks arising out of conditions of contract.</w:t>
      </w:r>
    </w:p>
    <w:p w:rsidR="003451A6" w:rsidRPr="003451A6" w:rsidRDefault="003451A6" w:rsidP="003451A6">
      <w:pPr>
        <w:pStyle w:val="ListParagraph"/>
        <w:rPr>
          <w:rFonts w:ascii="Arial" w:hAnsi="Arial" w:cs="Arial"/>
          <w:sz w:val="24"/>
          <w:szCs w:val="24"/>
        </w:rPr>
      </w:pPr>
    </w:p>
    <w:p w:rsidR="003451A6" w:rsidRPr="003451A6" w:rsidRDefault="003451A6" w:rsidP="003451A6">
      <w:pPr>
        <w:numPr>
          <w:ilvl w:val="0"/>
          <w:numId w:val="104"/>
        </w:numPr>
        <w:spacing w:after="0"/>
        <w:ind w:left="1134" w:hanging="425"/>
        <w:jc w:val="both"/>
        <w:rPr>
          <w:rFonts w:ascii="Arial" w:hAnsi="Arial" w:cs="Arial"/>
          <w:sz w:val="24"/>
          <w:szCs w:val="24"/>
        </w:rPr>
      </w:pPr>
      <w:r w:rsidRPr="003451A6">
        <w:rPr>
          <w:rFonts w:ascii="Arial" w:hAnsi="Arial" w:cs="Arial"/>
          <w:sz w:val="24"/>
          <w:szCs w:val="24"/>
        </w:rPr>
        <w:t>All requirements of system whether such of them are mentioned in the item or not the specifications and drawings are to be read as complimentary to and part of the schedule or quantities and any work called for in one shall be taken as required for all.</w:t>
      </w:r>
    </w:p>
    <w:p w:rsidR="003451A6" w:rsidRPr="003451A6" w:rsidRDefault="003451A6" w:rsidP="003451A6">
      <w:pPr>
        <w:ind w:left="1134"/>
        <w:rPr>
          <w:rFonts w:ascii="Arial" w:hAnsi="Arial" w:cs="Arial"/>
          <w:sz w:val="24"/>
          <w:szCs w:val="24"/>
        </w:rPr>
      </w:pPr>
    </w:p>
    <w:p w:rsidR="003451A6" w:rsidRPr="003451A6" w:rsidRDefault="003451A6" w:rsidP="003451A6">
      <w:pPr>
        <w:numPr>
          <w:ilvl w:val="0"/>
          <w:numId w:val="104"/>
        </w:numPr>
        <w:spacing w:after="0"/>
        <w:ind w:left="1134" w:hanging="425"/>
        <w:jc w:val="both"/>
        <w:rPr>
          <w:rFonts w:ascii="Arial" w:hAnsi="Arial" w:cs="Arial"/>
          <w:sz w:val="24"/>
          <w:szCs w:val="24"/>
        </w:rPr>
      </w:pPr>
      <w:r w:rsidRPr="003451A6">
        <w:rPr>
          <w:rFonts w:ascii="Arial" w:hAnsi="Arial" w:cs="Arial"/>
          <w:sz w:val="24"/>
          <w:szCs w:val="24"/>
        </w:rPr>
        <w:t>In the event of conflict between the bill of quantities and other documents, the most stringent shall apply and interpretations of the Architect shall be final and binding.</w:t>
      </w:r>
    </w:p>
    <w:p w:rsidR="003451A6" w:rsidRPr="003451A6" w:rsidRDefault="003451A6" w:rsidP="003451A6">
      <w:pPr>
        <w:rPr>
          <w:rFonts w:ascii="Arial" w:hAnsi="Arial" w:cs="Arial"/>
          <w:sz w:val="24"/>
          <w:szCs w:val="24"/>
        </w:rPr>
      </w:pPr>
    </w:p>
    <w:p w:rsidR="003451A6" w:rsidRPr="003451A6" w:rsidRDefault="003451A6" w:rsidP="003451A6">
      <w:pPr>
        <w:numPr>
          <w:ilvl w:val="0"/>
          <w:numId w:val="104"/>
        </w:numPr>
        <w:spacing w:after="0"/>
        <w:ind w:left="1134" w:hanging="425"/>
        <w:jc w:val="both"/>
        <w:rPr>
          <w:rFonts w:ascii="Arial" w:hAnsi="Arial" w:cs="Arial"/>
          <w:sz w:val="24"/>
          <w:szCs w:val="24"/>
        </w:rPr>
      </w:pPr>
      <w:r w:rsidRPr="003451A6">
        <w:rPr>
          <w:rFonts w:ascii="Arial" w:hAnsi="Arial" w:cs="Arial"/>
          <w:sz w:val="24"/>
          <w:szCs w:val="24"/>
        </w:rPr>
        <w:t>No change in unit rate shall be allowed for any change in quantity or for any other reason whatsoever.</w:t>
      </w:r>
    </w:p>
    <w:p w:rsidR="003451A6" w:rsidRPr="003451A6" w:rsidRDefault="003451A6" w:rsidP="003451A6">
      <w:pPr>
        <w:ind w:left="1134"/>
        <w:rPr>
          <w:rFonts w:ascii="Arial" w:hAnsi="Arial" w:cs="Arial"/>
          <w:sz w:val="24"/>
          <w:szCs w:val="24"/>
        </w:rPr>
      </w:pPr>
    </w:p>
    <w:p w:rsidR="003451A6" w:rsidRPr="003451A6" w:rsidRDefault="003451A6" w:rsidP="003451A6">
      <w:pPr>
        <w:numPr>
          <w:ilvl w:val="0"/>
          <w:numId w:val="104"/>
        </w:numPr>
        <w:spacing w:after="0"/>
        <w:ind w:left="1134" w:hanging="425"/>
        <w:jc w:val="both"/>
        <w:rPr>
          <w:rFonts w:ascii="Arial" w:hAnsi="Arial" w:cs="Arial"/>
          <w:sz w:val="24"/>
          <w:szCs w:val="24"/>
        </w:rPr>
      </w:pPr>
      <w:r w:rsidRPr="003451A6">
        <w:rPr>
          <w:rFonts w:ascii="Arial" w:hAnsi="Arial" w:cs="Arial"/>
          <w:sz w:val="24"/>
          <w:szCs w:val="24"/>
        </w:rPr>
        <w:t>Supply of materials shall mean supply of materials at site. The rate for supply shall include all taxes, insurance, packing and forwarding charges, transportation at site.</w:t>
      </w:r>
    </w:p>
    <w:p w:rsidR="003451A6" w:rsidRPr="003451A6" w:rsidRDefault="003451A6" w:rsidP="003451A6">
      <w:pPr>
        <w:ind w:left="1134"/>
        <w:rPr>
          <w:rFonts w:ascii="Arial" w:hAnsi="Arial" w:cs="Arial"/>
          <w:sz w:val="24"/>
          <w:szCs w:val="24"/>
        </w:rPr>
      </w:pPr>
    </w:p>
    <w:p w:rsidR="003451A6" w:rsidRPr="003451A6" w:rsidRDefault="003451A6" w:rsidP="003451A6">
      <w:pPr>
        <w:numPr>
          <w:ilvl w:val="0"/>
          <w:numId w:val="104"/>
        </w:numPr>
        <w:spacing w:after="0"/>
        <w:ind w:left="1134" w:hanging="425"/>
        <w:jc w:val="both"/>
        <w:rPr>
          <w:rFonts w:ascii="Arial" w:hAnsi="Arial" w:cs="Arial"/>
          <w:sz w:val="24"/>
          <w:szCs w:val="24"/>
        </w:rPr>
      </w:pPr>
      <w:r w:rsidRPr="003451A6">
        <w:rPr>
          <w:rFonts w:ascii="Arial" w:hAnsi="Arial" w:cs="Arial"/>
          <w:sz w:val="24"/>
          <w:szCs w:val="24"/>
        </w:rPr>
        <w:t>The supplier shall submit the Schematic diagrams, fabrication drawings with details of equipment wiring diagrams etc. to Client / Consultant for approval prior to supply / commencement of such works. The approval of these drawings will be general and will not absolve to supplier of the responsibility of the correctness of these drawings. At least four copies of the approved drawings supplied to Client/Consultant for their distribution to various agencies at site at no cost to client.</w:t>
      </w:r>
    </w:p>
    <w:p w:rsidR="003451A6" w:rsidRPr="003451A6" w:rsidRDefault="003451A6" w:rsidP="003451A6">
      <w:pPr>
        <w:ind w:left="1134"/>
        <w:rPr>
          <w:rFonts w:ascii="Arial" w:hAnsi="Arial" w:cs="Arial"/>
          <w:sz w:val="24"/>
          <w:szCs w:val="24"/>
        </w:rPr>
      </w:pPr>
    </w:p>
    <w:p w:rsidR="003451A6" w:rsidRPr="003451A6" w:rsidRDefault="003451A6" w:rsidP="003451A6">
      <w:pPr>
        <w:numPr>
          <w:ilvl w:val="0"/>
          <w:numId w:val="104"/>
        </w:numPr>
        <w:spacing w:after="0"/>
        <w:ind w:left="1134" w:hanging="425"/>
        <w:jc w:val="both"/>
        <w:rPr>
          <w:rFonts w:ascii="Arial" w:hAnsi="Arial" w:cs="Arial"/>
          <w:sz w:val="24"/>
          <w:szCs w:val="24"/>
        </w:rPr>
      </w:pPr>
      <w:r w:rsidRPr="003451A6">
        <w:rPr>
          <w:rFonts w:ascii="Arial" w:hAnsi="Arial" w:cs="Arial"/>
          <w:sz w:val="24"/>
          <w:szCs w:val="24"/>
        </w:rPr>
        <w:lastRenderedPageBreak/>
        <w:t>Any error in description if in quantity or omission of items from the supplier shall not vitiate this contract but shall be corrected and deemed to be a variation required by Client/consultants.</w:t>
      </w:r>
    </w:p>
    <w:p w:rsidR="003451A6" w:rsidRPr="003451A6" w:rsidRDefault="003451A6" w:rsidP="003451A6">
      <w:pPr>
        <w:ind w:left="1134"/>
        <w:rPr>
          <w:rFonts w:ascii="Arial" w:hAnsi="Arial" w:cs="Arial"/>
          <w:sz w:val="24"/>
          <w:szCs w:val="24"/>
        </w:rPr>
      </w:pPr>
    </w:p>
    <w:p w:rsidR="003451A6" w:rsidRPr="003451A6" w:rsidRDefault="003451A6" w:rsidP="003451A6">
      <w:pPr>
        <w:numPr>
          <w:ilvl w:val="0"/>
          <w:numId w:val="104"/>
        </w:numPr>
        <w:spacing w:after="0"/>
        <w:ind w:left="1134" w:hanging="425"/>
        <w:jc w:val="both"/>
        <w:rPr>
          <w:rFonts w:ascii="Arial" w:hAnsi="Arial" w:cs="Arial"/>
          <w:sz w:val="24"/>
          <w:szCs w:val="24"/>
        </w:rPr>
      </w:pPr>
      <w:r w:rsidRPr="003451A6">
        <w:rPr>
          <w:rFonts w:ascii="Arial" w:hAnsi="Arial" w:cs="Arial"/>
          <w:sz w:val="24"/>
          <w:szCs w:val="24"/>
        </w:rPr>
        <w:t>The tender shall take into account the expenses of pre-commissioning tests to be conducted as per specification of the complete installation with clients licensed agencies.</w:t>
      </w:r>
    </w:p>
    <w:p w:rsidR="003451A6" w:rsidRPr="003451A6" w:rsidRDefault="003451A6" w:rsidP="00810CF6">
      <w:pPr>
        <w:ind w:left="360"/>
        <w:rPr>
          <w:rFonts w:ascii="Arial" w:hAnsi="Arial" w:cs="Arial"/>
          <w:sz w:val="24"/>
          <w:szCs w:val="24"/>
        </w:rPr>
      </w:pPr>
    </w:p>
    <w:p w:rsidR="003451A6" w:rsidRPr="003451A6" w:rsidRDefault="003451A6" w:rsidP="003451A6">
      <w:pPr>
        <w:tabs>
          <w:tab w:val="left" w:pos="360"/>
          <w:tab w:val="left" w:pos="3960"/>
        </w:tabs>
        <w:ind w:hanging="360"/>
        <w:rPr>
          <w:rFonts w:ascii="Arial" w:hAnsi="Arial" w:cs="Arial"/>
          <w:sz w:val="24"/>
          <w:szCs w:val="24"/>
        </w:rPr>
      </w:pPr>
    </w:p>
    <w:p w:rsidR="003451A6" w:rsidRPr="003451A6" w:rsidRDefault="003451A6" w:rsidP="003451A6">
      <w:pPr>
        <w:rPr>
          <w:rFonts w:ascii="Arial" w:hAnsi="Arial" w:cs="Arial"/>
          <w:b/>
          <w:sz w:val="24"/>
          <w:szCs w:val="24"/>
          <w:lang w:val="en-GB"/>
        </w:rPr>
      </w:pPr>
      <w:r w:rsidRPr="003451A6">
        <w:rPr>
          <w:rFonts w:ascii="Arial" w:hAnsi="Arial" w:cs="Arial"/>
          <w:sz w:val="24"/>
          <w:szCs w:val="24"/>
        </w:rPr>
        <w:tab/>
      </w:r>
      <w:r w:rsidRPr="003451A6">
        <w:rPr>
          <w:rFonts w:ascii="Arial" w:hAnsi="Arial" w:cs="Arial"/>
          <w:b/>
          <w:sz w:val="24"/>
          <w:szCs w:val="24"/>
        </w:rPr>
        <w:t xml:space="preserve">(Supplier)                     </w:t>
      </w:r>
      <w:r w:rsidRPr="003451A6">
        <w:rPr>
          <w:rFonts w:ascii="Arial" w:hAnsi="Arial" w:cs="Arial"/>
          <w:b/>
          <w:sz w:val="24"/>
          <w:szCs w:val="24"/>
        </w:rPr>
        <w:tab/>
      </w:r>
      <w:r w:rsidRPr="003451A6">
        <w:rPr>
          <w:rFonts w:ascii="Arial" w:hAnsi="Arial" w:cs="Arial"/>
          <w:b/>
          <w:sz w:val="24"/>
          <w:szCs w:val="24"/>
        </w:rPr>
        <w:tab/>
      </w:r>
      <w:r w:rsidRPr="003451A6">
        <w:rPr>
          <w:rFonts w:ascii="Arial" w:hAnsi="Arial" w:cs="Arial"/>
          <w:b/>
          <w:sz w:val="24"/>
          <w:szCs w:val="24"/>
        </w:rPr>
        <w:tab/>
      </w:r>
      <w:r w:rsidRPr="003451A6">
        <w:rPr>
          <w:rFonts w:ascii="Arial" w:hAnsi="Arial" w:cs="Arial"/>
          <w:b/>
          <w:sz w:val="24"/>
          <w:szCs w:val="24"/>
        </w:rPr>
        <w:tab/>
      </w:r>
      <w:r w:rsidRPr="003451A6">
        <w:rPr>
          <w:rFonts w:ascii="Arial" w:hAnsi="Arial" w:cs="Arial"/>
          <w:b/>
          <w:sz w:val="24"/>
          <w:szCs w:val="24"/>
        </w:rPr>
        <w:tab/>
        <w:t>(Employer</w:t>
      </w:r>
      <w:r w:rsidRPr="003451A6">
        <w:rPr>
          <w:rFonts w:ascii="Arial" w:hAnsi="Arial" w:cs="Arial"/>
          <w:b/>
          <w:sz w:val="24"/>
          <w:szCs w:val="24"/>
          <w:lang w:val="en-GB"/>
        </w:rPr>
        <w:t>)</w:t>
      </w:r>
    </w:p>
    <w:p w:rsidR="003451A6" w:rsidRPr="003451A6" w:rsidRDefault="003451A6" w:rsidP="003451A6">
      <w:pPr>
        <w:rPr>
          <w:rFonts w:ascii="Arial" w:hAnsi="Arial" w:cs="Arial"/>
          <w:b/>
          <w:sz w:val="24"/>
          <w:szCs w:val="24"/>
          <w:u w:val="single"/>
        </w:rPr>
      </w:pPr>
    </w:p>
    <w:p w:rsidR="003451A6" w:rsidRPr="003451A6" w:rsidRDefault="003451A6" w:rsidP="003451A6">
      <w:pPr>
        <w:rPr>
          <w:rFonts w:ascii="Arial" w:hAnsi="Arial" w:cs="Arial"/>
          <w:b/>
          <w:sz w:val="24"/>
          <w:szCs w:val="24"/>
          <w:u w:val="single"/>
        </w:rPr>
      </w:pPr>
    </w:p>
    <w:p w:rsidR="003451A6" w:rsidRPr="003451A6" w:rsidRDefault="003451A6" w:rsidP="003451A6">
      <w:pPr>
        <w:rPr>
          <w:rFonts w:ascii="Arial" w:hAnsi="Arial" w:cs="Arial"/>
          <w:b/>
          <w:sz w:val="24"/>
          <w:szCs w:val="24"/>
          <w:u w:val="single"/>
        </w:rPr>
      </w:pPr>
    </w:p>
    <w:p w:rsidR="003451A6" w:rsidRPr="003451A6" w:rsidRDefault="003451A6" w:rsidP="003451A6">
      <w:pPr>
        <w:rPr>
          <w:rFonts w:ascii="Arial" w:hAnsi="Arial" w:cs="Arial"/>
          <w:b/>
          <w:sz w:val="24"/>
          <w:szCs w:val="24"/>
          <w:u w:val="single"/>
        </w:rPr>
      </w:pPr>
    </w:p>
    <w:p w:rsidR="003451A6" w:rsidRPr="003451A6" w:rsidRDefault="003451A6" w:rsidP="00972C33">
      <w:pPr>
        <w:spacing w:after="0" w:line="276" w:lineRule="exact"/>
        <w:rPr>
          <w:sz w:val="24"/>
          <w:szCs w:val="24"/>
        </w:rPr>
      </w:pPr>
    </w:p>
    <w:p w:rsidR="003451A6" w:rsidRPr="003451A6" w:rsidRDefault="003451A6" w:rsidP="00972C33">
      <w:pPr>
        <w:spacing w:after="0" w:line="276" w:lineRule="exact"/>
        <w:rPr>
          <w:sz w:val="24"/>
          <w:szCs w:val="24"/>
        </w:rPr>
      </w:pPr>
    </w:p>
    <w:p w:rsidR="003451A6" w:rsidRPr="003451A6" w:rsidRDefault="003451A6" w:rsidP="00972C33">
      <w:pPr>
        <w:spacing w:after="0" w:line="276" w:lineRule="exact"/>
        <w:rPr>
          <w:sz w:val="24"/>
          <w:szCs w:val="24"/>
        </w:rPr>
      </w:pPr>
    </w:p>
    <w:p w:rsidR="003451A6" w:rsidRPr="003451A6" w:rsidRDefault="003451A6" w:rsidP="00972C33">
      <w:pPr>
        <w:spacing w:after="0" w:line="276" w:lineRule="exact"/>
        <w:rPr>
          <w:sz w:val="24"/>
          <w:szCs w:val="24"/>
        </w:rPr>
      </w:pPr>
    </w:p>
    <w:p w:rsidR="003451A6" w:rsidRPr="003451A6" w:rsidRDefault="003451A6" w:rsidP="00972C33">
      <w:pPr>
        <w:spacing w:after="0" w:line="276" w:lineRule="exact"/>
        <w:rPr>
          <w:sz w:val="24"/>
          <w:szCs w:val="24"/>
        </w:rPr>
      </w:pPr>
    </w:p>
    <w:p w:rsidR="003451A6" w:rsidRDefault="003451A6" w:rsidP="00972C33">
      <w:pPr>
        <w:spacing w:after="0" w:line="276" w:lineRule="exact"/>
        <w:rPr>
          <w:sz w:val="24"/>
          <w:szCs w:val="24"/>
        </w:rPr>
      </w:pPr>
    </w:p>
    <w:p w:rsidR="00810CF6" w:rsidRDefault="00810CF6" w:rsidP="00972C33">
      <w:pPr>
        <w:spacing w:after="0" w:line="276" w:lineRule="exact"/>
        <w:rPr>
          <w:sz w:val="24"/>
          <w:szCs w:val="24"/>
        </w:rPr>
      </w:pPr>
    </w:p>
    <w:p w:rsidR="00810CF6" w:rsidRDefault="00810CF6" w:rsidP="00972C33">
      <w:pPr>
        <w:spacing w:after="0" w:line="276" w:lineRule="exact"/>
        <w:rPr>
          <w:sz w:val="24"/>
          <w:szCs w:val="24"/>
        </w:rPr>
      </w:pPr>
    </w:p>
    <w:p w:rsidR="00810CF6" w:rsidRDefault="00810CF6" w:rsidP="00972C33">
      <w:pPr>
        <w:spacing w:after="0" w:line="276" w:lineRule="exact"/>
        <w:rPr>
          <w:sz w:val="24"/>
          <w:szCs w:val="24"/>
        </w:rPr>
      </w:pPr>
    </w:p>
    <w:p w:rsidR="00810CF6" w:rsidRDefault="00810CF6" w:rsidP="00972C33">
      <w:pPr>
        <w:spacing w:after="0" w:line="276" w:lineRule="exact"/>
        <w:rPr>
          <w:sz w:val="24"/>
          <w:szCs w:val="24"/>
        </w:rPr>
      </w:pPr>
    </w:p>
    <w:p w:rsidR="00810CF6" w:rsidRDefault="00810CF6" w:rsidP="00972C33">
      <w:pPr>
        <w:spacing w:after="0" w:line="276" w:lineRule="exact"/>
        <w:rPr>
          <w:sz w:val="24"/>
          <w:szCs w:val="24"/>
        </w:rPr>
      </w:pPr>
    </w:p>
    <w:p w:rsidR="00810CF6" w:rsidRDefault="00810CF6" w:rsidP="00972C33">
      <w:pPr>
        <w:spacing w:after="0" w:line="276" w:lineRule="exact"/>
        <w:rPr>
          <w:sz w:val="24"/>
          <w:szCs w:val="24"/>
        </w:rPr>
      </w:pPr>
    </w:p>
    <w:p w:rsidR="00810CF6" w:rsidRDefault="00810CF6" w:rsidP="00972C33">
      <w:pPr>
        <w:spacing w:after="0" w:line="276" w:lineRule="exact"/>
        <w:rPr>
          <w:sz w:val="24"/>
          <w:szCs w:val="24"/>
        </w:rPr>
      </w:pPr>
    </w:p>
    <w:p w:rsidR="00810CF6" w:rsidRDefault="00810CF6" w:rsidP="00972C33">
      <w:pPr>
        <w:spacing w:after="0" w:line="276" w:lineRule="exact"/>
        <w:rPr>
          <w:sz w:val="24"/>
          <w:szCs w:val="24"/>
        </w:rPr>
      </w:pPr>
    </w:p>
    <w:p w:rsidR="00810CF6" w:rsidRDefault="00810CF6" w:rsidP="00972C33">
      <w:pPr>
        <w:spacing w:after="0" w:line="276" w:lineRule="exact"/>
        <w:rPr>
          <w:sz w:val="24"/>
          <w:szCs w:val="24"/>
        </w:rPr>
      </w:pPr>
    </w:p>
    <w:p w:rsidR="00810CF6" w:rsidRDefault="00810CF6" w:rsidP="00972C33">
      <w:pPr>
        <w:spacing w:after="0" w:line="276" w:lineRule="exact"/>
        <w:rPr>
          <w:sz w:val="24"/>
          <w:szCs w:val="24"/>
        </w:rPr>
      </w:pPr>
    </w:p>
    <w:p w:rsidR="00810CF6" w:rsidRDefault="00810CF6" w:rsidP="00972C33">
      <w:pPr>
        <w:spacing w:after="0" w:line="276" w:lineRule="exact"/>
        <w:rPr>
          <w:sz w:val="24"/>
          <w:szCs w:val="24"/>
        </w:rPr>
      </w:pPr>
    </w:p>
    <w:p w:rsidR="00810CF6" w:rsidRDefault="00810CF6" w:rsidP="00972C33">
      <w:pPr>
        <w:spacing w:after="0" w:line="276" w:lineRule="exact"/>
        <w:rPr>
          <w:sz w:val="24"/>
          <w:szCs w:val="24"/>
        </w:rPr>
      </w:pPr>
    </w:p>
    <w:p w:rsidR="00810CF6" w:rsidRDefault="00810CF6" w:rsidP="00972C33">
      <w:pPr>
        <w:spacing w:after="0" w:line="276" w:lineRule="exact"/>
        <w:rPr>
          <w:sz w:val="24"/>
          <w:szCs w:val="24"/>
        </w:rPr>
      </w:pPr>
    </w:p>
    <w:p w:rsidR="00810CF6" w:rsidRDefault="00810CF6" w:rsidP="00972C33">
      <w:pPr>
        <w:spacing w:after="0" w:line="276" w:lineRule="exact"/>
        <w:rPr>
          <w:sz w:val="24"/>
          <w:szCs w:val="24"/>
        </w:rPr>
      </w:pPr>
    </w:p>
    <w:p w:rsidR="00810CF6" w:rsidRDefault="00810CF6" w:rsidP="00972C33">
      <w:pPr>
        <w:spacing w:after="0" w:line="276" w:lineRule="exact"/>
        <w:rPr>
          <w:sz w:val="24"/>
          <w:szCs w:val="24"/>
        </w:rPr>
      </w:pPr>
    </w:p>
    <w:p w:rsidR="00810CF6" w:rsidRDefault="00810CF6" w:rsidP="00972C33">
      <w:pPr>
        <w:spacing w:after="0" w:line="276" w:lineRule="exact"/>
        <w:rPr>
          <w:sz w:val="24"/>
          <w:szCs w:val="24"/>
        </w:rPr>
      </w:pPr>
    </w:p>
    <w:p w:rsidR="00810CF6" w:rsidRDefault="00810CF6" w:rsidP="00972C33">
      <w:pPr>
        <w:spacing w:after="0" w:line="276" w:lineRule="exact"/>
        <w:rPr>
          <w:sz w:val="24"/>
          <w:szCs w:val="24"/>
        </w:rPr>
      </w:pPr>
    </w:p>
    <w:p w:rsidR="00810CF6" w:rsidRDefault="00810CF6" w:rsidP="00972C33">
      <w:pPr>
        <w:spacing w:after="0" w:line="276" w:lineRule="exact"/>
        <w:rPr>
          <w:sz w:val="24"/>
          <w:szCs w:val="24"/>
        </w:rPr>
      </w:pPr>
    </w:p>
    <w:p w:rsidR="00810CF6" w:rsidRDefault="00810CF6" w:rsidP="00972C33">
      <w:pPr>
        <w:spacing w:after="0" w:line="276" w:lineRule="exact"/>
        <w:rPr>
          <w:sz w:val="24"/>
          <w:szCs w:val="24"/>
        </w:rPr>
      </w:pPr>
    </w:p>
    <w:tbl>
      <w:tblPr>
        <w:tblStyle w:val="TableGrid"/>
        <w:tblW w:w="0" w:type="auto"/>
        <w:tblLook w:val="04A0"/>
      </w:tblPr>
      <w:tblGrid>
        <w:gridCol w:w="1020"/>
        <w:gridCol w:w="2173"/>
        <w:gridCol w:w="787"/>
        <w:gridCol w:w="788"/>
        <w:gridCol w:w="1256"/>
        <w:gridCol w:w="2274"/>
        <w:gridCol w:w="1908"/>
      </w:tblGrid>
      <w:tr w:rsidR="00C177A2" w:rsidTr="00C177A2">
        <w:tc>
          <w:tcPr>
            <w:tcW w:w="1020" w:type="dxa"/>
          </w:tcPr>
          <w:p w:rsidR="00C177A2" w:rsidRDefault="00C177A2" w:rsidP="00972C33">
            <w:pPr>
              <w:spacing w:line="276" w:lineRule="exact"/>
              <w:rPr>
                <w:rFonts w:ascii="Arial" w:eastAsia="Arial" w:hAnsi="Arial"/>
                <w:b/>
              </w:rPr>
            </w:pPr>
          </w:p>
        </w:tc>
        <w:tc>
          <w:tcPr>
            <w:tcW w:w="7278" w:type="dxa"/>
            <w:gridSpan w:val="5"/>
          </w:tcPr>
          <w:p w:rsidR="00C177A2" w:rsidRPr="00C177A2" w:rsidRDefault="00C177A2" w:rsidP="00C177A2">
            <w:pPr>
              <w:spacing w:line="276" w:lineRule="exact"/>
              <w:rPr>
                <w:sz w:val="28"/>
                <w:szCs w:val="28"/>
              </w:rPr>
            </w:pPr>
            <w:r w:rsidRPr="00C177A2">
              <w:rPr>
                <w:rFonts w:ascii="Arial" w:eastAsia="Arial" w:hAnsi="Arial"/>
                <w:b/>
                <w:sz w:val="28"/>
                <w:szCs w:val="28"/>
              </w:rPr>
              <w:t>PRICE BID (For design and supply) (TO BE FILLED IN BY THE TENDERER</w:t>
            </w:r>
            <w:r w:rsidRPr="00C177A2">
              <w:rPr>
                <w:rFonts w:ascii="Arial" w:eastAsia="Arial" w:hAnsi="Arial"/>
                <w:b/>
                <w:sz w:val="32"/>
                <w:szCs w:val="32"/>
              </w:rPr>
              <w:t>)</w:t>
            </w:r>
            <w:r w:rsidRPr="00C177A2">
              <w:rPr>
                <w:b/>
                <w:sz w:val="32"/>
                <w:szCs w:val="32"/>
              </w:rPr>
              <w:t xml:space="preserve"> -01</w:t>
            </w:r>
          </w:p>
        </w:tc>
        <w:tc>
          <w:tcPr>
            <w:tcW w:w="1908" w:type="dxa"/>
          </w:tcPr>
          <w:p w:rsidR="00C177A2" w:rsidRDefault="00C177A2" w:rsidP="00C177A2">
            <w:pPr>
              <w:spacing w:line="276" w:lineRule="exact"/>
              <w:rPr>
                <w:rFonts w:ascii="Arial" w:eastAsia="Arial" w:hAnsi="Arial"/>
                <w:b/>
              </w:rPr>
            </w:pPr>
          </w:p>
        </w:tc>
      </w:tr>
      <w:tr w:rsidR="00C177A2" w:rsidTr="00C177A2">
        <w:tc>
          <w:tcPr>
            <w:tcW w:w="1020" w:type="dxa"/>
          </w:tcPr>
          <w:p w:rsidR="00C177A2" w:rsidRDefault="00C177A2" w:rsidP="00972C33">
            <w:pPr>
              <w:spacing w:line="276" w:lineRule="exact"/>
              <w:rPr>
                <w:sz w:val="24"/>
                <w:szCs w:val="24"/>
              </w:rPr>
            </w:pPr>
            <w:r>
              <w:rPr>
                <w:sz w:val="24"/>
                <w:szCs w:val="24"/>
              </w:rPr>
              <w:t>S.NO.</w:t>
            </w:r>
          </w:p>
        </w:tc>
        <w:tc>
          <w:tcPr>
            <w:tcW w:w="2173" w:type="dxa"/>
          </w:tcPr>
          <w:p w:rsidR="00C177A2" w:rsidRDefault="00C177A2" w:rsidP="00972C33">
            <w:pPr>
              <w:spacing w:line="276" w:lineRule="exact"/>
              <w:rPr>
                <w:sz w:val="24"/>
                <w:szCs w:val="24"/>
              </w:rPr>
            </w:pPr>
            <w:r>
              <w:rPr>
                <w:sz w:val="24"/>
                <w:szCs w:val="24"/>
              </w:rPr>
              <w:t>DESCRIPTION</w:t>
            </w:r>
          </w:p>
        </w:tc>
        <w:tc>
          <w:tcPr>
            <w:tcW w:w="787" w:type="dxa"/>
          </w:tcPr>
          <w:p w:rsidR="00C177A2" w:rsidRDefault="00C177A2" w:rsidP="00972C33">
            <w:pPr>
              <w:spacing w:line="276" w:lineRule="exact"/>
              <w:rPr>
                <w:sz w:val="24"/>
                <w:szCs w:val="24"/>
              </w:rPr>
            </w:pPr>
            <w:r>
              <w:rPr>
                <w:sz w:val="24"/>
                <w:szCs w:val="24"/>
              </w:rPr>
              <w:t>QTY</w:t>
            </w:r>
          </w:p>
        </w:tc>
        <w:tc>
          <w:tcPr>
            <w:tcW w:w="788" w:type="dxa"/>
          </w:tcPr>
          <w:p w:rsidR="00C177A2" w:rsidRDefault="00C177A2" w:rsidP="00972C33">
            <w:pPr>
              <w:spacing w:line="276" w:lineRule="exact"/>
              <w:rPr>
                <w:sz w:val="24"/>
                <w:szCs w:val="24"/>
              </w:rPr>
            </w:pPr>
            <w:r>
              <w:rPr>
                <w:sz w:val="24"/>
                <w:szCs w:val="24"/>
              </w:rPr>
              <w:t>RATE</w:t>
            </w:r>
          </w:p>
        </w:tc>
        <w:tc>
          <w:tcPr>
            <w:tcW w:w="1256" w:type="dxa"/>
          </w:tcPr>
          <w:p w:rsidR="00C177A2" w:rsidRDefault="00C177A2" w:rsidP="00972C33">
            <w:pPr>
              <w:spacing w:line="276" w:lineRule="exact"/>
              <w:rPr>
                <w:sz w:val="24"/>
                <w:szCs w:val="24"/>
              </w:rPr>
            </w:pPr>
            <w:r>
              <w:rPr>
                <w:sz w:val="24"/>
                <w:szCs w:val="24"/>
              </w:rPr>
              <w:t>AMOUNT</w:t>
            </w:r>
          </w:p>
        </w:tc>
        <w:tc>
          <w:tcPr>
            <w:tcW w:w="2274" w:type="dxa"/>
          </w:tcPr>
          <w:p w:rsidR="00C177A2" w:rsidRDefault="00C177A2" w:rsidP="00972C33">
            <w:pPr>
              <w:spacing w:line="276" w:lineRule="exact"/>
              <w:rPr>
                <w:sz w:val="24"/>
                <w:szCs w:val="24"/>
              </w:rPr>
            </w:pPr>
            <w:r>
              <w:rPr>
                <w:sz w:val="24"/>
                <w:szCs w:val="24"/>
              </w:rPr>
              <w:t>AMOUNT IN WORDS</w:t>
            </w:r>
          </w:p>
        </w:tc>
        <w:tc>
          <w:tcPr>
            <w:tcW w:w="1908" w:type="dxa"/>
          </w:tcPr>
          <w:p w:rsidR="00C177A2" w:rsidRDefault="00C177A2" w:rsidP="00972C33">
            <w:pPr>
              <w:spacing w:line="276" w:lineRule="exact"/>
              <w:rPr>
                <w:sz w:val="24"/>
                <w:szCs w:val="24"/>
              </w:rPr>
            </w:pPr>
            <w:r>
              <w:rPr>
                <w:sz w:val="24"/>
                <w:szCs w:val="24"/>
              </w:rPr>
              <w:t xml:space="preserve">REMARK </w:t>
            </w:r>
          </w:p>
        </w:tc>
      </w:tr>
      <w:tr w:rsidR="00C177A2" w:rsidTr="00C177A2">
        <w:tc>
          <w:tcPr>
            <w:tcW w:w="1020" w:type="dxa"/>
          </w:tcPr>
          <w:p w:rsidR="00C177A2" w:rsidRDefault="00C177A2" w:rsidP="00972C33">
            <w:pPr>
              <w:spacing w:line="276" w:lineRule="exact"/>
              <w:rPr>
                <w:sz w:val="24"/>
                <w:szCs w:val="24"/>
              </w:rPr>
            </w:pPr>
          </w:p>
        </w:tc>
        <w:tc>
          <w:tcPr>
            <w:tcW w:w="2173" w:type="dxa"/>
          </w:tcPr>
          <w:p w:rsidR="00C177A2" w:rsidRDefault="00C177A2" w:rsidP="00972C33">
            <w:pPr>
              <w:spacing w:line="276" w:lineRule="exact"/>
              <w:rPr>
                <w:sz w:val="24"/>
                <w:szCs w:val="24"/>
              </w:rPr>
            </w:pPr>
          </w:p>
        </w:tc>
        <w:tc>
          <w:tcPr>
            <w:tcW w:w="787" w:type="dxa"/>
          </w:tcPr>
          <w:p w:rsidR="00C177A2" w:rsidRDefault="00C177A2" w:rsidP="00972C33">
            <w:pPr>
              <w:spacing w:line="276" w:lineRule="exact"/>
              <w:rPr>
                <w:sz w:val="24"/>
                <w:szCs w:val="24"/>
              </w:rPr>
            </w:pPr>
          </w:p>
        </w:tc>
        <w:tc>
          <w:tcPr>
            <w:tcW w:w="788" w:type="dxa"/>
          </w:tcPr>
          <w:p w:rsidR="00C177A2" w:rsidRDefault="00C177A2" w:rsidP="00972C33">
            <w:pPr>
              <w:spacing w:line="276" w:lineRule="exact"/>
              <w:rPr>
                <w:sz w:val="24"/>
                <w:szCs w:val="24"/>
              </w:rPr>
            </w:pPr>
          </w:p>
        </w:tc>
        <w:tc>
          <w:tcPr>
            <w:tcW w:w="1256" w:type="dxa"/>
          </w:tcPr>
          <w:p w:rsidR="00C177A2" w:rsidRDefault="00C177A2" w:rsidP="00972C33">
            <w:pPr>
              <w:spacing w:line="276" w:lineRule="exact"/>
              <w:rPr>
                <w:sz w:val="24"/>
                <w:szCs w:val="24"/>
              </w:rPr>
            </w:pPr>
          </w:p>
        </w:tc>
        <w:tc>
          <w:tcPr>
            <w:tcW w:w="2274" w:type="dxa"/>
          </w:tcPr>
          <w:p w:rsidR="00C177A2" w:rsidRDefault="00C177A2" w:rsidP="00972C33">
            <w:pPr>
              <w:spacing w:line="276" w:lineRule="exact"/>
              <w:rPr>
                <w:sz w:val="24"/>
                <w:szCs w:val="24"/>
              </w:rPr>
            </w:pPr>
          </w:p>
        </w:tc>
        <w:tc>
          <w:tcPr>
            <w:tcW w:w="1908" w:type="dxa"/>
          </w:tcPr>
          <w:p w:rsidR="00C177A2" w:rsidRDefault="00C177A2" w:rsidP="00972C33">
            <w:pPr>
              <w:spacing w:line="276" w:lineRule="exact"/>
              <w:rPr>
                <w:sz w:val="24"/>
                <w:szCs w:val="24"/>
              </w:rPr>
            </w:pPr>
          </w:p>
        </w:tc>
      </w:tr>
      <w:tr w:rsidR="00C177A2" w:rsidTr="00C177A2">
        <w:tc>
          <w:tcPr>
            <w:tcW w:w="1020" w:type="dxa"/>
          </w:tcPr>
          <w:p w:rsidR="00C177A2" w:rsidRDefault="00C177A2" w:rsidP="00972C33">
            <w:pPr>
              <w:spacing w:line="276" w:lineRule="exact"/>
              <w:rPr>
                <w:sz w:val="24"/>
                <w:szCs w:val="24"/>
              </w:rPr>
            </w:pPr>
          </w:p>
        </w:tc>
        <w:tc>
          <w:tcPr>
            <w:tcW w:w="2173" w:type="dxa"/>
          </w:tcPr>
          <w:p w:rsidR="00C177A2" w:rsidRDefault="00C177A2" w:rsidP="00972C33">
            <w:pPr>
              <w:spacing w:line="276" w:lineRule="exact"/>
              <w:rPr>
                <w:sz w:val="24"/>
                <w:szCs w:val="24"/>
              </w:rPr>
            </w:pPr>
          </w:p>
        </w:tc>
        <w:tc>
          <w:tcPr>
            <w:tcW w:w="787" w:type="dxa"/>
          </w:tcPr>
          <w:p w:rsidR="00C177A2" w:rsidRDefault="00C177A2" w:rsidP="00972C33">
            <w:pPr>
              <w:spacing w:line="276" w:lineRule="exact"/>
              <w:rPr>
                <w:sz w:val="24"/>
                <w:szCs w:val="24"/>
              </w:rPr>
            </w:pPr>
          </w:p>
        </w:tc>
        <w:tc>
          <w:tcPr>
            <w:tcW w:w="788" w:type="dxa"/>
          </w:tcPr>
          <w:p w:rsidR="00C177A2" w:rsidRDefault="00C177A2" w:rsidP="00972C33">
            <w:pPr>
              <w:spacing w:line="276" w:lineRule="exact"/>
              <w:rPr>
                <w:sz w:val="24"/>
                <w:szCs w:val="24"/>
              </w:rPr>
            </w:pPr>
          </w:p>
        </w:tc>
        <w:tc>
          <w:tcPr>
            <w:tcW w:w="1256" w:type="dxa"/>
          </w:tcPr>
          <w:p w:rsidR="00C177A2" w:rsidRDefault="00C177A2" w:rsidP="00972C33">
            <w:pPr>
              <w:spacing w:line="276" w:lineRule="exact"/>
              <w:rPr>
                <w:sz w:val="24"/>
                <w:szCs w:val="24"/>
              </w:rPr>
            </w:pPr>
          </w:p>
        </w:tc>
        <w:tc>
          <w:tcPr>
            <w:tcW w:w="2274" w:type="dxa"/>
          </w:tcPr>
          <w:p w:rsidR="00C177A2" w:rsidRDefault="00C177A2" w:rsidP="00972C33">
            <w:pPr>
              <w:spacing w:line="276" w:lineRule="exact"/>
              <w:rPr>
                <w:sz w:val="24"/>
                <w:szCs w:val="24"/>
              </w:rPr>
            </w:pPr>
          </w:p>
        </w:tc>
        <w:tc>
          <w:tcPr>
            <w:tcW w:w="1908" w:type="dxa"/>
          </w:tcPr>
          <w:p w:rsidR="00C177A2" w:rsidRDefault="00C177A2" w:rsidP="00972C33">
            <w:pPr>
              <w:spacing w:line="276" w:lineRule="exact"/>
              <w:rPr>
                <w:sz w:val="24"/>
                <w:szCs w:val="24"/>
              </w:rPr>
            </w:pPr>
          </w:p>
        </w:tc>
      </w:tr>
      <w:tr w:rsidR="00C177A2" w:rsidTr="00C177A2">
        <w:tc>
          <w:tcPr>
            <w:tcW w:w="1020" w:type="dxa"/>
          </w:tcPr>
          <w:p w:rsidR="00C177A2" w:rsidRDefault="00C177A2" w:rsidP="00972C33">
            <w:pPr>
              <w:spacing w:line="276" w:lineRule="exact"/>
              <w:rPr>
                <w:sz w:val="24"/>
                <w:szCs w:val="24"/>
              </w:rPr>
            </w:pPr>
          </w:p>
        </w:tc>
        <w:tc>
          <w:tcPr>
            <w:tcW w:w="2173" w:type="dxa"/>
          </w:tcPr>
          <w:p w:rsidR="00C177A2" w:rsidRDefault="00C177A2" w:rsidP="00972C33">
            <w:pPr>
              <w:spacing w:line="276" w:lineRule="exact"/>
              <w:rPr>
                <w:sz w:val="24"/>
                <w:szCs w:val="24"/>
              </w:rPr>
            </w:pPr>
          </w:p>
        </w:tc>
        <w:tc>
          <w:tcPr>
            <w:tcW w:w="787" w:type="dxa"/>
          </w:tcPr>
          <w:p w:rsidR="00C177A2" w:rsidRDefault="00C177A2" w:rsidP="00972C33">
            <w:pPr>
              <w:spacing w:line="276" w:lineRule="exact"/>
              <w:rPr>
                <w:sz w:val="24"/>
                <w:szCs w:val="24"/>
              </w:rPr>
            </w:pPr>
          </w:p>
        </w:tc>
        <w:tc>
          <w:tcPr>
            <w:tcW w:w="788" w:type="dxa"/>
          </w:tcPr>
          <w:p w:rsidR="00C177A2" w:rsidRDefault="00C177A2" w:rsidP="00972C33">
            <w:pPr>
              <w:spacing w:line="276" w:lineRule="exact"/>
              <w:rPr>
                <w:sz w:val="24"/>
                <w:szCs w:val="24"/>
              </w:rPr>
            </w:pPr>
          </w:p>
        </w:tc>
        <w:tc>
          <w:tcPr>
            <w:tcW w:w="1256" w:type="dxa"/>
          </w:tcPr>
          <w:p w:rsidR="00C177A2" w:rsidRDefault="00C177A2" w:rsidP="00972C33">
            <w:pPr>
              <w:spacing w:line="276" w:lineRule="exact"/>
              <w:rPr>
                <w:sz w:val="24"/>
                <w:szCs w:val="24"/>
              </w:rPr>
            </w:pPr>
          </w:p>
        </w:tc>
        <w:tc>
          <w:tcPr>
            <w:tcW w:w="2274" w:type="dxa"/>
          </w:tcPr>
          <w:p w:rsidR="00C177A2" w:rsidRDefault="00C177A2" w:rsidP="00972C33">
            <w:pPr>
              <w:spacing w:line="276" w:lineRule="exact"/>
              <w:rPr>
                <w:sz w:val="24"/>
                <w:szCs w:val="24"/>
              </w:rPr>
            </w:pPr>
          </w:p>
        </w:tc>
        <w:tc>
          <w:tcPr>
            <w:tcW w:w="1908" w:type="dxa"/>
          </w:tcPr>
          <w:p w:rsidR="00C177A2" w:rsidRDefault="00C177A2" w:rsidP="00972C33">
            <w:pPr>
              <w:spacing w:line="276" w:lineRule="exact"/>
              <w:rPr>
                <w:sz w:val="24"/>
                <w:szCs w:val="24"/>
              </w:rPr>
            </w:pPr>
          </w:p>
        </w:tc>
      </w:tr>
      <w:tr w:rsidR="00C177A2" w:rsidTr="00C177A2">
        <w:tc>
          <w:tcPr>
            <w:tcW w:w="1020" w:type="dxa"/>
          </w:tcPr>
          <w:p w:rsidR="00C177A2" w:rsidRDefault="00C177A2" w:rsidP="00972C33">
            <w:pPr>
              <w:spacing w:line="276" w:lineRule="exact"/>
              <w:rPr>
                <w:sz w:val="24"/>
                <w:szCs w:val="24"/>
              </w:rPr>
            </w:pPr>
          </w:p>
        </w:tc>
        <w:tc>
          <w:tcPr>
            <w:tcW w:w="2173" w:type="dxa"/>
          </w:tcPr>
          <w:p w:rsidR="00C177A2" w:rsidRDefault="00C177A2" w:rsidP="00972C33">
            <w:pPr>
              <w:spacing w:line="276" w:lineRule="exact"/>
              <w:rPr>
                <w:sz w:val="24"/>
                <w:szCs w:val="24"/>
              </w:rPr>
            </w:pPr>
          </w:p>
        </w:tc>
        <w:tc>
          <w:tcPr>
            <w:tcW w:w="787" w:type="dxa"/>
          </w:tcPr>
          <w:p w:rsidR="00C177A2" w:rsidRDefault="00C177A2" w:rsidP="00972C33">
            <w:pPr>
              <w:spacing w:line="276" w:lineRule="exact"/>
              <w:rPr>
                <w:sz w:val="24"/>
                <w:szCs w:val="24"/>
              </w:rPr>
            </w:pPr>
          </w:p>
        </w:tc>
        <w:tc>
          <w:tcPr>
            <w:tcW w:w="788" w:type="dxa"/>
          </w:tcPr>
          <w:p w:rsidR="00C177A2" w:rsidRDefault="00C177A2" w:rsidP="00972C33">
            <w:pPr>
              <w:spacing w:line="276" w:lineRule="exact"/>
              <w:rPr>
                <w:sz w:val="24"/>
                <w:szCs w:val="24"/>
              </w:rPr>
            </w:pPr>
          </w:p>
        </w:tc>
        <w:tc>
          <w:tcPr>
            <w:tcW w:w="1256" w:type="dxa"/>
          </w:tcPr>
          <w:p w:rsidR="00C177A2" w:rsidRDefault="00C177A2" w:rsidP="00972C33">
            <w:pPr>
              <w:spacing w:line="276" w:lineRule="exact"/>
              <w:rPr>
                <w:sz w:val="24"/>
                <w:szCs w:val="24"/>
              </w:rPr>
            </w:pPr>
          </w:p>
        </w:tc>
        <w:tc>
          <w:tcPr>
            <w:tcW w:w="2274" w:type="dxa"/>
          </w:tcPr>
          <w:p w:rsidR="00C177A2" w:rsidRDefault="00C177A2" w:rsidP="00972C33">
            <w:pPr>
              <w:spacing w:line="276" w:lineRule="exact"/>
              <w:rPr>
                <w:sz w:val="24"/>
                <w:szCs w:val="24"/>
              </w:rPr>
            </w:pPr>
          </w:p>
        </w:tc>
        <w:tc>
          <w:tcPr>
            <w:tcW w:w="1908" w:type="dxa"/>
          </w:tcPr>
          <w:p w:rsidR="00C177A2" w:rsidRDefault="00C177A2" w:rsidP="00972C33">
            <w:pPr>
              <w:spacing w:line="276" w:lineRule="exact"/>
              <w:rPr>
                <w:sz w:val="24"/>
                <w:szCs w:val="24"/>
              </w:rPr>
            </w:pPr>
          </w:p>
        </w:tc>
      </w:tr>
      <w:tr w:rsidR="00C177A2" w:rsidTr="00C177A2">
        <w:tc>
          <w:tcPr>
            <w:tcW w:w="1020" w:type="dxa"/>
          </w:tcPr>
          <w:p w:rsidR="00C177A2" w:rsidRDefault="00C177A2" w:rsidP="00972C33">
            <w:pPr>
              <w:spacing w:line="276" w:lineRule="exact"/>
              <w:rPr>
                <w:sz w:val="24"/>
                <w:szCs w:val="24"/>
              </w:rPr>
            </w:pPr>
          </w:p>
        </w:tc>
        <w:tc>
          <w:tcPr>
            <w:tcW w:w="2173" w:type="dxa"/>
          </w:tcPr>
          <w:p w:rsidR="00C177A2" w:rsidRDefault="00C177A2" w:rsidP="00972C33">
            <w:pPr>
              <w:spacing w:line="276" w:lineRule="exact"/>
              <w:rPr>
                <w:sz w:val="24"/>
                <w:szCs w:val="24"/>
              </w:rPr>
            </w:pPr>
          </w:p>
        </w:tc>
        <w:tc>
          <w:tcPr>
            <w:tcW w:w="787" w:type="dxa"/>
          </w:tcPr>
          <w:p w:rsidR="00C177A2" w:rsidRDefault="00C177A2" w:rsidP="00972C33">
            <w:pPr>
              <w:spacing w:line="276" w:lineRule="exact"/>
              <w:rPr>
                <w:sz w:val="24"/>
                <w:szCs w:val="24"/>
              </w:rPr>
            </w:pPr>
          </w:p>
        </w:tc>
        <w:tc>
          <w:tcPr>
            <w:tcW w:w="788" w:type="dxa"/>
          </w:tcPr>
          <w:p w:rsidR="00C177A2" w:rsidRDefault="00C177A2" w:rsidP="00972C33">
            <w:pPr>
              <w:spacing w:line="276" w:lineRule="exact"/>
              <w:rPr>
                <w:sz w:val="24"/>
                <w:szCs w:val="24"/>
              </w:rPr>
            </w:pPr>
          </w:p>
        </w:tc>
        <w:tc>
          <w:tcPr>
            <w:tcW w:w="1256" w:type="dxa"/>
          </w:tcPr>
          <w:p w:rsidR="00C177A2" w:rsidRDefault="00C177A2" w:rsidP="00972C33">
            <w:pPr>
              <w:spacing w:line="276" w:lineRule="exact"/>
              <w:rPr>
                <w:sz w:val="24"/>
                <w:szCs w:val="24"/>
              </w:rPr>
            </w:pPr>
          </w:p>
        </w:tc>
        <w:tc>
          <w:tcPr>
            <w:tcW w:w="2274" w:type="dxa"/>
          </w:tcPr>
          <w:p w:rsidR="00C177A2" w:rsidRDefault="00C177A2" w:rsidP="00972C33">
            <w:pPr>
              <w:spacing w:line="276" w:lineRule="exact"/>
              <w:rPr>
                <w:sz w:val="24"/>
                <w:szCs w:val="24"/>
              </w:rPr>
            </w:pPr>
          </w:p>
        </w:tc>
        <w:tc>
          <w:tcPr>
            <w:tcW w:w="1908" w:type="dxa"/>
          </w:tcPr>
          <w:p w:rsidR="00C177A2" w:rsidRDefault="00C177A2" w:rsidP="00972C33">
            <w:pPr>
              <w:spacing w:line="276" w:lineRule="exact"/>
              <w:rPr>
                <w:sz w:val="24"/>
                <w:szCs w:val="24"/>
              </w:rPr>
            </w:pPr>
          </w:p>
        </w:tc>
      </w:tr>
      <w:tr w:rsidR="00C177A2" w:rsidTr="00C177A2">
        <w:tc>
          <w:tcPr>
            <w:tcW w:w="1020" w:type="dxa"/>
          </w:tcPr>
          <w:p w:rsidR="00C177A2" w:rsidRDefault="00C177A2" w:rsidP="00972C33">
            <w:pPr>
              <w:spacing w:line="276" w:lineRule="exact"/>
              <w:rPr>
                <w:sz w:val="24"/>
                <w:szCs w:val="24"/>
              </w:rPr>
            </w:pPr>
          </w:p>
        </w:tc>
        <w:tc>
          <w:tcPr>
            <w:tcW w:w="2173" w:type="dxa"/>
          </w:tcPr>
          <w:p w:rsidR="00C177A2" w:rsidRDefault="00C177A2" w:rsidP="00972C33">
            <w:pPr>
              <w:spacing w:line="276" w:lineRule="exact"/>
              <w:rPr>
                <w:sz w:val="24"/>
                <w:szCs w:val="24"/>
              </w:rPr>
            </w:pPr>
          </w:p>
        </w:tc>
        <w:tc>
          <w:tcPr>
            <w:tcW w:w="787" w:type="dxa"/>
          </w:tcPr>
          <w:p w:rsidR="00C177A2" w:rsidRDefault="00C177A2" w:rsidP="00972C33">
            <w:pPr>
              <w:spacing w:line="276" w:lineRule="exact"/>
              <w:rPr>
                <w:sz w:val="24"/>
                <w:szCs w:val="24"/>
              </w:rPr>
            </w:pPr>
          </w:p>
        </w:tc>
        <w:tc>
          <w:tcPr>
            <w:tcW w:w="788" w:type="dxa"/>
          </w:tcPr>
          <w:p w:rsidR="00C177A2" w:rsidRDefault="00C177A2" w:rsidP="00972C33">
            <w:pPr>
              <w:spacing w:line="276" w:lineRule="exact"/>
              <w:rPr>
                <w:sz w:val="24"/>
                <w:szCs w:val="24"/>
              </w:rPr>
            </w:pPr>
          </w:p>
        </w:tc>
        <w:tc>
          <w:tcPr>
            <w:tcW w:w="1256" w:type="dxa"/>
          </w:tcPr>
          <w:p w:rsidR="00C177A2" w:rsidRDefault="00C177A2" w:rsidP="00972C33">
            <w:pPr>
              <w:spacing w:line="276" w:lineRule="exact"/>
              <w:rPr>
                <w:sz w:val="24"/>
                <w:szCs w:val="24"/>
              </w:rPr>
            </w:pPr>
          </w:p>
        </w:tc>
        <w:tc>
          <w:tcPr>
            <w:tcW w:w="2274" w:type="dxa"/>
          </w:tcPr>
          <w:p w:rsidR="00C177A2" w:rsidRDefault="00C177A2" w:rsidP="00972C33">
            <w:pPr>
              <w:spacing w:line="276" w:lineRule="exact"/>
              <w:rPr>
                <w:sz w:val="24"/>
                <w:szCs w:val="24"/>
              </w:rPr>
            </w:pPr>
          </w:p>
        </w:tc>
        <w:tc>
          <w:tcPr>
            <w:tcW w:w="1908" w:type="dxa"/>
          </w:tcPr>
          <w:p w:rsidR="00C177A2" w:rsidRDefault="00C177A2" w:rsidP="00972C33">
            <w:pPr>
              <w:spacing w:line="276" w:lineRule="exact"/>
              <w:rPr>
                <w:sz w:val="24"/>
                <w:szCs w:val="24"/>
              </w:rPr>
            </w:pPr>
          </w:p>
        </w:tc>
      </w:tr>
    </w:tbl>
    <w:p w:rsidR="00810CF6" w:rsidRDefault="00810CF6" w:rsidP="00972C33">
      <w:pPr>
        <w:spacing w:after="0" w:line="276" w:lineRule="exact"/>
        <w:rPr>
          <w:sz w:val="24"/>
          <w:szCs w:val="24"/>
        </w:rPr>
      </w:pPr>
    </w:p>
    <w:p w:rsidR="00810CF6" w:rsidRDefault="00810CF6" w:rsidP="00972C33">
      <w:pPr>
        <w:spacing w:after="0" w:line="276" w:lineRule="exact"/>
        <w:rPr>
          <w:sz w:val="24"/>
          <w:szCs w:val="24"/>
        </w:rPr>
      </w:pPr>
    </w:p>
    <w:p w:rsidR="00810CF6" w:rsidRDefault="00810CF6" w:rsidP="00972C33">
      <w:pPr>
        <w:spacing w:after="0" w:line="276" w:lineRule="exact"/>
        <w:rPr>
          <w:sz w:val="24"/>
          <w:szCs w:val="24"/>
        </w:rPr>
      </w:pPr>
    </w:p>
    <w:p w:rsidR="00810CF6" w:rsidRDefault="00810CF6" w:rsidP="00972C33">
      <w:pPr>
        <w:spacing w:after="0" w:line="276" w:lineRule="exact"/>
        <w:rPr>
          <w:sz w:val="24"/>
          <w:szCs w:val="24"/>
        </w:rPr>
      </w:pPr>
    </w:p>
    <w:p w:rsidR="00810CF6" w:rsidRDefault="00810CF6" w:rsidP="00810CF6">
      <w:pPr>
        <w:spacing w:line="400" w:lineRule="exact"/>
        <w:rPr>
          <w:rFonts w:ascii="Times New Roman" w:hAnsi="Times New Roman"/>
        </w:rPr>
      </w:pPr>
    </w:p>
    <w:p w:rsidR="00810CF6" w:rsidRDefault="00810CF6" w:rsidP="00810CF6">
      <w:pPr>
        <w:tabs>
          <w:tab w:val="left" w:pos="5760"/>
        </w:tabs>
        <w:spacing w:line="0" w:lineRule="atLeast"/>
        <w:ind w:left="20"/>
        <w:rPr>
          <w:rFonts w:ascii="Arial" w:eastAsia="Arial" w:hAnsi="Arial"/>
        </w:rPr>
      </w:pPr>
      <w:r>
        <w:rPr>
          <w:rFonts w:ascii="Arial" w:eastAsia="Arial" w:hAnsi="Arial"/>
        </w:rPr>
        <w:t>Company seal</w:t>
      </w:r>
      <w:r>
        <w:rPr>
          <w:rFonts w:ascii="Times New Roman" w:hAnsi="Times New Roman"/>
        </w:rPr>
        <w:tab/>
      </w:r>
      <w:r>
        <w:rPr>
          <w:rFonts w:ascii="Arial" w:eastAsia="Arial" w:hAnsi="Arial"/>
        </w:rPr>
        <w:t>Signature:</w:t>
      </w:r>
    </w:p>
    <w:p w:rsidR="00810CF6" w:rsidRDefault="00810CF6" w:rsidP="00810CF6">
      <w:pPr>
        <w:spacing w:line="16" w:lineRule="exact"/>
        <w:rPr>
          <w:rFonts w:ascii="Times New Roman" w:hAnsi="Times New Roman"/>
        </w:rPr>
      </w:pPr>
    </w:p>
    <w:p w:rsidR="00810CF6" w:rsidRDefault="00810CF6" w:rsidP="00810CF6">
      <w:pPr>
        <w:spacing w:line="0" w:lineRule="atLeast"/>
        <w:ind w:left="5540"/>
        <w:rPr>
          <w:rFonts w:ascii="Arial" w:eastAsia="Arial" w:hAnsi="Arial"/>
        </w:rPr>
      </w:pPr>
      <w:r>
        <w:rPr>
          <w:rFonts w:ascii="Arial" w:eastAsia="Arial" w:hAnsi="Arial"/>
        </w:rPr>
        <w:t>Designation:</w:t>
      </w:r>
    </w:p>
    <w:p w:rsidR="00810CF6" w:rsidRDefault="00810CF6" w:rsidP="00810CF6">
      <w:pPr>
        <w:spacing w:line="16" w:lineRule="exact"/>
        <w:rPr>
          <w:rFonts w:ascii="Times New Roman" w:hAnsi="Times New Roman"/>
        </w:rPr>
      </w:pPr>
    </w:p>
    <w:p w:rsidR="00810CF6" w:rsidRDefault="00810CF6" w:rsidP="00810CF6">
      <w:pPr>
        <w:spacing w:line="0" w:lineRule="atLeast"/>
        <w:ind w:left="5780"/>
        <w:rPr>
          <w:rFonts w:ascii="Arial" w:eastAsia="Arial" w:hAnsi="Arial"/>
        </w:rPr>
      </w:pPr>
      <w:r>
        <w:rPr>
          <w:rFonts w:ascii="Arial" w:eastAsia="Arial" w:hAnsi="Arial"/>
        </w:rPr>
        <w:t>Company:</w:t>
      </w:r>
    </w:p>
    <w:p w:rsidR="00810CF6" w:rsidRDefault="00810CF6" w:rsidP="00810CF6">
      <w:pPr>
        <w:spacing w:line="18" w:lineRule="exact"/>
        <w:rPr>
          <w:rFonts w:ascii="Times New Roman" w:hAnsi="Times New Roman"/>
        </w:rPr>
      </w:pPr>
    </w:p>
    <w:p w:rsidR="00810CF6" w:rsidRPr="00C177A2" w:rsidRDefault="00810CF6" w:rsidP="00C177A2">
      <w:pPr>
        <w:spacing w:line="0" w:lineRule="atLeast"/>
        <w:ind w:left="5780"/>
        <w:rPr>
          <w:rFonts w:ascii="Arial" w:eastAsia="Arial" w:hAnsi="Arial"/>
        </w:rPr>
      </w:pPr>
      <w:r>
        <w:rPr>
          <w:rFonts w:ascii="Arial" w:eastAsia="Arial" w:hAnsi="Arial"/>
        </w:rPr>
        <w:t>Date:</w:t>
      </w:r>
    </w:p>
    <w:p w:rsidR="00810CF6" w:rsidRDefault="00810CF6" w:rsidP="00810CF6">
      <w:pPr>
        <w:spacing w:after="0" w:line="276" w:lineRule="exact"/>
        <w:rPr>
          <w:sz w:val="24"/>
          <w:szCs w:val="24"/>
        </w:rPr>
      </w:pPr>
    </w:p>
    <w:p w:rsidR="00810CF6" w:rsidRDefault="00810CF6" w:rsidP="00810CF6">
      <w:pPr>
        <w:spacing w:after="0" w:line="276" w:lineRule="exact"/>
        <w:rPr>
          <w:sz w:val="24"/>
          <w:szCs w:val="24"/>
        </w:rPr>
      </w:pPr>
    </w:p>
    <w:p w:rsidR="00810CF6" w:rsidRDefault="00810CF6" w:rsidP="00810CF6">
      <w:pPr>
        <w:spacing w:line="0" w:lineRule="atLeast"/>
        <w:rPr>
          <w:rFonts w:ascii="Arial" w:eastAsia="Arial" w:hAnsi="Arial"/>
          <w:b/>
        </w:rPr>
      </w:pPr>
      <w:r>
        <w:rPr>
          <w:rFonts w:ascii="Arial" w:eastAsia="Arial" w:hAnsi="Arial"/>
          <w:b/>
        </w:rPr>
        <w:t>NOTE:</w:t>
      </w:r>
    </w:p>
    <w:p w:rsidR="00810CF6" w:rsidRDefault="00810CF6" w:rsidP="00810CF6">
      <w:pPr>
        <w:spacing w:line="166" w:lineRule="exact"/>
        <w:rPr>
          <w:rFonts w:ascii="Times New Roman" w:hAnsi="Times New Roman"/>
        </w:rPr>
      </w:pPr>
    </w:p>
    <w:p w:rsidR="00810CF6" w:rsidRDefault="00810CF6" w:rsidP="00810CF6">
      <w:pPr>
        <w:numPr>
          <w:ilvl w:val="0"/>
          <w:numId w:val="66"/>
        </w:numPr>
        <w:tabs>
          <w:tab w:val="left" w:pos="720"/>
        </w:tabs>
        <w:spacing w:after="0" w:line="0" w:lineRule="atLeast"/>
        <w:ind w:left="720" w:hanging="720"/>
        <w:jc w:val="both"/>
        <w:rPr>
          <w:rFonts w:ascii="Arial" w:eastAsia="Arial" w:hAnsi="Arial"/>
        </w:rPr>
      </w:pPr>
      <w:r>
        <w:rPr>
          <w:rFonts w:ascii="Arial" w:eastAsia="Arial" w:hAnsi="Arial"/>
        </w:rPr>
        <w:t>Rates quoted shall be both in Words &amp; Figures.</w:t>
      </w:r>
    </w:p>
    <w:p w:rsidR="00810CF6" w:rsidRDefault="00810CF6" w:rsidP="00810CF6">
      <w:pPr>
        <w:spacing w:line="15" w:lineRule="exact"/>
        <w:rPr>
          <w:rFonts w:ascii="Arial" w:eastAsia="Arial" w:hAnsi="Arial"/>
        </w:rPr>
      </w:pPr>
    </w:p>
    <w:p w:rsidR="00810CF6" w:rsidRDefault="00810CF6" w:rsidP="00810CF6">
      <w:pPr>
        <w:numPr>
          <w:ilvl w:val="0"/>
          <w:numId w:val="66"/>
        </w:numPr>
        <w:tabs>
          <w:tab w:val="left" w:pos="720"/>
        </w:tabs>
        <w:spacing w:after="0" w:line="255" w:lineRule="auto"/>
        <w:ind w:left="720" w:hanging="720"/>
        <w:jc w:val="both"/>
        <w:rPr>
          <w:rFonts w:ascii="Arial" w:eastAsia="Arial" w:hAnsi="Arial"/>
        </w:rPr>
      </w:pPr>
      <w:r>
        <w:rPr>
          <w:rFonts w:ascii="Arial" w:eastAsia="Arial" w:hAnsi="Arial"/>
        </w:rPr>
        <w:t>Rate are to be quoted inclusive of all taxes, packing, forwarding, insurance  and transportation FOR dairy plant Jabalpur..</w:t>
      </w:r>
    </w:p>
    <w:p w:rsidR="00810CF6" w:rsidRDefault="00810CF6" w:rsidP="00810CF6">
      <w:pPr>
        <w:spacing w:line="2" w:lineRule="exact"/>
        <w:rPr>
          <w:rFonts w:ascii="Arial" w:eastAsia="Arial" w:hAnsi="Arial"/>
        </w:rPr>
      </w:pPr>
    </w:p>
    <w:p w:rsidR="00810CF6" w:rsidRDefault="00810CF6" w:rsidP="00810CF6">
      <w:pPr>
        <w:numPr>
          <w:ilvl w:val="0"/>
          <w:numId w:val="66"/>
        </w:numPr>
        <w:tabs>
          <w:tab w:val="left" w:pos="720"/>
        </w:tabs>
        <w:spacing w:after="0" w:line="0" w:lineRule="atLeast"/>
        <w:ind w:left="720" w:hanging="720"/>
        <w:jc w:val="both"/>
        <w:rPr>
          <w:rFonts w:ascii="Arial" w:eastAsia="Arial" w:hAnsi="Arial"/>
        </w:rPr>
      </w:pPr>
      <w:r>
        <w:rPr>
          <w:rFonts w:ascii="Arial" w:eastAsia="Arial" w:hAnsi="Arial"/>
        </w:rPr>
        <w:t>Price schedule should be placed inside ENVELOPE ‘B’ (Price Bid) only.</w:t>
      </w:r>
    </w:p>
    <w:p w:rsidR="00810CF6" w:rsidRDefault="00810CF6" w:rsidP="00810CF6">
      <w:pPr>
        <w:spacing w:line="18" w:lineRule="exact"/>
        <w:rPr>
          <w:rFonts w:ascii="Arial" w:eastAsia="Arial" w:hAnsi="Arial"/>
        </w:rPr>
      </w:pPr>
    </w:p>
    <w:p w:rsidR="00810CF6" w:rsidRDefault="00810CF6" w:rsidP="00810CF6">
      <w:pPr>
        <w:numPr>
          <w:ilvl w:val="0"/>
          <w:numId w:val="66"/>
        </w:numPr>
        <w:tabs>
          <w:tab w:val="left" w:pos="720"/>
        </w:tabs>
        <w:spacing w:after="0" w:line="254" w:lineRule="auto"/>
        <w:ind w:left="720" w:hanging="720"/>
        <w:jc w:val="both"/>
        <w:rPr>
          <w:rFonts w:ascii="Arial" w:eastAsia="Arial" w:hAnsi="Arial"/>
        </w:rPr>
      </w:pPr>
      <w:r>
        <w:rPr>
          <w:rFonts w:ascii="Arial" w:eastAsia="Arial" w:hAnsi="Arial"/>
        </w:rPr>
        <w:t>In case of discrepancy between prices quoted in words and in figures, lower of the two will be taken for evaluation.</w:t>
      </w:r>
    </w:p>
    <w:p w:rsidR="00810CF6" w:rsidRDefault="00810CF6" w:rsidP="00810CF6">
      <w:pPr>
        <w:spacing w:line="1" w:lineRule="exact"/>
        <w:rPr>
          <w:rFonts w:ascii="Arial" w:eastAsia="Arial" w:hAnsi="Arial"/>
        </w:rPr>
      </w:pPr>
    </w:p>
    <w:p w:rsidR="00810CF6" w:rsidRDefault="00810CF6" w:rsidP="00810CF6">
      <w:pPr>
        <w:numPr>
          <w:ilvl w:val="0"/>
          <w:numId w:val="66"/>
        </w:numPr>
        <w:tabs>
          <w:tab w:val="left" w:pos="720"/>
        </w:tabs>
        <w:spacing w:after="0" w:line="0" w:lineRule="atLeast"/>
        <w:ind w:left="720" w:hanging="720"/>
        <w:jc w:val="both"/>
        <w:rPr>
          <w:rFonts w:ascii="Arial" w:eastAsia="Arial" w:hAnsi="Arial"/>
        </w:rPr>
      </w:pPr>
      <w:r>
        <w:rPr>
          <w:rFonts w:ascii="Arial" w:eastAsia="Arial" w:hAnsi="Arial"/>
        </w:rPr>
        <w:t>Evaluation will be done all inclusive for supply, erection and civil works.</w:t>
      </w:r>
    </w:p>
    <w:p w:rsidR="00C177A2" w:rsidRDefault="00C177A2" w:rsidP="00C177A2">
      <w:pPr>
        <w:tabs>
          <w:tab w:val="left" w:pos="720"/>
        </w:tabs>
        <w:spacing w:after="0" w:line="0" w:lineRule="atLeast"/>
        <w:jc w:val="both"/>
        <w:rPr>
          <w:rFonts w:ascii="Arial" w:eastAsia="Arial" w:hAnsi="Arial"/>
        </w:rPr>
      </w:pPr>
    </w:p>
    <w:p w:rsidR="00C177A2" w:rsidRDefault="00C177A2" w:rsidP="00C177A2">
      <w:pPr>
        <w:tabs>
          <w:tab w:val="left" w:pos="720"/>
        </w:tabs>
        <w:spacing w:after="0" w:line="0" w:lineRule="atLeast"/>
        <w:jc w:val="both"/>
        <w:rPr>
          <w:rFonts w:ascii="Arial" w:eastAsia="Arial" w:hAnsi="Arial"/>
        </w:rPr>
      </w:pPr>
    </w:p>
    <w:p w:rsidR="00C177A2" w:rsidRDefault="00C177A2" w:rsidP="00C177A2">
      <w:pPr>
        <w:tabs>
          <w:tab w:val="left" w:pos="720"/>
        </w:tabs>
        <w:spacing w:after="0" w:line="0" w:lineRule="atLeast"/>
        <w:jc w:val="both"/>
        <w:rPr>
          <w:rFonts w:ascii="Arial" w:eastAsia="Arial" w:hAnsi="Arial"/>
        </w:rPr>
      </w:pPr>
    </w:p>
    <w:p w:rsidR="00C177A2" w:rsidRDefault="00C177A2" w:rsidP="00C177A2">
      <w:pPr>
        <w:tabs>
          <w:tab w:val="left" w:pos="720"/>
        </w:tabs>
        <w:spacing w:after="0" w:line="0" w:lineRule="atLeast"/>
        <w:jc w:val="both"/>
        <w:rPr>
          <w:rFonts w:ascii="Arial" w:eastAsia="Arial" w:hAnsi="Arial"/>
        </w:rPr>
      </w:pPr>
    </w:p>
    <w:p w:rsidR="00C177A2" w:rsidRDefault="00C177A2" w:rsidP="00C177A2">
      <w:pPr>
        <w:tabs>
          <w:tab w:val="left" w:pos="720"/>
        </w:tabs>
        <w:spacing w:after="0" w:line="0" w:lineRule="atLeast"/>
        <w:jc w:val="both"/>
        <w:rPr>
          <w:rFonts w:ascii="Arial" w:eastAsia="Arial" w:hAnsi="Arial"/>
        </w:rPr>
      </w:pPr>
    </w:p>
    <w:p w:rsidR="00C177A2" w:rsidRDefault="00C177A2" w:rsidP="00C177A2">
      <w:pPr>
        <w:tabs>
          <w:tab w:val="left" w:pos="720"/>
        </w:tabs>
        <w:spacing w:after="0" w:line="0" w:lineRule="atLeast"/>
        <w:jc w:val="both"/>
        <w:rPr>
          <w:rFonts w:ascii="Arial" w:eastAsia="Arial" w:hAnsi="Arial"/>
        </w:rPr>
      </w:pPr>
    </w:p>
    <w:p w:rsidR="00C177A2" w:rsidRDefault="00C177A2" w:rsidP="00C177A2">
      <w:pPr>
        <w:tabs>
          <w:tab w:val="left" w:pos="720"/>
        </w:tabs>
        <w:spacing w:after="0" w:line="0" w:lineRule="atLeast"/>
        <w:jc w:val="both"/>
        <w:rPr>
          <w:rFonts w:ascii="Arial" w:eastAsia="Arial" w:hAnsi="Arial"/>
        </w:rPr>
      </w:pPr>
    </w:p>
    <w:p w:rsidR="00C177A2" w:rsidRDefault="00C177A2" w:rsidP="00C177A2">
      <w:pPr>
        <w:tabs>
          <w:tab w:val="left" w:pos="720"/>
        </w:tabs>
        <w:spacing w:after="0" w:line="0" w:lineRule="atLeast"/>
        <w:jc w:val="both"/>
        <w:rPr>
          <w:rFonts w:ascii="Arial" w:eastAsia="Arial" w:hAnsi="Arial"/>
        </w:rPr>
      </w:pPr>
    </w:p>
    <w:p w:rsidR="00C177A2" w:rsidRDefault="00C177A2" w:rsidP="00C177A2">
      <w:pPr>
        <w:tabs>
          <w:tab w:val="left" w:pos="720"/>
        </w:tabs>
        <w:spacing w:after="0" w:line="0" w:lineRule="atLeast"/>
        <w:jc w:val="both"/>
        <w:rPr>
          <w:rFonts w:ascii="Arial" w:eastAsia="Arial" w:hAnsi="Arial"/>
        </w:rPr>
      </w:pPr>
    </w:p>
    <w:tbl>
      <w:tblPr>
        <w:tblStyle w:val="TableGrid"/>
        <w:tblW w:w="0" w:type="auto"/>
        <w:tblLook w:val="04A0"/>
      </w:tblPr>
      <w:tblGrid>
        <w:gridCol w:w="1020"/>
        <w:gridCol w:w="2173"/>
        <w:gridCol w:w="787"/>
        <w:gridCol w:w="788"/>
        <w:gridCol w:w="1256"/>
        <w:gridCol w:w="2274"/>
        <w:gridCol w:w="1908"/>
      </w:tblGrid>
      <w:tr w:rsidR="00C177A2" w:rsidTr="009039DB">
        <w:tc>
          <w:tcPr>
            <w:tcW w:w="1020" w:type="dxa"/>
          </w:tcPr>
          <w:p w:rsidR="00C177A2" w:rsidRDefault="00C177A2" w:rsidP="009039DB">
            <w:pPr>
              <w:spacing w:line="276" w:lineRule="exact"/>
              <w:rPr>
                <w:rFonts w:ascii="Arial" w:eastAsia="Arial" w:hAnsi="Arial"/>
                <w:b/>
              </w:rPr>
            </w:pPr>
          </w:p>
        </w:tc>
        <w:tc>
          <w:tcPr>
            <w:tcW w:w="7278" w:type="dxa"/>
            <w:gridSpan w:val="5"/>
          </w:tcPr>
          <w:p w:rsidR="00C177A2" w:rsidRPr="00C177A2" w:rsidRDefault="00C177A2" w:rsidP="00C177A2">
            <w:pPr>
              <w:spacing w:line="276" w:lineRule="exact"/>
              <w:rPr>
                <w:sz w:val="28"/>
                <w:szCs w:val="28"/>
              </w:rPr>
            </w:pPr>
            <w:r w:rsidRPr="00C177A2">
              <w:rPr>
                <w:rFonts w:ascii="Arial" w:eastAsia="Arial" w:hAnsi="Arial"/>
                <w:b/>
                <w:sz w:val="28"/>
                <w:szCs w:val="28"/>
              </w:rPr>
              <w:t xml:space="preserve">PRICE BID (For </w:t>
            </w:r>
            <w:r>
              <w:rPr>
                <w:rFonts w:ascii="Arial" w:eastAsia="Arial" w:hAnsi="Arial"/>
                <w:b/>
                <w:sz w:val="28"/>
                <w:szCs w:val="28"/>
              </w:rPr>
              <w:t>INSTALLATION TESTING AND COMMISSIONING</w:t>
            </w:r>
            <w:r w:rsidRPr="00C177A2">
              <w:rPr>
                <w:rFonts w:ascii="Arial" w:eastAsia="Arial" w:hAnsi="Arial"/>
                <w:b/>
                <w:sz w:val="28"/>
                <w:szCs w:val="28"/>
              </w:rPr>
              <w:t>) (TO BE FILLED IN BY THE TENDERER</w:t>
            </w:r>
            <w:r w:rsidRPr="00C177A2">
              <w:rPr>
                <w:rFonts w:ascii="Arial" w:eastAsia="Arial" w:hAnsi="Arial"/>
                <w:b/>
                <w:sz w:val="32"/>
                <w:szCs w:val="32"/>
              </w:rPr>
              <w:t>)</w:t>
            </w:r>
            <w:r w:rsidRPr="00C177A2">
              <w:rPr>
                <w:b/>
                <w:sz w:val="32"/>
                <w:szCs w:val="32"/>
              </w:rPr>
              <w:t xml:space="preserve"> -0</w:t>
            </w:r>
            <w:r>
              <w:rPr>
                <w:b/>
                <w:sz w:val="32"/>
                <w:szCs w:val="32"/>
              </w:rPr>
              <w:t>2</w:t>
            </w:r>
          </w:p>
        </w:tc>
        <w:tc>
          <w:tcPr>
            <w:tcW w:w="1908" w:type="dxa"/>
          </w:tcPr>
          <w:p w:rsidR="00C177A2" w:rsidRDefault="00C177A2" w:rsidP="009039DB">
            <w:pPr>
              <w:spacing w:line="276" w:lineRule="exact"/>
              <w:rPr>
                <w:rFonts w:ascii="Arial" w:eastAsia="Arial" w:hAnsi="Arial"/>
                <w:b/>
              </w:rPr>
            </w:pPr>
          </w:p>
        </w:tc>
      </w:tr>
      <w:tr w:rsidR="00C177A2" w:rsidTr="009039DB">
        <w:tc>
          <w:tcPr>
            <w:tcW w:w="1020" w:type="dxa"/>
          </w:tcPr>
          <w:p w:rsidR="00C177A2" w:rsidRDefault="00C177A2" w:rsidP="009039DB">
            <w:pPr>
              <w:spacing w:line="276" w:lineRule="exact"/>
              <w:rPr>
                <w:sz w:val="24"/>
                <w:szCs w:val="24"/>
              </w:rPr>
            </w:pPr>
            <w:r>
              <w:rPr>
                <w:sz w:val="24"/>
                <w:szCs w:val="24"/>
              </w:rPr>
              <w:t>S.NO.</w:t>
            </w:r>
          </w:p>
        </w:tc>
        <w:tc>
          <w:tcPr>
            <w:tcW w:w="2173" w:type="dxa"/>
          </w:tcPr>
          <w:p w:rsidR="00C177A2" w:rsidRDefault="00C177A2" w:rsidP="009039DB">
            <w:pPr>
              <w:spacing w:line="276" w:lineRule="exact"/>
              <w:rPr>
                <w:sz w:val="24"/>
                <w:szCs w:val="24"/>
              </w:rPr>
            </w:pPr>
            <w:r>
              <w:rPr>
                <w:sz w:val="24"/>
                <w:szCs w:val="24"/>
              </w:rPr>
              <w:t>DESCRIPTION</w:t>
            </w:r>
          </w:p>
        </w:tc>
        <w:tc>
          <w:tcPr>
            <w:tcW w:w="787" w:type="dxa"/>
          </w:tcPr>
          <w:p w:rsidR="00C177A2" w:rsidRDefault="00C177A2" w:rsidP="009039DB">
            <w:pPr>
              <w:spacing w:line="276" w:lineRule="exact"/>
              <w:rPr>
                <w:sz w:val="24"/>
                <w:szCs w:val="24"/>
              </w:rPr>
            </w:pPr>
            <w:r>
              <w:rPr>
                <w:sz w:val="24"/>
                <w:szCs w:val="24"/>
              </w:rPr>
              <w:t>QTY</w:t>
            </w:r>
          </w:p>
        </w:tc>
        <w:tc>
          <w:tcPr>
            <w:tcW w:w="788" w:type="dxa"/>
          </w:tcPr>
          <w:p w:rsidR="00C177A2" w:rsidRDefault="00C177A2" w:rsidP="009039DB">
            <w:pPr>
              <w:spacing w:line="276" w:lineRule="exact"/>
              <w:rPr>
                <w:sz w:val="24"/>
                <w:szCs w:val="24"/>
              </w:rPr>
            </w:pPr>
            <w:r>
              <w:rPr>
                <w:sz w:val="24"/>
                <w:szCs w:val="24"/>
              </w:rPr>
              <w:t>RATE</w:t>
            </w:r>
          </w:p>
        </w:tc>
        <w:tc>
          <w:tcPr>
            <w:tcW w:w="1256" w:type="dxa"/>
          </w:tcPr>
          <w:p w:rsidR="00C177A2" w:rsidRDefault="00C177A2" w:rsidP="009039DB">
            <w:pPr>
              <w:spacing w:line="276" w:lineRule="exact"/>
              <w:rPr>
                <w:sz w:val="24"/>
                <w:szCs w:val="24"/>
              </w:rPr>
            </w:pPr>
            <w:r>
              <w:rPr>
                <w:sz w:val="24"/>
                <w:szCs w:val="24"/>
              </w:rPr>
              <w:t>AMOUNT</w:t>
            </w:r>
          </w:p>
        </w:tc>
        <w:tc>
          <w:tcPr>
            <w:tcW w:w="2274" w:type="dxa"/>
          </w:tcPr>
          <w:p w:rsidR="00C177A2" w:rsidRDefault="00C177A2" w:rsidP="009039DB">
            <w:pPr>
              <w:spacing w:line="276" w:lineRule="exact"/>
              <w:rPr>
                <w:sz w:val="24"/>
                <w:szCs w:val="24"/>
              </w:rPr>
            </w:pPr>
            <w:r>
              <w:rPr>
                <w:sz w:val="24"/>
                <w:szCs w:val="24"/>
              </w:rPr>
              <w:t>AMOUNT IN WORDS</w:t>
            </w:r>
          </w:p>
        </w:tc>
        <w:tc>
          <w:tcPr>
            <w:tcW w:w="1908" w:type="dxa"/>
          </w:tcPr>
          <w:p w:rsidR="00C177A2" w:rsidRDefault="00C177A2" w:rsidP="009039DB">
            <w:pPr>
              <w:spacing w:line="276" w:lineRule="exact"/>
              <w:rPr>
                <w:sz w:val="24"/>
                <w:szCs w:val="24"/>
              </w:rPr>
            </w:pPr>
            <w:r>
              <w:rPr>
                <w:sz w:val="24"/>
                <w:szCs w:val="24"/>
              </w:rPr>
              <w:t xml:space="preserve">REMARK </w:t>
            </w:r>
          </w:p>
        </w:tc>
      </w:tr>
      <w:tr w:rsidR="00C177A2" w:rsidTr="009039DB">
        <w:tc>
          <w:tcPr>
            <w:tcW w:w="1020" w:type="dxa"/>
          </w:tcPr>
          <w:p w:rsidR="00C177A2" w:rsidRDefault="00C177A2" w:rsidP="009039DB">
            <w:pPr>
              <w:spacing w:line="276" w:lineRule="exact"/>
              <w:rPr>
                <w:sz w:val="24"/>
                <w:szCs w:val="24"/>
              </w:rPr>
            </w:pPr>
          </w:p>
        </w:tc>
        <w:tc>
          <w:tcPr>
            <w:tcW w:w="2173" w:type="dxa"/>
          </w:tcPr>
          <w:p w:rsidR="00C177A2" w:rsidRDefault="00C177A2" w:rsidP="009039DB">
            <w:pPr>
              <w:spacing w:line="276" w:lineRule="exact"/>
              <w:rPr>
                <w:sz w:val="24"/>
                <w:szCs w:val="24"/>
              </w:rPr>
            </w:pPr>
          </w:p>
        </w:tc>
        <w:tc>
          <w:tcPr>
            <w:tcW w:w="787" w:type="dxa"/>
          </w:tcPr>
          <w:p w:rsidR="00C177A2" w:rsidRDefault="00C177A2" w:rsidP="009039DB">
            <w:pPr>
              <w:spacing w:line="276" w:lineRule="exact"/>
              <w:rPr>
                <w:sz w:val="24"/>
                <w:szCs w:val="24"/>
              </w:rPr>
            </w:pPr>
          </w:p>
        </w:tc>
        <w:tc>
          <w:tcPr>
            <w:tcW w:w="788" w:type="dxa"/>
          </w:tcPr>
          <w:p w:rsidR="00C177A2" w:rsidRDefault="00C177A2" w:rsidP="009039DB">
            <w:pPr>
              <w:spacing w:line="276" w:lineRule="exact"/>
              <w:rPr>
                <w:sz w:val="24"/>
                <w:szCs w:val="24"/>
              </w:rPr>
            </w:pPr>
          </w:p>
        </w:tc>
        <w:tc>
          <w:tcPr>
            <w:tcW w:w="1256" w:type="dxa"/>
          </w:tcPr>
          <w:p w:rsidR="00C177A2" w:rsidRDefault="00C177A2" w:rsidP="009039DB">
            <w:pPr>
              <w:spacing w:line="276" w:lineRule="exact"/>
              <w:rPr>
                <w:sz w:val="24"/>
                <w:szCs w:val="24"/>
              </w:rPr>
            </w:pPr>
          </w:p>
        </w:tc>
        <w:tc>
          <w:tcPr>
            <w:tcW w:w="2274" w:type="dxa"/>
          </w:tcPr>
          <w:p w:rsidR="00C177A2" w:rsidRDefault="00C177A2" w:rsidP="009039DB">
            <w:pPr>
              <w:spacing w:line="276" w:lineRule="exact"/>
              <w:rPr>
                <w:sz w:val="24"/>
                <w:szCs w:val="24"/>
              </w:rPr>
            </w:pPr>
          </w:p>
        </w:tc>
        <w:tc>
          <w:tcPr>
            <w:tcW w:w="1908" w:type="dxa"/>
          </w:tcPr>
          <w:p w:rsidR="00C177A2" w:rsidRDefault="00C177A2" w:rsidP="009039DB">
            <w:pPr>
              <w:spacing w:line="276" w:lineRule="exact"/>
              <w:rPr>
                <w:sz w:val="24"/>
                <w:szCs w:val="24"/>
              </w:rPr>
            </w:pPr>
          </w:p>
        </w:tc>
      </w:tr>
      <w:tr w:rsidR="00C177A2" w:rsidTr="009039DB">
        <w:tc>
          <w:tcPr>
            <w:tcW w:w="1020" w:type="dxa"/>
          </w:tcPr>
          <w:p w:rsidR="00C177A2" w:rsidRDefault="00C177A2" w:rsidP="009039DB">
            <w:pPr>
              <w:spacing w:line="276" w:lineRule="exact"/>
              <w:rPr>
                <w:sz w:val="24"/>
                <w:szCs w:val="24"/>
              </w:rPr>
            </w:pPr>
          </w:p>
        </w:tc>
        <w:tc>
          <w:tcPr>
            <w:tcW w:w="2173" w:type="dxa"/>
          </w:tcPr>
          <w:p w:rsidR="00C177A2" w:rsidRDefault="00C177A2" w:rsidP="009039DB">
            <w:pPr>
              <w:spacing w:line="276" w:lineRule="exact"/>
              <w:rPr>
                <w:sz w:val="24"/>
                <w:szCs w:val="24"/>
              </w:rPr>
            </w:pPr>
          </w:p>
        </w:tc>
        <w:tc>
          <w:tcPr>
            <w:tcW w:w="787" w:type="dxa"/>
          </w:tcPr>
          <w:p w:rsidR="00C177A2" w:rsidRDefault="00C177A2" w:rsidP="009039DB">
            <w:pPr>
              <w:spacing w:line="276" w:lineRule="exact"/>
              <w:rPr>
                <w:sz w:val="24"/>
                <w:szCs w:val="24"/>
              </w:rPr>
            </w:pPr>
          </w:p>
        </w:tc>
        <w:tc>
          <w:tcPr>
            <w:tcW w:w="788" w:type="dxa"/>
          </w:tcPr>
          <w:p w:rsidR="00C177A2" w:rsidRDefault="00C177A2" w:rsidP="009039DB">
            <w:pPr>
              <w:spacing w:line="276" w:lineRule="exact"/>
              <w:rPr>
                <w:sz w:val="24"/>
                <w:szCs w:val="24"/>
              </w:rPr>
            </w:pPr>
          </w:p>
        </w:tc>
        <w:tc>
          <w:tcPr>
            <w:tcW w:w="1256" w:type="dxa"/>
          </w:tcPr>
          <w:p w:rsidR="00C177A2" w:rsidRDefault="00C177A2" w:rsidP="009039DB">
            <w:pPr>
              <w:spacing w:line="276" w:lineRule="exact"/>
              <w:rPr>
                <w:sz w:val="24"/>
                <w:szCs w:val="24"/>
              </w:rPr>
            </w:pPr>
          </w:p>
        </w:tc>
        <w:tc>
          <w:tcPr>
            <w:tcW w:w="2274" w:type="dxa"/>
          </w:tcPr>
          <w:p w:rsidR="00C177A2" w:rsidRDefault="00C177A2" w:rsidP="009039DB">
            <w:pPr>
              <w:spacing w:line="276" w:lineRule="exact"/>
              <w:rPr>
                <w:sz w:val="24"/>
                <w:szCs w:val="24"/>
              </w:rPr>
            </w:pPr>
          </w:p>
        </w:tc>
        <w:tc>
          <w:tcPr>
            <w:tcW w:w="1908" w:type="dxa"/>
          </w:tcPr>
          <w:p w:rsidR="00C177A2" w:rsidRDefault="00C177A2" w:rsidP="009039DB">
            <w:pPr>
              <w:spacing w:line="276" w:lineRule="exact"/>
              <w:rPr>
                <w:sz w:val="24"/>
                <w:szCs w:val="24"/>
              </w:rPr>
            </w:pPr>
          </w:p>
        </w:tc>
      </w:tr>
      <w:tr w:rsidR="00C177A2" w:rsidTr="009039DB">
        <w:tc>
          <w:tcPr>
            <w:tcW w:w="1020" w:type="dxa"/>
          </w:tcPr>
          <w:p w:rsidR="00C177A2" w:rsidRDefault="00C177A2" w:rsidP="009039DB">
            <w:pPr>
              <w:spacing w:line="276" w:lineRule="exact"/>
              <w:rPr>
                <w:sz w:val="24"/>
                <w:szCs w:val="24"/>
              </w:rPr>
            </w:pPr>
          </w:p>
        </w:tc>
        <w:tc>
          <w:tcPr>
            <w:tcW w:w="2173" w:type="dxa"/>
          </w:tcPr>
          <w:p w:rsidR="00C177A2" w:rsidRDefault="00C177A2" w:rsidP="009039DB">
            <w:pPr>
              <w:spacing w:line="276" w:lineRule="exact"/>
              <w:rPr>
                <w:sz w:val="24"/>
                <w:szCs w:val="24"/>
              </w:rPr>
            </w:pPr>
          </w:p>
        </w:tc>
        <w:tc>
          <w:tcPr>
            <w:tcW w:w="787" w:type="dxa"/>
          </w:tcPr>
          <w:p w:rsidR="00C177A2" w:rsidRDefault="00C177A2" w:rsidP="009039DB">
            <w:pPr>
              <w:spacing w:line="276" w:lineRule="exact"/>
              <w:rPr>
                <w:sz w:val="24"/>
                <w:szCs w:val="24"/>
              </w:rPr>
            </w:pPr>
          </w:p>
        </w:tc>
        <w:tc>
          <w:tcPr>
            <w:tcW w:w="788" w:type="dxa"/>
          </w:tcPr>
          <w:p w:rsidR="00C177A2" w:rsidRDefault="00C177A2" w:rsidP="009039DB">
            <w:pPr>
              <w:spacing w:line="276" w:lineRule="exact"/>
              <w:rPr>
                <w:sz w:val="24"/>
                <w:szCs w:val="24"/>
              </w:rPr>
            </w:pPr>
          </w:p>
        </w:tc>
        <w:tc>
          <w:tcPr>
            <w:tcW w:w="1256" w:type="dxa"/>
          </w:tcPr>
          <w:p w:rsidR="00C177A2" w:rsidRDefault="00C177A2" w:rsidP="009039DB">
            <w:pPr>
              <w:spacing w:line="276" w:lineRule="exact"/>
              <w:rPr>
                <w:sz w:val="24"/>
                <w:szCs w:val="24"/>
              </w:rPr>
            </w:pPr>
          </w:p>
        </w:tc>
        <w:tc>
          <w:tcPr>
            <w:tcW w:w="2274" w:type="dxa"/>
          </w:tcPr>
          <w:p w:rsidR="00C177A2" w:rsidRDefault="00C177A2" w:rsidP="009039DB">
            <w:pPr>
              <w:spacing w:line="276" w:lineRule="exact"/>
              <w:rPr>
                <w:sz w:val="24"/>
                <w:szCs w:val="24"/>
              </w:rPr>
            </w:pPr>
          </w:p>
        </w:tc>
        <w:tc>
          <w:tcPr>
            <w:tcW w:w="1908" w:type="dxa"/>
          </w:tcPr>
          <w:p w:rsidR="00C177A2" w:rsidRDefault="00C177A2" w:rsidP="009039DB">
            <w:pPr>
              <w:spacing w:line="276" w:lineRule="exact"/>
              <w:rPr>
                <w:sz w:val="24"/>
                <w:szCs w:val="24"/>
              </w:rPr>
            </w:pPr>
          </w:p>
        </w:tc>
      </w:tr>
      <w:tr w:rsidR="00C177A2" w:rsidTr="009039DB">
        <w:tc>
          <w:tcPr>
            <w:tcW w:w="1020" w:type="dxa"/>
          </w:tcPr>
          <w:p w:rsidR="00C177A2" w:rsidRDefault="00C177A2" w:rsidP="009039DB">
            <w:pPr>
              <w:spacing w:line="276" w:lineRule="exact"/>
              <w:rPr>
                <w:sz w:val="24"/>
                <w:szCs w:val="24"/>
              </w:rPr>
            </w:pPr>
          </w:p>
        </w:tc>
        <w:tc>
          <w:tcPr>
            <w:tcW w:w="2173" w:type="dxa"/>
          </w:tcPr>
          <w:p w:rsidR="00C177A2" w:rsidRDefault="00C177A2" w:rsidP="009039DB">
            <w:pPr>
              <w:spacing w:line="276" w:lineRule="exact"/>
              <w:rPr>
                <w:sz w:val="24"/>
                <w:szCs w:val="24"/>
              </w:rPr>
            </w:pPr>
          </w:p>
        </w:tc>
        <w:tc>
          <w:tcPr>
            <w:tcW w:w="787" w:type="dxa"/>
          </w:tcPr>
          <w:p w:rsidR="00C177A2" w:rsidRDefault="00C177A2" w:rsidP="009039DB">
            <w:pPr>
              <w:spacing w:line="276" w:lineRule="exact"/>
              <w:rPr>
                <w:sz w:val="24"/>
                <w:szCs w:val="24"/>
              </w:rPr>
            </w:pPr>
          </w:p>
        </w:tc>
        <w:tc>
          <w:tcPr>
            <w:tcW w:w="788" w:type="dxa"/>
          </w:tcPr>
          <w:p w:rsidR="00C177A2" w:rsidRDefault="00C177A2" w:rsidP="009039DB">
            <w:pPr>
              <w:spacing w:line="276" w:lineRule="exact"/>
              <w:rPr>
                <w:sz w:val="24"/>
                <w:szCs w:val="24"/>
              </w:rPr>
            </w:pPr>
          </w:p>
        </w:tc>
        <w:tc>
          <w:tcPr>
            <w:tcW w:w="1256" w:type="dxa"/>
          </w:tcPr>
          <w:p w:rsidR="00C177A2" w:rsidRDefault="00C177A2" w:rsidP="009039DB">
            <w:pPr>
              <w:spacing w:line="276" w:lineRule="exact"/>
              <w:rPr>
                <w:sz w:val="24"/>
                <w:szCs w:val="24"/>
              </w:rPr>
            </w:pPr>
          </w:p>
        </w:tc>
        <w:tc>
          <w:tcPr>
            <w:tcW w:w="2274" w:type="dxa"/>
          </w:tcPr>
          <w:p w:rsidR="00C177A2" w:rsidRDefault="00C177A2" w:rsidP="009039DB">
            <w:pPr>
              <w:spacing w:line="276" w:lineRule="exact"/>
              <w:rPr>
                <w:sz w:val="24"/>
                <w:szCs w:val="24"/>
              </w:rPr>
            </w:pPr>
          </w:p>
        </w:tc>
        <w:tc>
          <w:tcPr>
            <w:tcW w:w="1908" w:type="dxa"/>
          </w:tcPr>
          <w:p w:rsidR="00C177A2" w:rsidRDefault="00C177A2" w:rsidP="009039DB">
            <w:pPr>
              <w:spacing w:line="276" w:lineRule="exact"/>
              <w:rPr>
                <w:sz w:val="24"/>
                <w:szCs w:val="24"/>
              </w:rPr>
            </w:pPr>
          </w:p>
        </w:tc>
      </w:tr>
      <w:tr w:rsidR="00C177A2" w:rsidTr="009039DB">
        <w:tc>
          <w:tcPr>
            <w:tcW w:w="1020" w:type="dxa"/>
          </w:tcPr>
          <w:p w:rsidR="00C177A2" w:rsidRDefault="00C177A2" w:rsidP="009039DB">
            <w:pPr>
              <w:spacing w:line="276" w:lineRule="exact"/>
              <w:rPr>
                <w:sz w:val="24"/>
                <w:szCs w:val="24"/>
              </w:rPr>
            </w:pPr>
          </w:p>
        </w:tc>
        <w:tc>
          <w:tcPr>
            <w:tcW w:w="2173" w:type="dxa"/>
          </w:tcPr>
          <w:p w:rsidR="00C177A2" w:rsidRDefault="00C177A2" w:rsidP="009039DB">
            <w:pPr>
              <w:spacing w:line="276" w:lineRule="exact"/>
              <w:rPr>
                <w:sz w:val="24"/>
                <w:szCs w:val="24"/>
              </w:rPr>
            </w:pPr>
          </w:p>
        </w:tc>
        <w:tc>
          <w:tcPr>
            <w:tcW w:w="787" w:type="dxa"/>
          </w:tcPr>
          <w:p w:rsidR="00C177A2" w:rsidRDefault="00C177A2" w:rsidP="009039DB">
            <w:pPr>
              <w:spacing w:line="276" w:lineRule="exact"/>
              <w:rPr>
                <w:sz w:val="24"/>
                <w:szCs w:val="24"/>
              </w:rPr>
            </w:pPr>
          </w:p>
        </w:tc>
        <w:tc>
          <w:tcPr>
            <w:tcW w:w="788" w:type="dxa"/>
          </w:tcPr>
          <w:p w:rsidR="00C177A2" w:rsidRDefault="00C177A2" w:rsidP="009039DB">
            <w:pPr>
              <w:spacing w:line="276" w:lineRule="exact"/>
              <w:rPr>
                <w:sz w:val="24"/>
                <w:szCs w:val="24"/>
              </w:rPr>
            </w:pPr>
          </w:p>
        </w:tc>
        <w:tc>
          <w:tcPr>
            <w:tcW w:w="1256" w:type="dxa"/>
          </w:tcPr>
          <w:p w:rsidR="00C177A2" w:rsidRDefault="00C177A2" w:rsidP="009039DB">
            <w:pPr>
              <w:spacing w:line="276" w:lineRule="exact"/>
              <w:rPr>
                <w:sz w:val="24"/>
                <w:szCs w:val="24"/>
              </w:rPr>
            </w:pPr>
          </w:p>
        </w:tc>
        <w:tc>
          <w:tcPr>
            <w:tcW w:w="2274" w:type="dxa"/>
          </w:tcPr>
          <w:p w:rsidR="00C177A2" w:rsidRDefault="00C177A2" w:rsidP="009039DB">
            <w:pPr>
              <w:spacing w:line="276" w:lineRule="exact"/>
              <w:rPr>
                <w:sz w:val="24"/>
                <w:szCs w:val="24"/>
              </w:rPr>
            </w:pPr>
          </w:p>
        </w:tc>
        <w:tc>
          <w:tcPr>
            <w:tcW w:w="1908" w:type="dxa"/>
          </w:tcPr>
          <w:p w:rsidR="00C177A2" w:rsidRDefault="00C177A2" w:rsidP="009039DB">
            <w:pPr>
              <w:spacing w:line="276" w:lineRule="exact"/>
              <w:rPr>
                <w:sz w:val="24"/>
                <w:szCs w:val="24"/>
              </w:rPr>
            </w:pPr>
          </w:p>
        </w:tc>
      </w:tr>
      <w:tr w:rsidR="00C177A2" w:rsidTr="009039DB">
        <w:tc>
          <w:tcPr>
            <w:tcW w:w="1020" w:type="dxa"/>
          </w:tcPr>
          <w:p w:rsidR="00C177A2" w:rsidRDefault="00C177A2" w:rsidP="009039DB">
            <w:pPr>
              <w:spacing w:line="276" w:lineRule="exact"/>
              <w:rPr>
                <w:sz w:val="24"/>
                <w:szCs w:val="24"/>
              </w:rPr>
            </w:pPr>
          </w:p>
        </w:tc>
        <w:tc>
          <w:tcPr>
            <w:tcW w:w="2173" w:type="dxa"/>
          </w:tcPr>
          <w:p w:rsidR="00C177A2" w:rsidRDefault="00C177A2" w:rsidP="009039DB">
            <w:pPr>
              <w:spacing w:line="276" w:lineRule="exact"/>
              <w:rPr>
                <w:sz w:val="24"/>
                <w:szCs w:val="24"/>
              </w:rPr>
            </w:pPr>
          </w:p>
        </w:tc>
        <w:tc>
          <w:tcPr>
            <w:tcW w:w="787" w:type="dxa"/>
          </w:tcPr>
          <w:p w:rsidR="00C177A2" w:rsidRDefault="00C177A2" w:rsidP="009039DB">
            <w:pPr>
              <w:spacing w:line="276" w:lineRule="exact"/>
              <w:rPr>
                <w:sz w:val="24"/>
                <w:szCs w:val="24"/>
              </w:rPr>
            </w:pPr>
          </w:p>
        </w:tc>
        <w:tc>
          <w:tcPr>
            <w:tcW w:w="788" w:type="dxa"/>
          </w:tcPr>
          <w:p w:rsidR="00C177A2" w:rsidRDefault="00C177A2" w:rsidP="009039DB">
            <w:pPr>
              <w:spacing w:line="276" w:lineRule="exact"/>
              <w:rPr>
                <w:sz w:val="24"/>
                <w:szCs w:val="24"/>
              </w:rPr>
            </w:pPr>
          </w:p>
        </w:tc>
        <w:tc>
          <w:tcPr>
            <w:tcW w:w="1256" w:type="dxa"/>
          </w:tcPr>
          <w:p w:rsidR="00C177A2" w:rsidRDefault="00C177A2" w:rsidP="009039DB">
            <w:pPr>
              <w:spacing w:line="276" w:lineRule="exact"/>
              <w:rPr>
                <w:sz w:val="24"/>
                <w:szCs w:val="24"/>
              </w:rPr>
            </w:pPr>
          </w:p>
        </w:tc>
        <w:tc>
          <w:tcPr>
            <w:tcW w:w="2274" w:type="dxa"/>
          </w:tcPr>
          <w:p w:rsidR="00C177A2" w:rsidRDefault="00C177A2" w:rsidP="009039DB">
            <w:pPr>
              <w:spacing w:line="276" w:lineRule="exact"/>
              <w:rPr>
                <w:sz w:val="24"/>
                <w:szCs w:val="24"/>
              </w:rPr>
            </w:pPr>
          </w:p>
        </w:tc>
        <w:tc>
          <w:tcPr>
            <w:tcW w:w="1908" w:type="dxa"/>
          </w:tcPr>
          <w:p w:rsidR="00C177A2" w:rsidRDefault="00C177A2" w:rsidP="009039DB">
            <w:pPr>
              <w:spacing w:line="276" w:lineRule="exact"/>
              <w:rPr>
                <w:sz w:val="24"/>
                <w:szCs w:val="24"/>
              </w:rPr>
            </w:pPr>
          </w:p>
        </w:tc>
      </w:tr>
    </w:tbl>
    <w:p w:rsidR="00C177A2" w:rsidRDefault="00C177A2" w:rsidP="00C177A2">
      <w:pPr>
        <w:tabs>
          <w:tab w:val="left" w:pos="720"/>
        </w:tabs>
        <w:spacing w:after="0" w:line="0" w:lineRule="atLeast"/>
        <w:jc w:val="both"/>
        <w:rPr>
          <w:rFonts w:ascii="Arial" w:eastAsia="Arial" w:hAnsi="Arial"/>
        </w:rPr>
      </w:pPr>
    </w:p>
    <w:p w:rsidR="00C177A2" w:rsidRDefault="00C177A2" w:rsidP="00810CF6">
      <w:pPr>
        <w:spacing w:line="18" w:lineRule="exact"/>
        <w:rPr>
          <w:rFonts w:ascii="Arial" w:eastAsia="Arial" w:hAnsi="Arial"/>
        </w:rPr>
      </w:pPr>
    </w:p>
    <w:p w:rsidR="00810CF6" w:rsidRDefault="00810CF6" w:rsidP="00C177A2">
      <w:pPr>
        <w:jc w:val="right"/>
        <w:rPr>
          <w:rFonts w:ascii="Arial" w:eastAsia="Arial" w:hAnsi="Arial"/>
        </w:rPr>
      </w:pPr>
    </w:p>
    <w:p w:rsidR="00C177A2" w:rsidRDefault="00C177A2" w:rsidP="00C177A2">
      <w:pPr>
        <w:jc w:val="right"/>
        <w:rPr>
          <w:rFonts w:ascii="Arial" w:eastAsia="Arial" w:hAnsi="Arial"/>
        </w:rPr>
      </w:pPr>
    </w:p>
    <w:p w:rsidR="00C177A2" w:rsidRDefault="00C177A2" w:rsidP="00C177A2">
      <w:pPr>
        <w:jc w:val="right"/>
        <w:rPr>
          <w:rFonts w:ascii="Arial" w:eastAsia="Arial" w:hAnsi="Arial"/>
        </w:rPr>
      </w:pPr>
    </w:p>
    <w:p w:rsidR="00C177A2" w:rsidRDefault="00C177A2" w:rsidP="00C177A2">
      <w:pPr>
        <w:tabs>
          <w:tab w:val="left" w:pos="5760"/>
        </w:tabs>
        <w:spacing w:line="0" w:lineRule="atLeast"/>
        <w:ind w:left="20"/>
        <w:rPr>
          <w:rFonts w:ascii="Arial" w:eastAsia="Arial" w:hAnsi="Arial"/>
        </w:rPr>
      </w:pPr>
      <w:r>
        <w:rPr>
          <w:rFonts w:ascii="Arial" w:eastAsia="Arial" w:hAnsi="Arial"/>
        </w:rPr>
        <w:t>Company seal</w:t>
      </w:r>
      <w:r>
        <w:rPr>
          <w:rFonts w:ascii="Times New Roman" w:hAnsi="Times New Roman"/>
        </w:rPr>
        <w:tab/>
      </w:r>
      <w:r>
        <w:rPr>
          <w:rFonts w:ascii="Arial" w:eastAsia="Arial" w:hAnsi="Arial"/>
        </w:rPr>
        <w:t>Signature:</w:t>
      </w:r>
    </w:p>
    <w:p w:rsidR="00C177A2" w:rsidRDefault="00C177A2" w:rsidP="00C177A2">
      <w:pPr>
        <w:spacing w:line="16" w:lineRule="exact"/>
        <w:rPr>
          <w:rFonts w:ascii="Times New Roman" w:hAnsi="Times New Roman"/>
        </w:rPr>
      </w:pPr>
    </w:p>
    <w:p w:rsidR="00C177A2" w:rsidRDefault="00C177A2" w:rsidP="00C177A2">
      <w:pPr>
        <w:spacing w:line="0" w:lineRule="atLeast"/>
        <w:ind w:left="5540"/>
        <w:rPr>
          <w:rFonts w:ascii="Arial" w:eastAsia="Arial" w:hAnsi="Arial"/>
        </w:rPr>
      </w:pPr>
      <w:r>
        <w:rPr>
          <w:rFonts w:ascii="Arial" w:eastAsia="Arial" w:hAnsi="Arial"/>
        </w:rPr>
        <w:t>Designation:</w:t>
      </w:r>
    </w:p>
    <w:p w:rsidR="00C177A2" w:rsidRDefault="00C177A2" w:rsidP="00C177A2">
      <w:pPr>
        <w:spacing w:line="16" w:lineRule="exact"/>
        <w:rPr>
          <w:rFonts w:ascii="Times New Roman" w:hAnsi="Times New Roman"/>
        </w:rPr>
      </w:pPr>
    </w:p>
    <w:p w:rsidR="00C177A2" w:rsidRDefault="00C177A2" w:rsidP="00C177A2">
      <w:pPr>
        <w:spacing w:line="0" w:lineRule="atLeast"/>
        <w:ind w:left="5780"/>
        <w:rPr>
          <w:rFonts w:ascii="Arial" w:eastAsia="Arial" w:hAnsi="Arial"/>
        </w:rPr>
      </w:pPr>
      <w:r>
        <w:rPr>
          <w:rFonts w:ascii="Arial" w:eastAsia="Arial" w:hAnsi="Arial"/>
        </w:rPr>
        <w:t>Company:</w:t>
      </w:r>
    </w:p>
    <w:p w:rsidR="00C177A2" w:rsidRDefault="00C177A2" w:rsidP="00C177A2">
      <w:pPr>
        <w:spacing w:line="18" w:lineRule="exact"/>
        <w:rPr>
          <w:rFonts w:ascii="Times New Roman" w:hAnsi="Times New Roman"/>
        </w:rPr>
      </w:pPr>
    </w:p>
    <w:p w:rsidR="00C177A2" w:rsidRPr="00C177A2" w:rsidRDefault="00C177A2" w:rsidP="00C177A2">
      <w:pPr>
        <w:spacing w:line="0" w:lineRule="atLeast"/>
        <w:ind w:left="5780"/>
        <w:rPr>
          <w:rFonts w:ascii="Arial" w:eastAsia="Arial" w:hAnsi="Arial"/>
        </w:rPr>
      </w:pPr>
      <w:r>
        <w:rPr>
          <w:rFonts w:ascii="Arial" w:eastAsia="Arial" w:hAnsi="Arial"/>
        </w:rPr>
        <w:t>Date:</w:t>
      </w:r>
    </w:p>
    <w:p w:rsidR="00C177A2" w:rsidRDefault="00C177A2" w:rsidP="00C177A2">
      <w:pPr>
        <w:spacing w:after="0" w:line="276" w:lineRule="exact"/>
        <w:rPr>
          <w:sz w:val="24"/>
          <w:szCs w:val="24"/>
        </w:rPr>
      </w:pPr>
    </w:p>
    <w:p w:rsidR="00C177A2" w:rsidRDefault="00C177A2" w:rsidP="00C177A2">
      <w:pPr>
        <w:spacing w:after="0" w:line="276" w:lineRule="exact"/>
        <w:rPr>
          <w:sz w:val="24"/>
          <w:szCs w:val="24"/>
        </w:rPr>
      </w:pPr>
    </w:p>
    <w:p w:rsidR="00C177A2" w:rsidRDefault="00C177A2" w:rsidP="00C177A2">
      <w:pPr>
        <w:spacing w:line="0" w:lineRule="atLeast"/>
        <w:rPr>
          <w:rFonts w:ascii="Arial" w:eastAsia="Arial" w:hAnsi="Arial"/>
          <w:b/>
        </w:rPr>
      </w:pPr>
      <w:r>
        <w:rPr>
          <w:rFonts w:ascii="Arial" w:eastAsia="Arial" w:hAnsi="Arial"/>
          <w:b/>
        </w:rPr>
        <w:t>NOTE:</w:t>
      </w:r>
    </w:p>
    <w:p w:rsidR="00C177A2" w:rsidRDefault="00C177A2" w:rsidP="00C177A2">
      <w:pPr>
        <w:spacing w:line="166" w:lineRule="exact"/>
        <w:rPr>
          <w:rFonts w:ascii="Times New Roman" w:hAnsi="Times New Roman"/>
        </w:rPr>
      </w:pPr>
    </w:p>
    <w:p w:rsidR="00C177A2" w:rsidRDefault="00C177A2" w:rsidP="00C177A2">
      <w:pPr>
        <w:numPr>
          <w:ilvl w:val="0"/>
          <w:numId w:val="66"/>
        </w:numPr>
        <w:tabs>
          <w:tab w:val="left" w:pos="720"/>
        </w:tabs>
        <w:spacing w:after="0" w:line="0" w:lineRule="atLeast"/>
        <w:ind w:left="720" w:hanging="720"/>
        <w:jc w:val="both"/>
        <w:rPr>
          <w:rFonts w:ascii="Arial" w:eastAsia="Arial" w:hAnsi="Arial"/>
        </w:rPr>
      </w:pPr>
      <w:r>
        <w:rPr>
          <w:rFonts w:ascii="Arial" w:eastAsia="Arial" w:hAnsi="Arial"/>
        </w:rPr>
        <w:t>Rates quoted shall be both in Words &amp; Figures.</w:t>
      </w:r>
    </w:p>
    <w:p w:rsidR="00C177A2" w:rsidRDefault="00C177A2" w:rsidP="00C177A2">
      <w:pPr>
        <w:spacing w:line="15" w:lineRule="exact"/>
        <w:rPr>
          <w:rFonts w:ascii="Arial" w:eastAsia="Arial" w:hAnsi="Arial"/>
        </w:rPr>
      </w:pPr>
    </w:p>
    <w:p w:rsidR="00C177A2" w:rsidRDefault="00C177A2" w:rsidP="00C177A2">
      <w:pPr>
        <w:numPr>
          <w:ilvl w:val="0"/>
          <w:numId w:val="66"/>
        </w:numPr>
        <w:tabs>
          <w:tab w:val="left" w:pos="720"/>
        </w:tabs>
        <w:spacing w:after="0" w:line="255" w:lineRule="auto"/>
        <w:ind w:left="720" w:hanging="720"/>
        <w:jc w:val="both"/>
        <w:rPr>
          <w:rFonts w:ascii="Arial" w:eastAsia="Arial" w:hAnsi="Arial"/>
        </w:rPr>
      </w:pPr>
      <w:r>
        <w:rPr>
          <w:rFonts w:ascii="Arial" w:eastAsia="Arial" w:hAnsi="Arial"/>
        </w:rPr>
        <w:t>Rate are to be quoted inclusive of all taxes, packing, forwarding, insurance  and transportation FOR dairy plant Jabalpur..</w:t>
      </w:r>
    </w:p>
    <w:p w:rsidR="00C177A2" w:rsidRDefault="00C177A2" w:rsidP="00C177A2">
      <w:pPr>
        <w:spacing w:line="2" w:lineRule="exact"/>
        <w:rPr>
          <w:rFonts w:ascii="Arial" w:eastAsia="Arial" w:hAnsi="Arial"/>
        </w:rPr>
      </w:pPr>
    </w:p>
    <w:p w:rsidR="00C177A2" w:rsidRDefault="00C177A2" w:rsidP="00C177A2">
      <w:pPr>
        <w:numPr>
          <w:ilvl w:val="0"/>
          <w:numId w:val="66"/>
        </w:numPr>
        <w:tabs>
          <w:tab w:val="left" w:pos="720"/>
        </w:tabs>
        <w:spacing w:after="0" w:line="0" w:lineRule="atLeast"/>
        <w:ind w:left="720" w:hanging="720"/>
        <w:jc w:val="both"/>
        <w:rPr>
          <w:rFonts w:ascii="Arial" w:eastAsia="Arial" w:hAnsi="Arial"/>
        </w:rPr>
      </w:pPr>
      <w:r>
        <w:rPr>
          <w:rFonts w:ascii="Arial" w:eastAsia="Arial" w:hAnsi="Arial"/>
        </w:rPr>
        <w:t>Price schedule should be placed inside ENVELOPE ‘B’ (Price Bid) only.</w:t>
      </w:r>
    </w:p>
    <w:p w:rsidR="00C177A2" w:rsidRDefault="00C177A2" w:rsidP="00C177A2">
      <w:pPr>
        <w:spacing w:line="18" w:lineRule="exact"/>
        <w:rPr>
          <w:rFonts w:ascii="Arial" w:eastAsia="Arial" w:hAnsi="Arial"/>
        </w:rPr>
      </w:pPr>
    </w:p>
    <w:p w:rsidR="00C177A2" w:rsidRDefault="00C177A2" w:rsidP="00C177A2">
      <w:pPr>
        <w:numPr>
          <w:ilvl w:val="0"/>
          <w:numId w:val="66"/>
        </w:numPr>
        <w:tabs>
          <w:tab w:val="left" w:pos="720"/>
        </w:tabs>
        <w:spacing w:after="0" w:line="254" w:lineRule="auto"/>
        <w:ind w:left="720" w:hanging="720"/>
        <w:jc w:val="both"/>
        <w:rPr>
          <w:rFonts w:ascii="Arial" w:eastAsia="Arial" w:hAnsi="Arial"/>
        </w:rPr>
      </w:pPr>
      <w:r>
        <w:rPr>
          <w:rFonts w:ascii="Arial" w:eastAsia="Arial" w:hAnsi="Arial"/>
        </w:rPr>
        <w:t>In case of discrepancy between prices quoted in words and in figures, lower of the two will be taken for evaluation.</w:t>
      </w:r>
    </w:p>
    <w:p w:rsidR="00C177A2" w:rsidRDefault="00C177A2" w:rsidP="00C177A2">
      <w:pPr>
        <w:spacing w:line="1" w:lineRule="exact"/>
        <w:rPr>
          <w:rFonts w:ascii="Arial" w:eastAsia="Arial" w:hAnsi="Arial"/>
        </w:rPr>
      </w:pPr>
    </w:p>
    <w:p w:rsidR="00C177A2" w:rsidRDefault="00C177A2" w:rsidP="00C177A2">
      <w:pPr>
        <w:numPr>
          <w:ilvl w:val="0"/>
          <w:numId w:val="66"/>
        </w:numPr>
        <w:tabs>
          <w:tab w:val="left" w:pos="720"/>
        </w:tabs>
        <w:spacing w:after="0" w:line="0" w:lineRule="atLeast"/>
        <w:ind w:left="720" w:hanging="720"/>
        <w:jc w:val="both"/>
        <w:rPr>
          <w:rFonts w:ascii="Arial" w:eastAsia="Arial" w:hAnsi="Arial"/>
        </w:rPr>
      </w:pPr>
      <w:r>
        <w:rPr>
          <w:rFonts w:ascii="Arial" w:eastAsia="Arial" w:hAnsi="Arial"/>
        </w:rPr>
        <w:t>Evaluation will be done all inclusive for supply, erection and civil works.</w:t>
      </w:r>
    </w:p>
    <w:p w:rsidR="00C177A2" w:rsidRDefault="00C177A2" w:rsidP="00C177A2">
      <w:pPr>
        <w:tabs>
          <w:tab w:val="left" w:pos="720"/>
        </w:tabs>
        <w:spacing w:after="0" w:line="0" w:lineRule="atLeast"/>
        <w:jc w:val="both"/>
        <w:rPr>
          <w:rFonts w:ascii="Arial" w:eastAsia="Arial" w:hAnsi="Arial"/>
        </w:rPr>
      </w:pPr>
    </w:p>
    <w:p w:rsidR="00C177A2" w:rsidRPr="00C177A2" w:rsidRDefault="00C177A2" w:rsidP="00C177A2">
      <w:pPr>
        <w:tabs>
          <w:tab w:val="left" w:pos="1367"/>
        </w:tabs>
        <w:rPr>
          <w:rFonts w:ascii="Arial" w:eastAsia="Arial" w:hAnsi="Arial"/>
        </w:rPr>
      </w:pPr>
    </w:p>
    <w:sectPr w:rsidR="00C177A2" w:rsidRPr="00C177A2" w:rsidSect="00C45622">
      <w:footerReference w:type="default" r:id="rId13"/>
      <w:pgSz w:w="12240" w:h="15840"/>
      <w:pgMar w:top="1440" w:right="810" w:bottom="1440" w:left="1440"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561" w:rsidRDefault="00A31561" w:rsidP="004710DD">
      <w:pPr>
        <w:spacing w:after="0" w:line="240" w:lineRule="auto"/>
      </w:pPr>
      <w:r>
        <w:separator/>
      </w:r>
    </w:p>
  </w:endnote>
  <w:endnote w:type="continuationSeparator" w:id="1">
    <w:p w:rsidR="00A31561" w:rsidRDefault="00A31561" w:rsidP="004710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9238"/>
      <w:docPartObj>
        <w:docPartGallery w:val="Page Numbers (Bottom of Page)"/>
        <w:docPartUnique/>
      </w:docPartObj>
    </w:sdtPr>
    <w:sdtContent>
      <w:p w:rsidR="009039DB" w:rsidRDefault="000F12B8">
        <w:pPr>
          <w:pStyle w:val="Footer"/>
          <w:jc w:val="center"/>
        </w:pPr>
        <w:r>
          <w:fldChar w:fldCharType="begin"/>
        </w:r>
        <w:r w:rsidR="004B0A1E">
          <w:instrText xml:space="preserve"> PAGE   \* MERGEFORMAT </w:instrText>
        </w:r>
        <w:r>
          <w:fldChar w:fldCharType="separate"/>
        </w:r>
        <w:r w:rsidR="00CC6347">
          <w:rPr>
            <w:noProof/>
          </w:rPr>
          <w:t>3</w:t>
        </w:r>
        <w:r>
          <w:rPr>
            <w:noProof/>
          </w:rPr>
          <w:fldChar w:fldCharType="end"/>
        </w:r>
      </w:p>
    </w:sdtContent>
  </w:sdt>
  <w:p w:rsidR="009039DB" w:rsidRDefault="009039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561" w:rsidRDefault="00A31561" w:rsidP="004710DD">
      <w:pPr>
        <w:spacing w:after="0" w:line="240" w:lineRule="auto"/>
      </w:pPr>
      <w:r>
        <w:separator/>
      </w:r>
    </w:p>
  </w:footnote>
  <w:footnote w:type="continuationSeparator" w:id="1">
    <w:p w:rsidR="00A31561" w:rsidRDefault="00A31561" w:rsidP="004710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46B877E6"/>
    <w:lvl w:ilvl="0">
      <w:start w:val="1"/>
      <w:numFmt w:val="decimal"/>
      <w:pStyle w:val="ListNumber3"/>
      <w:lvlText w:val="%1."/>
      <w:lvlJc w:val="left"/>
      <w:pPr>
        <w:tabs>
          <w:tab w:val="num" w:pos="1080"/>
        </w:tabs>
        <w:ind w:left="1080" w:hanging="360"/>
      </w:pPr>
    </w:lvl>
  </w:abstractNum>
  <w:abstractNum w:abstractNumId="1">
    <w:nsid w:val="00000005"/>
    <w:multiLevelType w:val="hybridMultilevel"/>
    <w:tmpl w:val="6DE91B1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6"/>
    <w:multiLevelType w:val="hybridMultilevel"/>
    <w:tmpl w:val="38437FD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7"/>
    <w:multiLevelType w:val="hybridMultilevel"/>
    <w:tmpl w:val="7644A45C"/>
    <w:lvl w:ilvl="0" w:tplc="FFFFFFFF">
      <w:start w:val="8"/>
      <w:numFmt w:val="decimal"/>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8"/>
    <w:multiLevelType w:val="hybridMultilevel"/>
    <w:tmpl w:val="32FFF902"/>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A"/>
    <w:multiLevelType w:val="hybridMultilevel"/>
    <w:tmpl w:val="579478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B"/>
    <w:multiLevelType w:val="hybridMultilevel"/>
    <w:tmpl w:val="749ABB42"/>
    <w:lvl w:ilvl="0" w:tplc="FFFFFFFF">
      <w:start w:val="9"/>
      <w:numFmt w:val="upperLetter"/>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C"/>
    <w:multiLevelType w:val="hybridMultilevel"/>
    <w:tmpl w:val="3DC240FA"/>
    <w:lvl w:ilvl="0" w:tplc="FFFFFFFF">
      <w:start w:val="35"/>
      <w:numFmt w:val="upperLetter"/>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E"/>
    <w:multiLevelType w:val="hybridMultilevel"/>
    <w:tmpl w:val="79A1DEAA"/>
    <w:lvl w:ilvl="0" w:tplc="FFFFFFFF">
      <w:numFmt w:val="decimal"/>
      <w:lvlText w:val="1.%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0"/>
    <w:multiLevelType w:val="hybridMultilevel"/>
    <w:tmpl w:val="12E685FA"/>
    <w:lvl w:ilvl="0" w:tplc="FFFFFFFF">
      <w:numFmt w:val="decimal"/>
      <w:lvlText w:val="3.%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1"/>
    <w:multiLevelType w:val="hybridMultilevel"/>
    <w:tmpl w:val="70C6A528"/>
    <w:lvl w:ilvl="0" w:tplc="FFFFFFFF">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2"/>
    <w:multiLevelType w:val="hybridMultilevel"/>
    <w:tmpl w:val="520EEDD0"/>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3"/>
    <w:multiLevelType w:val="hybridMultilevel"/>
    <w:tmpl w:val="374A3FE6"/>
    <w:lvl w:ilvl="0" w:tplc="FFFFFFFF">
      <w:start w:val="2"/>
      <w:numFmt w:val="decimal"/>
      <w:lvlText w:val="4.%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4"/>
    <w:multiLevelType w:val="hybridMultilevel"/>
    <w:tmpl w:val="4F4EF004"/>
    <w:lvl w:ilvl="0" w:tplc="FFFFFFFF">
      <w:start w:val="4"/>
      <w:numFmt w:val="decimal"/>
      <w:lvlText w:val="4.%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5"/>
    <w:multiLevelType w:val="hybridMultilevel"/>
    <w:tmpl w:val="23F9C13C"/>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8"/>
    <w:multiLevelType w:val="hybridMultilevel"/>
    <w:tmpl w:val="39386574"/>
    <w:lvl w:ilvl="0" w:tplc="FFFFFFFF">
      <w:start w:val="13"/>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9"/>
    <w:multiLevelType w:val="hybridMultilevel"/>
    <w:tmpl w:val="1CF10FD8"/>
    <w:lvl w:ilvl="0" w:tplc="FFFFFFFF">
      <w:start w:val="14"/>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A"/>
    <w:multiLevelType w:val="hybridMultilevel"/>
    <w:tmpl w:val="180115BE"/>
    <w:lvl w:ilvl="0" w:tplc="FFFFFFFF">
      <w:start w:val="18"/>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B"/>
    <w:multiLevelType w:val="hybridMultilevel"/>
    <w:tmpl w:val="235BA860"/>
    <w:lvl w:ilvl="0" w:tplc="FFFFFFFF">
      <w:numFmt w:val="decimal"/>
      <w:lvlText w:val="5.%1"/>
      <w:lvlJc w:val="left"/>
    </w:lvl>
    <w:lvl w:ilvl="1" w:tplc="FFFFFFFF">
      <w:start w:val="1"/>
      <w:numFmt w:val="decimal"/>
      <w:lvlText w:val="5.%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C"/>
    <w:multiLevelType w:val="hybridMultilevel"/>
    <w:tmpl w:val="47398C88"/>
    <w:lvl w:ilvl="0" w:tplc="FFFFFFFF">
      <w:start w:val="2"/>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D"/>
    <w:multiLevelType w:val="hybridMultilevel"/>
    <w:tmpl w:val="354FE9F8"/>
    <w:lvl w:ilvl="0" w:tplc="FFFFFFFF">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E"/>
    <w:multiLevelType w:val="hybridMultilevel"/>
    <w:tmpl w:val="15B5AF5C"/>
    <w:lvl w:ilvl="0" w:tplc="FFFFFFFF">
      <w:start w:val="3"/>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1F"/>
    <w:multiLevelType w:val="hybridMultilevel"/>
    <w:tmpl w:val="741226BA"/>
    <w:lvl w:ilvl="0" w:tplc="FFFFFFFF">
      <w:start w:val="4"/>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20"/>
    <w:multiLevelType w:val="hybridMultilevel"/>
    <w:tmpl w:val="0D34B6A8"/>
    <w:lvl w:ilvl="0" w:tplc="FFFFFFFF">
      <w:numFmt w:val="decimal"/>
      <w:lvlText w:val="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21"/>
    <w:multiLevelType w:val="hybridMultilevel"/>
    <w:tmpl w:val="10233C98"/>
    <w:lvl w:ilvl="0" w:tplc="FFFFFFFF">
      <w:start w:val="1"/>
      <w:numFmt w:val="decimal"/>
      <w:lvlText w:val="7.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22"/>
    <w:multiLevelType w:val="hybridMultilevel"/>
    <w:tmpl w:val="3F6AB60E"/>
    <w:lvl w:ilvl="0" w:tplc="FFFFFFFF">
      <w:start w:val="2"/>
      <w:numFmt w:val="decimal"/>
      <w:lvlText w:val="7.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23"/>
    <w:multiLevelType w:val="hybridMultilevel"/>
    <w:tmpl w:val="61574094"/>
    <w:lvl w:ilvl="0" w:tplc="FFFFFFFF">
      <w:start w:val="3"/>
      <w:numFmt w:val="decimal"/>
      <w:lvlText w:val="7.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24"/>
    <w:multiLevelType w:val="hybridMultilevel"/>
    <w:tmpl w:val="7E0C57B0"/>
    <w:lvl w:ilvl="0" w:tplc="FFFFFFFF">
      <w:numFmt w:val="decimal"/>
      <w:lvlText w:val="8.%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25"/>
    <w:multiLevelType w:val="hybridMultilevel"/>
    <w:tmpl w:val="77AE35EA"/>
    <w:lvl w:ilvl="0" w:tplc="FFFFFFFF">
      <w:numFmt w:val="decimal"/>
      <w:lvlText w:val="9.%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00000026"/>
    <w:multiLevelType w:val="hybridMultilevel"/>
    <w:tmpl w:val="579BE4F0"/>
    <w:lvl w:ilvl="0" w:tplc="FFFFFFFF">
      <w:start w:val="1"/>
      <w:numFmt w:val="decimal"/>
      <w:lvlText w:val="%1"/>
      <w:lvlJc w:val="left"/>
    </w:lvl>
    <w:lvl w:ilvl="1" w:tplc="FFFFFFFF">
      <w:start w:val="2"/>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nsid w:val="00000027"/>
    <w:multiLevelType w:val="hybridMultilevel"/>
    <w:tmpl w:val="310C50B2"/>
    <w:lvl w:ilvl="0" w:tplc="FFFFFFFF">
      <w:numFmt w:val="decimal"/>
      <w:lvlText w:val="10.%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nsid w:val="0000002A"/>
    <w:multiLevelType w:val="hybridMultilevel"/>
    <w:tmpl w:val="25A70BF6"/>
    <w:lvl w:ilvl="0" w:tplc="FFFFFFFF">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nsid w:val="00000030"/>
    <w:multiLevelType w:val="hybridMultilevel"/>
    <w:tmpl w:val="100F8FCA"/>
    <w:lvl w:ilvl="0" w:tplc="FFFFFFFF">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nsid w:val="00000031"/>
    <w:multiLevelType w:val="hybridMultilevel"/>
    <w:tmpl w:val="6590700A"/>
    <w:lvl w:ilvl="0" w:tplc="FFFFFFFF">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nsid w:val="00000032"/>
    <w:multiLevelType w:val="hybridMultilevel"/>
    <w:tmpl w:val="15014AC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nsid w:val="00000035"/>
    <w:multiLevelType w:val="hybridMultilevel"/>
    <w:tmpl w:val="799D0246"/>
    <w:lvl w:ilvl="0" w:tplc="FFFFFFFF">
      <w:start w:val="5"/>
      <w:numFmt w:val="decimal"/>
      <w:lvlText w:val="6.%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nsid w:val="00000036"/>
    <w:multiLevelType w:val="hybridMultilevel"/>
    <w:tmpl w:val="06B94764"/>
    <w:lvl w:ilvl="0" w:tplc="FFFFFFFF">
      <w:numFmt w:val="decimal"/>
      <w:lvlText w:val="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nsid w:val="00000037"/>
    <w:multiLevelType w:val="hybridMultilevel"/>
    <w:tmpl w:val="42C296BC"/>
    <w:lvl w:ilvl="0" w:tplc="FFFFFFFF">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nsid w:val="00000038"/>
    <w:multiLevelType w:val="hybridMultilevel"/>
    <w:tmpl w:val="168E121E"/>
    <w:lvl w:ilvl="0" w:tplc="FFFFFFFF">
      <w:numFmt w:val="decimal"/>
      <w:lvlText w:val="9.%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nsid w:val="00000039"/>
    <w:multiLevelType w:val="hybridMultilevel"/>
    <w:tmpl w:val="1EBA5D22"/>
    <w:lvl w:ilvl="0" w:tplc="FFFFFFFF">
      <w:numFmt w:val="decimal"/>
      <w:lvlText w:val="10.%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nsid w:val="0000003A"/>
    <w:multiLevelType w:val="hybridMultilevel"/>
    <w:tmpl w:val="661E3F1E"/>
    <w:lvl w:ilvl="0" w:tplc="FFFFFFFF">
      <w:numFmt w:val="decimal"/>
      <w:lvlText w:val="1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nsid w:val="0000003B"/>
    <w:multiLevelType w:val="hybridMultilevel"/>
    <w:tmpl w:val="5DC79EA8"/>
    <w:lvl w:ilvl="0" w:tplc="FFFFFFFF">
      <w:numFmt w:val="decimal"/>
      <w:lvlText w:val="12.%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nsid w:val="0000003C"/>
    <w:multiLevelType w:val="hybridMultilevel"/>
    <w:tmpl w:val="540A471C"/>
    <w:lvl w:ilvl="0" w:tplc="FFFFFFFF">
      <w:numFmt w:val="decimal"/>
      <w:lvlText w:val="1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nsid w:val="0000003D"/>
    <w:multiLevelType w:val="hybridMultilevel"/>
    <w:tmpl w:val="7BD3EE7A"/>
    <w:lvl w:ilvl="0" w:tplc="FFFFFFFF">
      <w:numFmt w:val="decimal"/>
      <w:lvlText w:val="1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nsid w:val="0000003E"/>
    <w:multiLevelType w:val="hybridMultilevel"/>
    <w:tmpl w:val="51D9C564"/>
    <w:lvl w:ilvl="0" w:tplc="FFFFFFFF">
      <w:numFmt w:val="decimal"/>
      <w:lvlText w:val="1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nsid w:val="0000003F"/>
    <w:multiLevelType w:val="hybridMultilevel"/>
    <w:tmpl w:val="613EFDC4"/>
    <w:lvl w:ilvl="0" w:tplc="FFFFFFFF">
      <w:numFmt w:val="decimal"/>
      <w:lvlText w:val="1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nsid w:val="00000040"/>
    <w:multiLevelType w:val="hybridMultilevel"/>
    <w:tmpl w:val="0BF72B14"/>
    <w:lvl w:ilvl="0" w:tplc="FFFFFFFF">
      <w:numFmt w:val="decimal"/>
      <w:lvlText w:val="17.%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nsid w:val="00000041"/>
    <w:multiLevelType w:val="hybridMultilevel"/>
    <w:tmpl w:val="11447B72"/>
    <w:lvl w:ilvl="0" w:tplc="FFFFFFFF">
      <w:numFmt w:val="decimal"/>
      <w:lvlText w:val="18.%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nsid w:val="00000042"/>
    <w:multiLevelType w:val="hybridMultilevel"/>
    <w:tmpl w:val="42963E5A"/>
    <w:lvl w:ilvl="0" w:tplc="FFFFFFFF">
      <w:numFmt w:val="decimal"/>
      <w:lvlText w:val="19.%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nsid w:val="00000043"/>
    <w:multiLevelType w:val="hybridMultilevel"/>
    <w:tmpl w:val="0A0382C4"/>
    <w:lvl w:ilvl="0" w:tplc="FFFFFFFF">
      <w:numFmt w:val="decimal"/>
      <w:lvlText w:val="20.%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nsid w:val="00000044"/>
    <w:multiLevelType w:val="hybridMultilevel"/>
    <w:tmpl w:val="08F2B15E"/>
    <w:lvl w:ilvl="0" w:tplc="FFFFFFFF">
      <w:numFmt w:val="decimal"/>
      <w:lvlText w:val="21.%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nsid w:val="00000045"/>
    <w:multiLevelType w:val="hybridMultilevel"/>
    <w:tmpl w:val="1A32234A"/>
    <w:lvl w:ilvl="0" w:tplc="FFFFFFFF">
      <w:numFmt w:val="decimal"/>
      <w:lvlText w:val="22.%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2">
    <w:nsid w:val="00000046"/>
    <w:multiLevelType w:val="hybridMultilevel"/>
    <w:tmpl w:val="3B0FD378"/>
    <w:lvl w:ilvl="0" w:tplc="FFFFFFFF">
      <w:numFmt w:val="decimal"/>
      <w:lvlText w:val="2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nsid w:val="00000047"/>
    <w:multiLevelType w:val="hybridMultilevel"/>
    <w:tmpl w:val="68EB2F62"/>
    <w:lvl w:ilvl="0" w:tplc="FFFFFFFF">
      <w:numFmt w:val="decimal"/>
      <w:lvlText w:val="2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4">
    <w:nsid w:val="00000048"/>
    <w:multiLevelType w:val="hybridMultilevel"/>
    <w:tmpl w:val="4962813A"/>
    <w:lvl w:ilvl="0" w:tplc="FFFFFFFF">
      <w:numFmt w:val="decimal"/>
      <w:lvlText w:val="2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5">
    <w:nsid w:val="00000049"/>
    <w:multiLevelType w:val="hybridMultilevel"/>
    <w:tmpl w:val="60B6DF70"/>
    <w:lvl w:ilvl="0" w:tplc="FFFFFFFF">
      <w:numFmt w:val="decimal"/>
      <w:lvlText w:val="2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6">
    <w:nsid w:val="0000004A"/>
    <w:multiLevelType w:val="hybridMultilevel"/>
    <w:tmpl w:val="06A5EE64"/>
    <w:lvl w:ilvl="0" w:tplc="FFFFFFFF">
      <w:numFmt w:val="decimal"/>
      <w:lvlText w:val="2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7">
    <w:nsid w:val="0000004B"/>
    <w:multiLevelType w:val="hybridMultilevel"/>
    <w:tmpl w:val="14330624"/>
    <w:lvl w:ilvl="0" w:tplc="FFFFFFFF">
      <w:numFmt w:val="decimal"/>
      <w:lvlText w:val="3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8">
    <w:nsid w:val="0000004C"/>
    <w:multiLevelType w:val="hybridMultilevel"/>
    <w:tmpl w:val="7FFFCA10"/>
    <w:lvl w:ilvl="0" w:tplc="FFFFFFFF">
      <w:numFmt w:val="decimal"/>
      <w:lvlText w:val="32.%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9">
    <w:nsid w:val="0000004D"/>
    <w:multiLevelType w:val="hybridMultilevel"/>
    <w:tmpl w:val="1A27709E"/>
    <w:lvl w:ilvl="0" w:tplc="FFFFFFFF">
      <w:numFmt w:val="decimal"/>
      <w:lvlText w:val="3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0">
    <w:nsid w:val="0000004E"/>
    <w:multiLevelType w:val="hybridMultilevel"/>
    <w:tmpl w:val="71EA1108"/>
    <w:lvl w:ilvl="0" w:tplc="FFFFFFFF">
      <w:start w:val="2"/>
      <w:numFmt w:val="decimal"/>
      <w:lvlText w:val="3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1">
    <w:nsid w:val="0000004F"/>
    <w:multiLevelType w:val="hybridMultilevel"/>
    <w:tmpl w:val="100F59DC"/>
    <w:lvl w:ilvl="0" w:tplc="FFFFFFFF">
      <w:numFmt w:val="decimal"/>
      <w:lvlText w:val="3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50"/>
    <w:multiLevelType w:val="hybridMultilevel"/>
    <w:tmpl w:val="7FB7E0AA"/>
    <w:lvl w:ilvl="0" w:tplc="FFFFFFFF">
      <w:numFmt w:val="decimal"/>
      <w:lvlText w:val="3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51"/>
    <w:multiLevelType w:val="hybridMultilevel"/>
    <w:tmpl w:val="06EB5BD4"/>
    <w:lvl w:ilvl="0" w:tplc="FFFFFFFF">
      <w:numFmt w:val="decimal"/>
      <w:lvlText w:val="3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53"/>
    <w:multiLevelType w:val="hybridMultilevel"/>
    <w:tmpl w:val="094211F2"/>
    <w:lvl w:ilvl="0" w:tplc="FFFFFFFF">
      <w:start w:val="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5">
    <w:nsid w:val="00000054"/>
    <w:multiLevelType w:val="hybridMultilevel"/>
    <w:tmpl w:val="00885E1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59"/>
    <w:multiLevelType w:val="hybridMultilevel"/>
    <w:tmpl w:val="3222E7C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B96083"/>
    <w:multiLevelType w:val="hybridMultilevel"/>
    <w:tmpl w:val="213E9088"/>
    <w:lvl w:ilvl="0" w:tplc="F9582AEA">
      <w:start w:val="1"/>
      <w:numFmt w:val="bullet"/>
      <w:lvlText w:val=""/>
      <w:lvlJc w:val="left"/>
      <w:pPr>
        <w:tabs>
          <w:tab w:val="num" w:pos="1440"/>
        </w:tabs>
        <w:ind w:left="1440" w:hanging="360"/>
      </w:pPr>
      <w:rPr>
        <w:rFonts w:ascii="Wingdings" w:hAnsi="Wingdings" w:hint="default"/>
        <w:sz w:val="16"/>
        <w:szCs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8">
    <w:nsid w:val="03BB4E58"/>
    <w:multiLevelType w:val="hybridMultilevel"/>
    <w:tmpl w:val="8124CC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03BE38D0"/>
    <w:multiLevelType w:val="singleLevel"/>
    <w:tmpl w:val="7CE4AE86"/>
    <w:lvl w:ilvl="0">
      <w:start w:val="1"/>
      <w:numFmt w:val="lowerRoman"/>
      <w:lvlText w:val="%1)"/>
      <w:lvlJc w:val="left"/>
      <w:pPr>
        <w:tabs>
          <w:tab w:val="num" w:pos="2340"/>
        </w:tabs>
        <w:ind w:left="2340" w:hanging="720"/>
      </w:pPr>
      <w:rPr>
        <w:rFonts w:hint="default"/>
      </w:rPr>
    </w:lvl>
  </w:abstractNum>
  <w:abstractNum w:abstractNumId="70">
    <w:nsid w:val="052C0986"/>
    <w:multiLevelType w:val="hybridMultilevel"/>
    <w:tmpl w:val="FDDECDA4"/>
    <w:lvl w:ilvl="0" w:tplc="0409000B">
      <w:start w:val="1"/>
      <w:numFmt w:val="bullet"/>
      <w:lvlText w:val=""/>
      <w:lvlJc w:val="left"/>
      <w:pPr>
        <w:tabs>
          <w:tab w:val="num" w:pos="1230"/>
        </w:tabs>
        <w:ind w:left="1230" w:hanging="360"/>
      </w:pPr>
      <w:rPr>
        <w:rFonts w:ascii="Wingdings" w:hAnsi="Wingdings" w:hint="default"/>
      </w:rPr>
    </w:lvl>
    <w:lvl w:ilvl="1" w:tplc="04090019">
      <w:start w:val="1"/>
      <w:numFmt w:val="lowerLetter"/>
      <w:lvlText w:val="%2)"/>
      <w:lvlJc w:val="left"/>
      <w:pPr>
        <w:tabs>
          <w:tab w:val="num" w:pos="1950"/>
        </w:tabs>
        <w:ind w:left="1950" w:hanging="360"/>
      </w:pPr>
      <w:rPr>
        <w:rFonts w:hint="default"/>
      </w:r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71">
    <w:nsid w:val="06645916"/>
    <w:multiLevelType w:val="hybridMultilevel"/>
    <w:tmpl w:val="A28444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0C1C34D1"/>
    <w:multiLevelType w:val="multilevel"/>
    <w:tmpl w:val="C1B82A8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nsid w:val="0C5415EA"/>
    <w:multiLevelType w:val="hybridMultilevel"/>
    <w:tmpl w:val="E7AA1AB2"/>
    <w:lvl w:ilvl="0" w:tplc="FFFFFFFF">
      <w:start w:val="1"/>
      <w:numFmt w:val="bullet"/>
      <w:lvlText w:val=""/>
      <w:lvlJc w:val="left"/>
      <w:pPr>
        <w:tabs>
          <w:tab w:val="num" w:pos="2160"/>
        </w:tabs>
        <w:ind w:left="2160" w:hanging="360"/>
      </w:pPr>
      <w:rPr>
        <w:rFonts w:ascii="Wingdings" w:hAnsi="Wingdings" w:hint="default"/>
      </w:rPr>
    </w:lvl>
    <w:lvl w:ilvl="1" w:tplc="FFFFFFFF" w:tentative="1">
      <w:start w:val="1"/>
      <w:numFmt w:val="bullet"/>
      <w:lvlText w:val="o"/>
      <w:lvlJc w:val="left"/>
      <w:pPr>
        <w:tabs>
          <w:tab w:val="num" w:pos="2880"/>
        </w:tabs>
        <w:ind w:left="2880" w:hanging="360"/>
      </w:pPr>
      <w:rPr>
        <w:rFonts w:ascii="Courier New" w:hAnsi="Courier New" w:cs="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cs="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cs="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74">
    <w:nsid w:val="0CB414E4"/>
    <w:multiLevelType w:val="multilevel"/>
    <w:tmpl w:val="54665B1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nsid w:val="119F2746"/>
    <w:multiLevelType w:val="hybridMultilevel"/>
    <w:tmpl w:val="C3B6B5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13DA4917"/>
    <w:multiLevelType w:val="multilevel"/>
    <w:tmpl w:val="0409001D"/>
    <w:styleLink w:val="Style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nsid w:val="1457077C"/>
    <w:multiLevelType w:val="hybridMultilevel"/>
    <w:tmpl w:val="BB5EAE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1588497A"/>
    <w:multiLevelType w:val="hybridMultilevel"/>
    <w:tmpl w:val="244869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1686539E"/>
    <w:multiLevelType w:val="hybridMultilevel"/>
    <w:tmpl w:val="198C8850"/>
    <w:lvl w:ilvl="0" w:tplc="088E9D8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nsid w:val="1C720610"/>
    <w:multiLevelType w:val="hybridMultilevel"/>
    <w:tmpl w:val="BB5EAE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1F083120"/>
    <w:multiLevelType w:val="hybridMultilevel"/>
    <w:tmpl w:val="EFB22D04"/>
    <w:lvl w:ilvl="0" w:tplc="0409000F">
      <w:start w:val="1"/>
      <w:numFmt w:val="decimal"/>
      <w:lvlText w:val="%1."/>
      <w:lvlJc w:val="left"/>
      <w:pPr>
        <w:tabs>
          <w:tab w:val="num" w:pos="360"/>
        </w:tabs>
        <w:ind w:left="360" w:hanging="360"/>
      </w:pPr>
      <w:rPr>
        <w:rFonts w:hint="default"/>
      </w:rPr>
    </w:lvl>
    <w:lvl w:ilvl="1" w:tplc="04090019">
      <w:numFmt w:val="none"/>
      <w:lvlText w:val=""/>
      <w:lvlJc w:val="left"/>
      <w:pPr>
        <w:tabs>
          <w:tab w:val="num" w:pos="360"/>
        </w:tabs>
      </w:pPr>
    </w:lvl>
    <w:lvl w:ilvl="2" w:tplc="0409001B">
      <w:numFmt w:val="none"/>
      <w:lvlText w:val=""/>
      <w:lvlJc w:val="left"/>
      <w:pPr>
        <w:tabs>
          <w:tab w:val="num" w:pos="360"/>
        </w:tabs>
      </w:pPr>
    </w:lvl>
    <w:lvl w:ilvl="3" w:tplc="0409000F">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abstractNum w:abstractNumId="82">
    <w:nsid w:val="21322A78"/>
    <w:multiLevelType w:val="hybridMultilevel"/>
    <w:tmpl w:val="0BEA95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230937D3"/>
    <w:multiLevelType w:val="hybridMultilevel"/>
    <w:tmpl w:val="8E4C7AA4"/>
    <w:lvl w:ilvl="0" w:tplc="2904FC6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4">
    <w:nsid w:val="23971A26"/>
    <w:multiLevelType w:val="singleLevel"/>
    <w:tmpl w:val="9BF6DBEE"/>
    <w:lvl w:ilvl="0">
      <w:start w:val="1"/>
      <w:numFmt w:val="lowerLetter"/>
      <w:lvlText w:val="%1)"/>
      <w:lvlJc w:val="left"/>
      <w:pPr>
        <w:tabs>
          <w:tab w:val="num" w:pos="1620"/>
        </w:tabs>
        <w:ind w:left="1620" w:hanging="720"/>
      </w:pPr>
      <w:rPr>
        <w:rFonts w:hint="default"/>
      </w:rPr>
    </w:lvl>
  </w:abstractNum>
  <w:abstractNum w:abstractNumId="85">
    <w:nsid w:val="285A44E5"/>
    <w:multiLevelType w:val="hybridMultilevel"/>
    <w:tmpl w:val="98C8DC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2CE86D11"/>
    <w:multiLevelType w:val="hybridMultilevel"/>
    <w:tmpl w:val="9DFEA550"/>
    <w:lvl w:ilvl="0" w:tplc="A502EBC6">
      <w:start w:val="1"/>
      <w:numFmt w:val="bullet"/>
      <w:lvlText w:val=""/>
      <w:lvlJc w:val="left"/>
      <w:pPr>
        <w:tabs>
          <w:tab w:val="num" w:pos="1353"/>
        </w:tabs>
        <w:ind w:left="1353" w:hanging="360"/>
      </w:pPr>
      <w:rPr>
        <w:rFonts w:ascii="Wingdings" w:hAnsi="Wingdings" w:hint="default"/>
      </w:rPr>
    </w:lvl>
    <w:lvl w:ilvl="1" w:tplc="04090019">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87">
    <w:nsid w:val="2CF43DB9"/>
    <w:multiLevelType w:val="multilevel"/>
    <w:tmpl w:val="0409001D"/>
    <w:styleLink w:val="Style3"/>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nsid w:val="39D90646"/>
    <w:multiLevelType w:val="hybridMultilevel"/>
    <w:tmpl w:val="BF163E7E"/>
    <w:lvl w:ilvl="0" w:tplc="04090001">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9">
    <w:nsid w:val="3EAD3206"/>
    <w:multiLevelType w:val="hybridMultilevel"/>
    <w:tmpl w:val="90B87C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4CD3B10"/>
    <w:multiLevelType w:val="hybridMultilevel"/>
    <w:tmpl w:val="3502E372"/>
    <w:lvl w:ilvl="0" w:tplc="0409000F">
      <w:start w:val="1"/>
      <w:numFmt w:val="bullet"/>
      <w:lvlText w:val=""/>
      <w:lvlJc w:val="left"/>
      <w:pPr>
        <w:ind w:left="2340" w:hanging="360"/>
      </w:pPr>
      <w:rPr>
        <w:rFonts w:ascii="Symbol" w:hAnsi="Symbol" w:hint="default"/>
        <w:sz w:val="20"/>
        <w:szCs w:val="20"/>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1">
    <w:nsid w:val="45882681"/>
    <w:multiLevelType w:val="hybridMultilevel"/>
    <w:tmpl w:val="A28444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461B2C26"/>
    <w:multiLevelType w:val="multilevel"/>
    <w:tmpl w:val="B50E92BA"/>
    <w:lvl w:ilvl="0">
      <w:start w:val="1"/>
      <w:numFmt w:val="decimal"/>
      <w:lvlText w:val="%1.0"/>
      <w:lvlJc w:val="left"/>
      <w:pPr>
        <w:tabs>
          <w:tab w:val="num" w:pos="4410"/>
        </w:tabs>
        <w:ind w:left="4410" w:hanging="360"/>
      </w:pPr>
      <w:rPr>
        <w:rFonts w:ascii="Arial" w:hAnsi="Arial" w:cs="Arial"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3">
    <w:nsid w:val="4A530BE6"/>
    <w:multiLevelType w:val="hybridMultilevel"/>
    <w:tmpl w:val="3E4443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4B90290A"/>
    <w:multiLevelType w:val="hybridMultilevel"/>
    <w:tmpl w:val="F880D098"/>
    <w:lvl w:ilvl="0" w:tplc="FFFFFFFF">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rPr>
        <w:rFonts w:hint="default"/>
      </w:rPr>
    </w:lvl>
    <w:lvl w:ilvl="2" w:tplc="BA8AE554">
      <w:start w:val="1"/>
      <w:numFmt w:val="decimal"/>
      <w:lvlText w:val="%3)"/>
      <w:lvlJc w:val="left"/>
      <w:pPr>
        <w:tabs>
          <w:tab w:val="num" w:pos="2340"/>
        </w:tabs>
        <w:ind w:left="2340" w:hanging="360"/>
      </w:pPr>
      <w:rPr>
        <w:rFonts w:hint="default"/>
      </w:rPr>
    </w:lvl>
    <w:lvl w:ilvl="3" w:tplc="E64EFBEE">
      <w:start w:val="1"/>
      <w:numFmt w:val="lowerLetter"/>
      <w:lvlText w:val="%4."/>
      <w:lvlJc w:val="left"/>
      <w:pPr>
        <w:tabs>
          <w:tab w:val="num" w:pos="2880"/>
        </w:tabs>
        <w:ind w:left="2880" w:hanging="360"/>
      </w:pPr>
      <w:rPr>
        <w:rFonts w:hint="default"/>
      </w:rPr>
    </w:lvl>
    <w:lvl w:ilvl="4" w:tplc="10C0124C">
      <w:start w:val="500"/>
      <w:numFmt w:val="decimal"/>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nsid w:val="520A0259"/>
    <w:multiLevelType w:val="hybridMultilevel"/>
    <w:tmpl w:val="58868EB6"/>
    <w:lvl w:ilvl="0" w:tplc="40090009">
      <w:start w:val="1"/>
      <w:numFmt w:val="bullet"/>
      <w:lvlText w:val=""/>
      <w:lvlJc w:val="left"/>
      <w:pPr>
        <w:tabs>
          <w:tab w:val="num" w:pos="2160"/>
        </w:tabs>
        <w:ind w:left="2160" w:hanging="360"/>
      </w:pPr>
      <w:rPr>
        <w:rFonts w:ascii="Wingdings" w:hAnsi="Wingdings" w:hint="default"/>
      </w:rPr>
    </w:lvl>
    <w:lvl w:ilvl="1" w:tplc="FFFFFFFF" w:tentative="1">
      <w:start w:val="1"/>
      <w:numFmt w:val="bullet"/>
      <w:lvlText w:val="o"/>
      <w:lvlJc w:val="left"/>
      <w:pPr>
        <w:tabs>
          <w:tab w:val="num" w:pos="2880"/>
        </w:tabs>
        <w:ind w:left="2880" w:hanging="360"/>
      </w:pPr>
      <w:rPr>
        <w:rFonts w:ascii="Courier New" w:hAnsi="Courier New" w:cs="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cs="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cs="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96">
    <w:nsid w:val="529B4382"/>
    <w:multiLevelType w:val="hybridMultilevel"/>
    <w:tmpl w:val="BB5EAE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55276E20"/>
    <w:multiLevelType w:val="hybridMultilevel"/>
    <w:tmpl w:val="F86E446C"/>
    <w:lvl w:ilvl="0" w:tplc="F9582AEA">
      <w:start w:val="1"/>
      <w:numFmt w:val="bullet"/>
      <w:lvlText w:val=""/>
      <w:lvlJc w:val="left"/>
      <w:pPr>
        <w:tabs>
          <w:tab w:val="num" w:pos="1440"/>
        </w:tabs>
        <w:ind w:left="1440" w:hanging="360"/>
      </w:pPr>
      <w:rPr>
        <w:rFonts w:ascii="Wingdings" w:hAnsi="Wingdings" w:hint="default"/>
        <w:sz w:val="16"/>
        <w:szCs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8">
    <w:nsid w:val="5C5B5170"/>
    <w:multiLevelType w:val="hybridMultilevel"/>
    <w:tmpl w:val="FC560516"/>
    <w:lvl w:ilvl="0" w:tplc="2872273C">
      <w:start w:val="1"/>
      <w:numFmt w:val="lowerLetter"/>
      <w:lvlText w:val="%1)"/>
      <w:lvlJc w:val="left"/>
      <w:pPr>
        <w:tabs>
          <w:tab w:val="num" w:pos="1620"/>
        </w:tabs>
        <w:ind w:left="1620" w:hanging="720"/>
      </w:pPr>
      <w:rPr>
        <w:rFonts w:hint="default"/>
      </w:rPr>
    </w:lvl>
    <w:lvl w:ilvl="1" w:tplc="40090019" w:tentative="1">
      <w:start w:val="1"/>
      <w:numFmt w:val="lowerLetter"/>
      <w:lvlText w:val="%2."/>
      <w:lvlJc w:val="left"/>
      <w:pPr>
        <w:tabs>
          <w:tab w:val="num" w:pos="1440"/>
        </w:tabs>
        <w:ind w:left="1440" w:hanging="360"/>
      </w:pPr>
    </w:lvl>
    <w:lvl w:ilvl="2" w:tplc="84B0F2E6"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99">
    <w:nsid w:val="6C710A98"/>
    <w:multiLevelType w:val="hybridMultilevel"/>
    <w:tmpl w:val="BB5EAE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47B5E1D"/>
    <w:multiLevelType w:val="hybridMultilevel"/>
    <w:tmpl w:val="30FA35F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1">
    <w:nsid w:val="754B7E20"/>
    <w:multiLevelType w:val="hybridMultilevel"/>
    <w:tmpl w:val="C3B6B5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5981A21"/>
    <w:multiLevelType w:val="hybridMultilevel"/>
    <w:tmpl w:val="BB5EAE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99645B5"/>
    <w:multiLevelType w:val="hybridMultilevel"/>
    <w:tmpl w:val="D25EE250"/>
    <w:lvl w:ilvl="0" w:tplc="F9582AEA">
      <w:start w:val="1"/>
      <w:numFmt w:val="bullet"/>
      <w:lvlText w:val=""/>
      <w:lvlJc w:val="left"/>
      <w:pPr>
        <w:tabs>
          <w:tab w:val="num" w:pos="720"/>
        </w:tabs>
        <w:ind w:left="72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nsid w:val="7B007116"/>
    <w:multiLevelType w:val="hybridMultilevel"/>
    <w:tmpl w:val="145EBAC8"/>
    <w:lvl w:ilvl="0" w:tplc="0409000B">
      <w:start w:val="1"/>
      <w:numFmt w:val="bullet"/>
      <w:lvlText w:val=""/>
      <w:lvlJc w:val="left"/>
      <w:pPr>
        <w:ind w:left="720" w:hanging="360"/>
      </w:pPr>
      <w:rPr>
        <w:rFonts w:ascii="Wingdings" w:hAnsi="Wingdings" w:hint="default"/>
      </w:rPr>
    </w:lvl>
    <w:lvl w:ilvl="1" w:tplc="088E9D8E">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7C477399"/>
    <w:multiLevelType w:val="hybridMultilevel"/>
    <w:tmpl w:val="20FA94C6"/>
    <w:lvl w:ilvl="0" w:tplc="F1E482D6">
      <w:start w:val="1"/>
      <w:numFmt w:val="lowerRoman"/>
      <w:lvlText w:val="%1)"/>
      <w:lvlJc w:val="left"/>
      <w:pPr>
        <w:tabs>
          <w:tab w:val="num" w:pos="2160"/>
        </w:tabs>
        <w:ind w:left="2160" w:hanging="720"/>
      </w:pPr>
      <w:rPr>
        <w:rFonts w:hint="default"/>
      </w:rPr>
    </w:lvl>
    <w:lvl w:ilvl="1" w:tplc="04090019">
      <w:start w:val="1"/>
      <w:numFmt w:val="decimal"/>
      <w:lvlText w:val="%2)"/>
      <w:lvlJc w:val="left"/>
      <w:pPr>
        <w:ind w:left="2580" w:hanging="4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76"/>
  </w:num>
  <w:num w:numId="68">
    <w:abstractNumId w:val="87"/>
  </w:num>
  <w:num w:numId="69">
    <w:abstractNumId w:val="94"/>
  </w:num>
  <w:num w:numId="70">
    <w:abstractNumId w:val="0"/>
  </w:num>
  <w:num w:numId="71">
    <w:abstractNumId w:val="84"/>
  </w:num>
  <w:num w:numId="72">
    <w:abstractNumId w:val="81"/>
  </w:num>
  <w:num w:numId="73">
    <w:abstractNumId w:val="88"/>
  </w:num>
  <w:num w:numId="74">
    <w:abstractNumId w:val="100"/>
  </w:num>
  <w:num w:numId="75">
    <w:abstractNumId w:val="73"/>
  </w:num>
  <w:num w:numId="76">
    <w:abstractNumId w:val="95"/>
  </w:num>
  <w:num w:numId="77">
    <w:abstractNumId w:val="69"/>
    <w:lvlOverride w:ilvl="0">
      <w:startOverride w:val="1"/>
    </w:lvlOverride>
  </w:num>
  <w:num w:numId="78">
    <w:abstractNumId w:val="105"/>
  </w:num>
  <w:num w:numId="79">
    <w:abstractNumId w:val="86"/>
  </w:num>
  <w:num w:numId="80">
    <w:abstractNumId w:val="83"/>
  </w:num>
  <w:num w:numId="81">
    <w:abstractNumId w:val="72"/>
  </w:num>
  <w:num w:numId="82">
    <w:abstractNumId w:val="74"/>
  </w:num>
  <w:num w:numId="83">
    <w:abstractNumId w:val="98"/>
  </w:num>
  <w:num w:numId="84">
    <w:abstractNumId w:val="70"/>
  </w:num>
  <w:num w:numId="85">
    <w:abstractNumId w:val="92"/>
  </w:num>
  <w:num w:numId="86">
    <w:abstractNumId w:val="67"/>
  </w:num>
  <w:num w:numId="87">
    <w:abstractNumId w:val="97"/>
  </w:num>
  <w:num w:numId="88">
    <w:abstractNumId w:val="77"/>
  </w:num>
  <w:num w:numId="89">
    <w:abstractNumId w:val="102"/>
  </w:num>
  <w:num w:numId="90">
    <w:abstractNumId w:val="99"/>
  </w:num>
  <w:num w:numId="91">
    <w:abstractNumId w:val="104"/>
  </w:num>
  <w:num w:numId="92">
    <w:abstractNumId w:val="96"/>
  </w:num>
  <w:num w:numId="93">
    <w:abstractNumId w:val="80"/>
  </w:num>
  <w:num w:numId="94">
    <w:abstractNumId w:val="78"/>
  </w:num>
  <w:num w:numId="95">
    <w:abstractNumId w:val="93"/>
  </w:num>
  <w:num w:numId="96">
    <w:abstractNumId w:val="89"/>
  </w:num>
  <w:num w:numId="97">
    <w:abstractNumId w:val="101"/>
  </w:num>
  <w:num w:numId="98">
    <w:abstractNumId w:val="75"/>
  </w:num>
  <w:num w:numId="99">
    <w:abstractNumId w:val="82"/>
  </w:num>
  <w:num w:numId="100">
    <w:abstractNumId w:val="91"/>
  </w:num>
  <w:num w:numId="101">
    <w:abstractNumId w:val="71"/>
  </w:num>
  <w:num w:numId="102">
    <w:abstractNumId w:val="85"/>
  </w:num>
  <w:num w:numId="103">
    <w:abstractNumId w:val="79"/>
  </w:num>
  <w:num w:numId="104">
    <w:abstractNumId w:val="68"/>
  </w:num>
  <w:num w:numId="105">
    <w:abstractNumId w:val="90"/>
  </w:num>
  <w:num w:numId="106">
    <w:abstractNumId w:val="103"/>
  </w:num>
  <w:numIdMacAtCleanup w:val="10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F15EE"/>
    <w:rsid w:val="000175B8"/>
    <w:rsid w:val="00027B76"/>
    <w:rsid w:val="00034F17"/>
    <w:rsid w:val="00065212"/>
    <w:rsid w:val="00080C8D"/>
    <w:rsid w:val="00086A0F"/>
    <w:rsid w:val="000E6747"/>
    <w:rsid w:val="000F12B8"/>
    <w:rsid w:val="000F77FB"/>
    <w:rsid w:val="001067C4"/>
    <w:rsid w:val="001067F7"/>
    <w:rsid w:val="001150F6"/>
    <w:rsid w:val="00146F41"/>
    <w:rsid w:val="00152D30"/>
    <w:rsid w:val="0015757A"/>
    <w:rsid w:val="001C0E0F"/>
    <w:rsid w:val="001D4F04"/>
    <w:rsid w:val="001F60CF"/>
    <w:rsid w:val="00210F1A"/>
    <w:rsid w:val="00231B84"/>
    <w:rsid w:val="00260F34"/>
    <w:rsid w:val="002C0E18"/>
    <w:rsid w:val="002C635B"/>
    <w:rsid w:val="002E224A"/>
    <w:rsid w:val="002F1FBA"/>
    <w:rsid w:val="00317E71"/>
    <w:rsid w:val="003419A3"/>
    <w:rsid w:val="003451A6"/>
    <w:rsid w:val="00366D2F"/>
    <w:rsid w:val="00380CCA"/>
    <w:rsid w:val="003958E0"/>
    <w:rsid w:val="003B4F5E"/>
    <w:rsid w:val="00432472"/>
    <w:rsid w:val="0046653F"/>
    <w:rsid w:val="004710DD"/>
    <w:rsid w:val="004A559C"/>
    <w:rsid w:val="004B0A1E"/>
    <w:rsid w:val="004B4364"/>
    <w:rsid w:val="004E32FB"/>
    <w:rsid w:val="004E339A"/>
    <w:rsid w:val="00511374"/>
    <w:rsid w:val="00513F5A"/>
    <w:rsid w:val="005458D4"/>
    <w:rsid w:val="00563BDE"/>
    <w:rsid w:val="005734DA"/>
    <w:rsid w:val="00585814"/>
    <w:rsid w:val="005E2394"/>
    <w:rsid w:val="00606720"/>
    <w:rsid w:val="00623967"/>
    <w:rsid w:val="00627FFA"/>
    <w:rsid w:val="00647E0F"/>
    <w:rsid w:val="006B1254"/>
    <w:rsid w:val="00713C17"/>
    <w:rsid w:val="00780B44"/>
    <w:rsid w:val="00797DD3"/>
    <w:rsid w:val="007A08F7"/>
    <w:rsid w:val="007C515A"/>
    <w:rsid w:val="007F16C2"/>
    <w:rsid w:val="00810CF6"/>
    <w:rsid w:val="00830649"/>
    <w:rsid w:val="008439C2"/>
    <w:rsid w:val="008835B3"/>
    <w:rsid w:val="008E6975"/>
    <w:rsid w:val="009039DB"/>
    <w:rsid w:val="00905557"/>
    <w:rsid w:val="00932519"/>
    <w:rsid w:val="00957623"/>
    <w:rsid w:val="00972C33"/>
    <w:rsid w:val="00984D65"/>
    <w:rsid w:val="0098509D"/>
    <w:rsid w:val="009E05AF"/>
    <w:rsid w:val="009F15EE"/>
    <w:rsid w:val="00A17B45"/>
    <w:rsid w:val="00A31561"/>
    <w:rsid w:val="00A56E25"/>
    <w:rsid w:val="00AA0064"/>
    <w:rsid w:val="00AA758B"/>
    <w:rsid w:val="00AE2C66"/>
    <w:rsid w:val="00B26C34"/>
    <w:rsid w:val="00B61CCD"/>
    <w:rsid w:val="00B82396"/>
    <w:rsid w:val="00B86A87"/>
    <w:rsid w:val="00BB2EE6"/>
    <w:rsid w:val="00BB56ED"/>
    <w:rsid w:val="00BD1622"/>
    <w:rsid w:val="00C03CF7"/>
    <w:rsid w:val="00C177A2"/>
    <w:rsid w:val="00C23E50"/>
    <w:rsid w:val="00C36611"/>
    <w:rsid w:val="00C45622"/>
    <w:rsid w:val="00C822C3"/>
    <w:rsid w:val="00CC6347"/>
    <w:rsid w:val="00CE09C3"/>
    <w:rsid w:val="00D409D0"/>
    <w:rsid w:val="00D6737C"/>
    <w:rsid w:val="00DD093B"/>
    <w:rsid w:val="00DD21E8"/>
    <w:rsid w:val="00DD5C46"/>
    <w:rsid w:val="00E028B4"/>
    <w:rsid w:val="00E63198"/>
    <w:rsid w:val="00EA0A15"/>
    <w:rsid w:val="00EA6ADE"/>
    <w:rsid w:val="00EE710B"/>
    <w:rsid w:val="00EF340B"/>
    <w:rsid w:val="00F10364"/>
    <w:rsid w:val="00F1254C"/>
    <w:rsid w:val="00F53052"/>
    <w:rsid w:val="00FB65D5"/>
    <w:rsid w:val="00FC2B1C"/>
    <w:rsid w:val="00FD3D08"/>
    <w:rsid w:val="00FD40ED"/>
    <w:rsid w:val="00FE3BA7"/>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oa heading"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37C"/>
    <w:rPr>
      <w:rFonts w:ascii="Calibri" w:eastAsia="Times New Roman" w:hAnsi="Calibri" w:cs="Times New Roman"/>
      <w:lang w:val="en-CA" w:eastAsia="en-CA"/>
    </w:rPr>
  </w:style>
  <w:style w:type="paragraph" w:styleId="Heading1">
    <w:name w:val="heading 1"/>
    <w:basedOn w:val="Normal"/>
    <w:next w:val="Normal"/>
    <w:link w:val="Heading1Char"/>
    <w:qFormat/>
    <w:rsid w:val="003451A6"/>
    <w:pPr>
      <w:keepNext/>
      <w:widowControl w:val="0"/>
      <w:adjustRightInd w:val="0"/>
      <w:spacing w:after="0" w:line="360" w:lineRule="atLeast"/>
      <w:ind w:firstLine="720"/>
      <w:jc w:val="both"/>
      <w:textAlignment w:val="baseline"/>
      <w:outlineLvl w:val="0"/>
    </w:pPr>
    <w:rPr>
      <w:rFonts w:ascii="Arial" w:hAnsi="Arial"/>
      <w:b/>
      <w:color w:val="C00000"/>
      <w:sz w:val="32"/>
      <w:szCs w:val="20"/>
    </w:rPr>
  </w:style>
  <w:style w:type="paragraph" w:styleId="Heading2">
    <w:name w:val="heading 2"/>
    <w:basedOn w:val="Normal"/>
    <w:next w:val="Normal"/>
    <w:link w:val="Heading2Char"/>
    <w:qFormat/>
    <w:rsid w:val="003451A6"/>
    <w:pPr>
      <w:keepNext/>
      <w:widowControl w:val="0"/>
      <w:adjustRightInd w:val="0"/>
      <w:spacing w:after="0" w:line="360" w:lineRule="atLeast"/>
      <w:ind w:left="720"/>
      <w:jc w:val="both"/>
      <w:textAlignment w:val="baseline"/>
      <w:outlineLvl w:val="1"/>
    </w:pPr>
    <w:rPr>
      <w:rFonts w:ascii="Arial" w:hAnsi="Arial"/>
      <w:color w:val="548DD4"/>
      <w:sz w:val="24"/>
      <w:szCs w:val="24"/>
      <w:u w:val="single"/>
      <w:lang w:val="en-GB"/>
    </w:rPr>
  </w:style>
  <w:style w:type="paragraph" w:styleId="Heading3">
    <w:name w:val="heading 3"/>
    <w:basedOn w:val="Normal"/>
    <w:next w:val="Normal"/>
    <w:link w:val="Heading3Char"/>
    <w:qFormat/>
    <w:rsid w:val="003451A6"/>
    <w:pPr>
      <w:keepNext/>
      <w:widowControl w:val="0"/>
      <w:adjustRightInd w:val="0"/>
      <w:spacing w:after="0" w:line="360" w:lineRule="atLeast"/>
      <w:jc w:val="both"/>
      <w:textAlignment w:val="baseline"/>
      <w:outlineLvl w:val="2"/>
    </w:pPr>
    <w:rPr>
      <w:rFonts w:ascii="Times New Roman" w:hAnsi="Times New Roman"/>
      <w:b/>
      <w:bCs/>
      <w:sz w:val="24"/>
      <w:szCs w:val="24"/>
      <w:u w:val="single"/>
      <w:lang w:val="en-GB" w:eastAsia="en-US"/>
    </w:rPr>
  </w:style>
  <w:style w:type="paragraph" w:styleId="Heading4">
    <w:name w:val="heading 4"/>
    <w:basedOn w:val="Normal"/>
    <w:next w:val="Normal"/>
    <w:link w:val="Heading4Char"/>
    <w:qFormat/>
    <w:rsid w:val="003451A6"/>
    <w:pPr>
      <w:keepNext/>
      <w:widowControl w:val="0"/>
      <w:adjustRightInd w:val="0"/>
      <w:spacing w:after="0" w:line="360" w:lineRule="atLeast"/>
      <w:jc w:val="both"/>
      <w:textAlignment w:val="baseline"/>
      <w:outlineLvl w:val="3"/>
    </w:pPr>
    <w:rPr>
      <w:rFonts w:ascii="Times New Roman" w:hAnsi="Times New Roman"/>
      <w:b/>
      <w:bCs/>
      <w:sz w:val="24"/>
      <w:szCs w:val="24"/>
      <w:u w:val="single"/>
      <w:lang w:val="en-GB"/>
    </w:rPr>
  </w:style>
  <w:style w:type="paragraph" w:styleId="Heading5">
    <w:name w:val="heading 5"/>
    <w:basedOn w:val="Normal"/>
    <w:next w:val="Normal"/>
    <w:link w:val="Heading5Char"/>
    <w:qFormat/>
    <w:rsid w:val="003451A6"/>
    <w:pPr>
      <w:keepNext/>
      <w:widowControl w:val="0"/>
      <w:adjustRightInd w:val="0"/>
      <w:spacing w:after="0" w:line="240" w:lineRule="atLeast"/>
      <w:jc w:val="both"/>
      <w:textAlignment w:val="baseline"/>
      <w:outlineLvl w:val="4"/>
    </w:pPr>
    <w:rPr>
      <w:rFonts w:ascii="Arial" w:hAnsi="Arial" w:cs="Arial"/>
      <w:sz w:val="24"/>
      <w:szCs w:val="20"/>
      <w:lang w:val="en-US" w:eastAsia="en-US"/>
    </w:rPr>
  </w:style>
  <w:style w:type="paragraph" w:styleId="Heading6">
    <w:name w:val="heading 6"/>
    <w:basedOn w:val="Normal"/>
    <w:next w:val="Normal"/>
    <w:link w:val="Heading6Char"/>
    <w:qFormat/>
    <w:rsid w:val="003451A6"/>
    <w:pPr>
      <w:keepNext/>
      <w:widowControl w:val="0"/>
      <w:adjustRightInd w:val="0"/>
      <w:spacing w:after="0" w:line="360" w:lineRule="atLeast"/>
      <w:jc w:val="both"/>
      <w:textAlignment w:val="baseline"/>
      <w:outlineLvl w:val="5"/>
    </w:pPr>
    <w:rPr>
      <w:rFonts w:ascii="Times New Roman" w:hAnsi="Times New Roman"/>
      <w:b/>
      <w:noProof/>
      <w:sz w:val="20"/>
      <w:szCs w:val="20"/>
    </w:rPr>
  </w:style>
  <w:style w:type="paragraph" w:styleId="Heading7">
    <w:name w:val="heading 7"/>
    <w:basedOn w:val="Normal"/>
    <w:next w:val="Normal"/>
    <w:link w:val="Heading7Char"/>
    <w:qFormat/>
    <w:rsid w:val="003451A6"/>
    <w:pPr>
      <w:spacing w:before="240" w:after="60" w:line="240" w:lineRule="auto"/>
      <w:outlineLvl w:val="6"/>
    </w:pPr>
    <w:rPr>
      <w:rFonts w:ascii="Arial" w:eastAsia="SimSun" w:hAnsi="Arial"/>
      <w:sz w:val="20"/>
      <w:szCs w:val="20"/>
    </w:rPr>
  </w:style>
  <w:style w:type="paragraph" w:styleId="Heading8">
    <w:name w:val="heading 8"/>
    <w:basedOn w:val="Normal"/>
    <w:next w:val="Normal"/>
    <w:link w:val="Heading8Char"/>
    <w:qFormat/>
    <w:rsid w:val="003451A6"/>
    <w:pPr>
      <w:overflowPunct w:val="0"/>
      <w:autoSpaceDE w:val="0"/>
      <w:autoSpaceDN w:val="0"/>
      <w:adjustRightInd w:val="0"/>
      <w:spacing w:before="240" w:after="60" w:line="240" w:lineRule="auto"/>
      <w:ind w:left="5664" w:hanging="708"/>
      <w:textAlignment w:val="baseline"/>
      <w:outlineLvl w:val="7"/>
    </w:pPr>
    <w:rPr>
      <w:rFonts w:ascii="Arial" w:eastAsia="SimSun" w:hAnsi="Arial"/>
      <w:i/>
      <w:sz w:val="20"/>
      <w:szCs w:val="20"/>
      <w:lang w:val="en-GB"/>
    </w:rPr>
  </w:style>
  <w:style w:type="paragraph" w:styleId="Heading9">
    <w:name w:val="heading 9"/>
    <w:basedOn w:val="Normal"/>
    <w:next w:val="Normal"/>
    <w:link w:val="Heading9Char"/>
    <w:qFormat/>
    <w:rsid w:val="003451A6"/>
    <w:pPr>
      <w:overflowPunct w:val="0"/>
      <w:autoSpaceDE w:val="0"/>
      <w:autoSpaceDN w:val="0"/>
      <w:adjustRightInd w:val="0"/>
      <w:spacing w:before="240" w:after="60" w:line="240" w:lineRule="auto"/>
      <w:ind w:left="6372" w:hanging="708"/>
      <w:textAlignment w:val="baseline"/>
      <w:outlineLvl w:val="8"/>
    </w:pPr>
    <w:rPr>
      <w:rFonts w:ascii="Arial" w:eastAsia="SimSun" w:hAnsi="Arial"/>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37C"/>
    <w:pPr>
      <w:ind w:left="720"/>
      <w:contextualSpacing/>
    </w:pPr>
    <w:rPr>
      <w:rFonts w:eastAsia="SimSun" w:cs="Mangal"/>
      <w:szCs w:val="20"/>
      <w:lang w:val="en-US" w:eastAsia="en-US" w:bidi="hi-IN"/>
    </w:rPr>
  </w:style>
  <w:style w:type="table" w:styleId="TableGrid">
    <w:name w:val="Table Grid"/>
    <w:basedOn w:val="TableNormal"/>
    <w:rsid w:val="001F60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nhideWhenUsed/>
    <w:rsid w:val="00C822C3"/>
    <w:rPr>
      <w:color w:val="0000FF"/>
      <w:u w:val="single"/>
    </w:rPr>
  </w:style>
  <w:style w:type="paragraph" w:styleId="NormalWeb">
    <w:name w:val="Normal (Web)"/>
    <w:basedOn w:val="Normal"/>
    <w:rsid w:val="00C822C3"/>
    <w:pPr>
      <w:spacing w:before="100" w:beforeAutospacing="1" w:after="115" w:line="240" w:lineRule="auto"/>
    </w:pPr>
    <w:rPr>
      <w:rFonts w:ascii="Times New Roman" w:eastAsia="SimSun" w:hAnsi="Times New Roman"/>
      <w:sz w:val="24"/>
      <w:szCs w:val="24"/>
      <w:lang w:val="en-US" w:eastAsia="en-US" w:bidi="en-US"/>
    </w:rPr>
  </w:style>
  <w:style w:type="paragraph" w:styleId="Header">
    <w:name w:val="header"/>
    <w:aliases w:val="wcp_Header,Header_En tete, Char"/>
    <w:basedOn w:val="Normal"/>
    <w:link w:val="HeaderChar"/>
    <w:unhideWhenUsed/>
    <w:rsid w:val="004710DD"/>
    <w:pPr>
      <w:tabs>
        <w:tab w:val="center" w:pos="4680"/>
        <w:tab w:val="right" w:pos="9360"/>
      </w:tabs>
      <w:spacing w:after="0" w:line="240" w:lineRule="auto"/>
    </w:pPr>
  </w:style>
  <w:style w:type="character" w:customStyle="1" w:styleId="HeaderChar">
    <w:name w:val="Header Char"/>
    <w:aliases w:val="wcp_Header Char,Header_En tete Char, Char Char"/>
    <w:basedOn w:val="DefaultParagraphFont"/>
    <w:link w:val="Header"/>
    <w:rsid w:val="004710DD"/>
    <w:rPr>
      <w:rFonts w:ascii="Calibri" w:eastAsia="Times New Roman" w:hAnsi="Calibri" w:cs="Times New Roman"/>
      <w:lang w:val="en-CA" w:eastAsia="en-CA"/>
    </w:rPr>
  </w:style>
  <w:style w:type="paragraph" w:styleId="Footer">
    <w:name w:val="footer"/>
    <w:basedOn w:val="Normal"/>
    <w:link w:val="FooterChar"/>
    <w:unhideWhenUsed/>
    <w:rsid w:val="004710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0DD"/>
    <w:rPr>
      <w:rFonts w:ascii="Calibri" w:eastAsia="Times New Roman" w:hAnsi="Calibri" w:cs="Times New Roman"/>
      <w:lang w:val="en-CA" w:eastAsia="en-CA"/>
    </w:rPr>
  </w:style>
  <w:style w:type="paragraph" w:styleId="BalloonText">
    <w:name w:val="Balloon Text"/>
    <w:basedOn w:val="Normal"/>
    <w:link w:val="BalloonTextChar"/>
    <w:uiPriority w:val="99"/>
    <w:semiHidden/>
    <w:unhideWhenUsed/>
    <w:rsid w:val="004710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0DD"/>
    <w:rPr>
      <w:rFonts w:ascii="Tahoma" w:eastAsia="Times New Roman" w:hAnsi="Tahoma" w:cs="Tahoma"/>
      <w:sz w:val="16"/>
      <w:szCs w:val="16"/>
      <w:lang w:val="en-CA" w:eastAsia="en-CA"/>
    </w:rPr>
  </w:style>
  <w:style w:type="paragraph" w:styleId="NoSpacing">
    <w:name w:val="No Spacing"/>
    <w:link w:val="NoSpacingChar"/>
    <w:uiPriority w:val="1"/>
    <w:qFormat/>
    <w:rsid w:val="00027B76"/>
    <w:pPr>
      <w:spacing w:after="0" w:line="240" w:lineRule="auto"/>
    </w:pPr>
    <w:rPr>
      <w:rFonts w:ascii="Calibri" w:eastAsia="Times New Roman" w:hAnsi="Calibri" w:cs="Times New Roman"/>
      <w:lang w:val="en-CA" w:eastAsia="en-CA"/>
    </w:rPr>
  </w:style>
  <w:style w:type="character" w:customStyle="1" w:styleId="Heading1Char">
    <w:name w:val="Heading 1 Char"/>
    <w:basedOn w:val="DefaultParagraphFont"/>
    <w:link w:val="Heading1"/>
    <w:rsid w:val="003451A6"/>
    <w:rPr>
      <w:rFonts w:ascii="Arial" w:eastAsia="Times New Roman" w:hAnsi="Arial" w:cs="Times New Roman"/>
      <w:b/>
      <w:color w:val="C00000"/>
      <w:sz w:val="32"/>
      <w:szCs w:val="20"/>
    </w:rPr>
  </w:style>
  <w:style w:type="character" w:customStyle="1" w:styleId="Heading2Char">
    <w:name w:val="Heading 2 Char"/>
    <w:basedOn w:val="DefaultParagraphFont"/>
    <w:link w:val="Heading2"/>
    <w:rsid w:val="003451A6"/>
    <w:rPr>
      <w:rFonts w:ascii="Arial" w:eastAsia="Times New Roman" w:hAnsi="Arial" w:cs="Times New Roman"/>
      <w:color w:val="548DD4"/>
      <w:sz w:val="24"/>
      <w:szCs w:val="24"/>
      <w:u w:val="single"/>
      <w:lang w:val="en-GB"/>
    </w:rPr>
  </w:style>
  <w:style w:type="character" w:customStyle="1" w:styleId="Heading3Char">
    <w:name w:val="Heading 3 Char"/>
    <w:basedOn w:val="DefaultParagraphFont"/>
    <w:link w:val="Heading3"/>
    <w:rsid w:val="003451A6"/>
    <w:rPr>
      <w:rFonts w:ascii="Times New Roman" w:eastAsia="Times New Roman" w:hAnsi="Times New Roman" w:cs="Times New Roman"/>
      <w:b/>
      <w:bCs/>
      <w:sz w:val="24"/>
      <w:szCs w:val="24"/>
      <w:u w:val="single"/>
      <w:lang w:val="en-GB"/>
    </w:rPr>
  </w:style>
  <w:style w:type="character" w:customStyle="1" w:styleId="Heading4Char">
    <w:name w:val="Heading 4 Char"/>
    <w:basedOn w:val="DefaultParagraphFont"/>
    <w:link w:val="Heading4"/>
    <w:rsid w:val="003451A6"/>
    <w:rPr>
      <w:rFonts w:ascii="Times New Roman" w:eastAsia="Times New Roman" w:hAnsi="Times New Roman" w:cs="Times New Roman"/>
      <w:b/>
      <w:bCs/>
      <w:sz w:val="24"/>
      <w:szCs w:val="24"/>
      <w:u w:val="single"/>
      <w:lang w:val="en-GB"/>
    </w:rPr>
  </w:style>
  <w:style w:type="character" w:customStyle="1" w:styleId="Heading5Char">
    <w:name w:val="Heading 5 Char"/>
    <w:basedOn w:val="DefaultParagraphFont"/>
    <w:link w:val="Heading5"/>
    <w:rsid w:val="003451A6"/>
    <w:rPr>
      <w:rFonts w:ascii="Arial" w:eastAsia="Times New Roman" w:hAnsi="Arial" w:cs="Arial"/>
      <w:sz w:val="24"/>
      <w:szCs w:val="20"/>
    </w:rPr>
  </w:style>
  <w:style w:type="character" w:customStyle="1" w:styleId="Heading6Char">
    <w:name w:val="Heading 6 Char"/>
    <w:basedOn w:val="DefaultParagraphFont"/>
    <w:link w:val="Heading6"/>
    <w:rsid w:val="003451A6"/>
    <w:rPr>
      <w:rFonts w:ascii="Times New Roman" w:eastAsia="Times New Roman" w:hAnsi="Times New Roman" w:cs="Times New Roman"/>
      <w:b/>
      <w:noProof/>
      <w:sz w:val="20"/>
      <w:szCs w:val="20"/>
    </w:rPr>
  </w:style>
  <w:style w:type="character" w:customStyle="1" w:styleId="Heading7Char">
    <w:name w:val="Heading 7 Char"/>
    <w:basedOn w:val="DefaultParagraphFont"/>
    <w:link w:val="Heading7"/>
    <w:rsid w:val="003451A6"/>
    <w:rPr>
      <w:rFonts w:ascii="Arial" w:eastAsia="SimSun" w:hAnsi="Arial" w:cs="Times New Roman"/>
      <w:sz w:val="20"/>
      <w:szCs w:val="20"/>
    </w:rPr>
  </w:style>
  <w:style w:type="character" w:customStyle="1" w:styleId="Heading8Char">
    <w:name w:val="Heading 8 Char"/>
    <w:basedOn w:val="DefaultParagraphFont"/>
    <w:link w:val="Heading8"/>
    <w:rsid w:val="003451A6"/>
    <w:rPr>
      <w:rFonts w:ascii="Arial" w:eastAsia="SimSun" w:hAnsi="Arial" w:cs="Times New Roman"/>
      <w:i/>
      <w:sz w:val="20"/>
      <w:szCs w:val="20"/>
      <w:lang w:val="en-GB"/>
    </w:rPr>
  </w:style>
  <w:style w:type="character" w:customStyle="1" w:styleId="Heading9Char">
    <w:name w:val="Heading 9 Char"/>
    <w:basedOn w:val="DefaultParagraphFont"/>
    <w:link w:val="Heading9"/>
    <w:rsid w:val="003451A6"/>
    <w:rPr>
      <w:rFonts w:ascii="Arial" w:eastAsia="SimSun" w:hAnsi="Arial" w:cs="Times New Roman"/>
      <w:i/>
      <w:sz w:val="18"/>
      <w:szCs w:val="20"/>
      <w:lang w:val="en-GB"/>
    </w:rPr>
  </w:style>
  <w:style w:type="paragraph" w:styleId="PlainText">
    <w:name w:val="Plain Text"/>
    <w:basedOn w:val="Normal"/>
    <w:link w:val="PlainTextChar"/>
    <w:rsid w:val="003451A6"/>
    <w:pPr>
      <w:widowControl w:val="0"/>
      <w:adjustRightInd w:val="0"/>
      <w:spacing w:after="0" w:line="360" w:lineRule="atLeast"/>
      <w:jc w:val="both"/>
      <w:textAlignment w:val="baseline"/>
    </w:pPr>
    <w:rPr>
      <w:rFonts w:ascii="Courier New" w:hAnsi="Courier New"/>
      <w:sz w:val="20"/>
      <w:szCs w:val="20"/>
    </w:rPr>
  </w:style>
  <w:style w:type="character" w:customStyle="1" w:styleId="PlainTextChar">
    <w:name w:val="Plain Text Char"/>
    <w:basedOn w:val="DefaultParagraphFont"/>
    <w:link w:val="PlainText"/>
    <w:rsid w:val="003451A6"/>
    <w:rPr>
      <w:rFonts w:ascii="Courier New" w:eastAsia="Times New Roman" w:hAnsi="Courier New" w:cs="Times New Roman"/>
      <w:sz w:val="20"/>
      <w:szCs w:val="20"/>
    </w:rPr>
  </w:style>
  <w:style w:type="character" w:styleId="FollowedHyperlink">
    <w:name w:val="FollowedHyperlink"/>
    <w:rsid w:val="003451A6"/>
    <w:rPr>
      <w:color w:val="800080"/>
      <w:u w:val="single"/>
    </w:rPr>
  </w:style>
  <w:style w:type="character" w:styleId="PageNumber">
    <w:name w:val="page number"/>
    <w:basedOn w:val="DefaultParagraphFont"/>
    <w:rsid w:val="003451A6"/>
  </w:style>
  <w:style w:type="paragraph" w:styleId="BodyTextIndent">
    <w:name w:val="Body Text Indent"/>
    <w:basedOn w:val="Normal"/>
    <w:link w:val="BodyTextIndentChar"/>
    <w:rsid w:val="003451A6"/>
    <w:pPr>
      <w:widowControl w:val="0"/>
      <w:adjustRightInd w:val="0"/>
      <w:spacing w:after="0" w:line="360" w:lineRule="atLeast"/>
      <w:ind w:left="720"/>
      <w:jc w:val="both"/>
      <w:textAlignment w:val="baseline"/>
    </w:pPr>
    <w:rPr>
      <w:rFonts w:ascii="Times New Roman" w:hAnsi="Times New Roman"/>
      <w:sz w:val="24"/>
      <w:szCs w:val="24"/>
      <w:lang w:val="en-GB"/>
    </w:rPr>
  </w:style>
  <w:style w:type="character" w:customStyle="1" w:styleId="BodyTextIndentChar">
    <w:name w:val="Body Text Indent Char"/>
    <w:basedOn w:val="DefaultParagraphFont"/>
    <w:link w:val="BodyTextIndent"/>
    <w:rsid w:val="003451A6"/>
    <w:rPr>
      <w:rFonts w:ascii="Times New Roman" w:eastAsia="Times New Roman" w:hAnsi="Times New Roman" w:cs="Times New Roman"/>
      <w:sz w:val="24"/>
      <w:szCs w:val="24"/>
      <w:lang w:val="en-GB"/>
    </w:rPr>
  </w:style>
  <w:style w:type="paragraph" w:styleId="BodyTextIndent2">
    <w:name w:val="Body Text Indent 2"/>
    <w:basedOn w:val="Normal"/>
    <w:link w:val="BodyTextIndent2Char"/>
    <w:rsid w:val="003451A6"/>
    <w:pPr>
      <w:widowControl w:val="0"/>
      <w:adjustRightInd w:val="0"/>
      <w:spacing w:after="0" w:line="360" w:lineRule="atLeast"/>
      <w:ind w:left="1440"/>
      <w:jc w:val="both"/>
      <w:textAlignment w:val="baseline"/>
    </w:pPr>
    <w:rPr>
      <w:rFonts w:ascii="Times New Roman" w:hAnsi="Times New Roman"/>
      <w:sz w:val="24"/>
      <w:szCs w:val="24"/>
      <w:lang w:val="en-GB"/>
    </w:rPr>
  </w:style>
  <w:style w:type="character" w:customStyle="1" w:styleId="BodyTextIndent2Char">
    <w:name w:val="Body Text Indent 2 Char"/>
    <w:basedOn w:val="DefaultParagraphFont"/>
    <w:link w:val="BodyTextIndent2"/>
    <w:rsid w:val="003451A6"/>
    <w:rPr>
      <w:rFonts w:ascii="Times New Roman" w:eastAsia="Times New Roman" w:hAnsi="Times New Roman" w:cs="Times New Roman"/>
      <w:sz w:val="24"/>
      <w:szCs w:val="24"/>
      <w:lang w:val="en-GB"/>
    </w:rPr>
  </w:style>
  <w:style w:type="character" w:customStyle="1" w:styleId="NoSpacingChar">
    <w:name w:val="No Spacing Char"/>
    <w:link w:val="NoSpacing"/>
    <w:uiPriority w:val="1"/>
    <w:rsid w:val="003451A6"/>
    <w:rPr>
      <w:rFonts w:ascii="Calibri" w:eastAsia="Times New Roman" w:hAnsi="Calibri" w:cs="Times New Roman"/>
      <w:lang w:val="en-CA" w:eastAsia="en-CA"/>
    </w:rPr>
  </w:style>
  <w:style w:type="paragraph" w:styleId="Title">
    <w:name w:val="Title"/>
    <w:basedOn w:val="Normal"/>
    <w:link w:val="TitleChar"/>
    <w:qFormat/>
    <w:rsid w:val="003451A6"/>
    <w:pPr>
      <w:spacing w:after="0" w:line="240" w:lineRule="auto"/>
      <w:jc w:val="center"/>
    </w:pPr>
    <w:rPr>
      <w:rFonts w:ascii="Arial" w:hAnsi="Arial"/>
      <w:b/>
      <w:sz w:val="32"/>
      <w:szCs w:val="20"/>
      <w:lang w:val="en-AU"/>
    </w:rPr>
  </w:style>
  <w:style w:type="character" w:customStyle="1" w:styleId="TitleChar">
    <w:name w:val="Title Char"/>
    <w:basedOn w:val="DefaultParagraphFont"/>
    <w:link w:val="Title"/>
    <w:rsid w:val="003451A6"/>
    <w:rPr>
      <w:rFonts w:ascii="Arial" w:eastAsia="Times New Roman" w:hAnsi="Arial" w:cs="Times New Roman"/>
      <w:b/>
      <w:sz w:val="32"/>
      <w:szCs w:val="20"/>
      <w:lang w:val="en-AU"/>
    </w:rPr>
  </w:style>
  <w:style w:type="paragraph" w:styleId="BodyText">
    <w:name w:val="Body Text"/>
    <w:basedOn w:val="Normal"/>
    <w:link w:val="BodyTextChar"/>
    <w:rsid w:val="003451A6"/>
    <w:pPr>
      <w:widowControl w:val="0"/>
      <w:adjustRightInd w:val="0"/>
      <w:spacing w:after="120" w:line="360" w:lineRule="atLeast"/>
      <w:jc w:val="both"/>
      <w:textAlignment w:val="baseline"/>
    </w:pPr>
    <w:rPr>
      <w:rFonts w:ascii="Times New Roman" w:hAnsi="Times New Roman"/>
      <w:sz w:val="20"/>
      <w:szCs w:val="20"/>
      <w:lang w:val="en-US" w:eastAsia="en-US"/>
    </w:rPr>
  </w:style>
  <w:style w:type="character" w:customStyle="1" w:styleId="BodyTextChar">
    <w:name w:val="Body Text Char"/>
    <w:basedOn w:val="DefaultParagraphFont"/>
    <w:link w:val="BodyText"/>
    <w:rsid w:val="003451A6"/>
    <w:rPr>
      <w:rFonts w:ascii="Times New Roman" w:eastAsia="Times New Roman" w:hAnsi="Times New Roman" w:cs="Times New Roman"/>
      <w:sz w:val="20"/>
      <w:szCs w:val="20"/>
    </w:rPr>
  </w:style>
  <w:style w:type="character" w:styleId="Strong">
    <w:name w:val="Strong"/>
    <w:uiPriority w:val="22"/>
    <w:qFormat/>
    <w:rsid w:val="003451A6"/>
    <w:rPr>
      <w:b/>
      <w:bCs/>
    </w:rPr>
  </w:style>
  <w:style w:type="paragraph" w:customStyle="1" w:styleId="Style1">
    <w:name w:val="Style1"/>
    <w:basedOn w:val="PlainText"/>
    <w:link w:val="Style1Char"/>
    <w:qFormat/>
    <w:rsid w:val="003451A6"/>
    <w:pPr>
      <w:spacing w:line="240" w:lineRule="auto"/>
    </w:pPr>
    <w:rPr>
      <w:rFonts w:ascii="Century" w:hAnsi="Century"/>
      <w:sz w:val="22"/>
      <w:szCs w:val="22"/>
    </w:rPr>
  </w:style>
  <w:style w:type="numbering" w:customStyle="1" w:styleId="Style2">
    <w:name w:val="Style2"/>
    <w:rsid w:val="003451A6"/>
    <w:pPr>
      <w:numPr>
        <w:numId w:val="67"/>
      </w:numPr>
    </w:pPr>
  </w:style>
  <w:style w:type="character" w:customStyle="1" w:styleId="Style1Char">
    <w:name w:val="Style1 Char"/>
    <w:link w:val="Style1"/>
    <w:rsid w:val="003451A6"/>
    <w:rPr>
      <w:rFonts w:ascii="Century" w:eastAsia="Times New Roman" w:hAnsi="Century" w:cs="Times New Roman"/>
    </w:rPr>
  </w:style>
  <w:style w:type="numbering" w:customStyle="1" w:styleId="Style3">
    <w:name w:val="Style3"/>
    <w:rsid w:val="003451A6"/>
    <w:pPr>
      <w:numPr>
        <w:numId w:val="68"/>
      </w:numPr>
    </w:pPr>
  </w:style>
  <w:style w:type="paragraph" w:styleId="EndnoteText">
    <w:name w:val="endnote text"/>
    <w:basedOn w:val="Normal"/>
    <w:link w:val="EndnoteTextChar"/>
    <w:uiPriority w:val="99"/>
    <w:semiHidden/>
    <w:unhideWhenUsed/>
    <w:rsid w:val="003451A6"/>
    <w:pPr>
      <w:widowControl w:val="0"/>
      <w:adjustRightInd w:val="0"/>
      <w:spacing w:after="0" w:line="360" w:lineRule="atLeast"/>
      <w:jc w:val="both"/>
      <w:textAlignment w:val="baseline"/>
    </w:pPr>
    <w:rPr>
      <w:rFonts w:ascii="Times New Roman" w:hAnsi="Times New Roman"/>
      <w:sz w:val="20"/>
      <w:szCs w:val="20"/>
      <w:lang w:val="en-US" w:eastAsia="en-US"/>
    </w:rPr>
  </w:style>
  <w:style w:type="character" w:customStyle="1" w:styleId="EndnoteTextChar">
    <w:name w:val="Endnote Text Char"/>
    <w:basedOn w:val="DefaultParagraphFont"/>
    <w:link w:val="EndnoteText"/>
    <w:uiPriority w:val="99"/>
    <w:semiHidden/>
    <w:rsid w:val="003451A6"/>
    <w:rPr>
      <w:rFonts w:ascii="Times New Roman" w:eastAsia="Times New Roman" w:hAnsi="Times New Roman" w:cs="Times New Roman"/>
      <w:sz w:val="20"/>
      <w:szCs w:val="20"/>
    </w:rPr>
  </w:style>
  <w:style w:type="character" w:styleId="EndnoteReference">
    <w:name w:val="endnote reference"/>
    <w:uiPriority w:val="99"/>
    <w:semiHidden/>
    <w:unhideWhenUsed/>
    <w:rsid w:val="003451A6"/>
    <w:rPr>
      <w:vertAlign w:val="superscript"/>
    </w:rPr>
  </w:style>
  <w:style w:type="paragraph" w:styleId="BodyTextIndent3">
    <w:name w:val="Body Text Indent 3"/>
    <w:basedOn w:val="Normal"/>
    <w:link w:val="BodyTextIndent3Char"/>
    <w:uiPriority w:val="99"/>
    <w:unhideWhenUsed/>
    <w:rsid w:val="003451A6"/>
    <w:pPr>
      <w:widowControl w:val="0"/>
      <w:adjustRightInd w:val="0"/>
      <w:spacing w:after="120" w:line="360" w:lineRule="atLeast"/>
      <w:ind w:left="360"/>
      <w:jc w:val="both"/>
      <w:textAlignment w:val="baseline"/>
    </w:pPr>
    <w:rPr>
      <w:rFonts w:ascii="Times New Roman" w:hAnsi="Times New Roman"/>
      <w:sz w:val="16"/>
      <w:szCs w:val="16"/>
    </w:rPr>
  </w:style>
  <w:style w:type="character" w:customStyle="1" w:styleId="BodyTextIndent3Char">
    <w:name w:val="Body Text Indent 3 Char"/>
    <w:basedOn w:val="DefaultParagraphFont"/>
    <w:link w:val="BodyTextIndent3"/>
    <w:uiPriority w:val="99"/>
    <w:rsid w:val="003451A6"/>
    <w:rPr>
      <w:rFonts w:ascii="Times New Roman" w:eastAsia="Times New Roman" w:hAnsi="Times New Roman" w:cs="Times New Roman"/>
      <w:sz w:val="16"/>
      <w:szCs w:val="16"/>
    </w:rPr>
  </w:style>
  <w:style w:type="paragraph" w:styleId="TOC1">
    <w:name w:val="toc 1"/>
    <w:basedOn w:val="Normal"/>
    <w:next w:val="Normal"/>
    <w:uiPriority w:val="39"/>
    <w:rsid w:val="003451A6"/>
    <w:pPr>
      <w:tabs>
        <w:tab w:val="right" w:leader="dot" w:pos="9070"/>
      </w:tabs>
      <w:spacing w:after="0" w:line="360" w:lineRule="auto"/>
    </w:pPr>
    <w:rPr>
      <w:rFonts w:ascii="Arial" w:hAnsi="Arial"/>
      <w:b/>
      <w:sz w:val="20"/>
      <w:szCs w:val="20"/>
      <w:lang w:val="de-DE" w:eastAsia="en-US"/>
    </w:rPr>
  </w:style>
  <w:style w:type="paragraph" w:customStyle="1" w:styleId="Default">
    <w:name w:val="Default"/>
    <w:rsid w:val="003451A6"/>
    <w:pPr>
      <w:autoSpaceDE w:val="0"/>
      <w:autoSpaceDN w:val="0"/>
      <w:adjustRightInd w:val="0"/>
      <w:spacing w:after="0" w:line="240" w:lineRule="auto"/>
    </w:pPr>
    <w:rPr>
      <w:rFonts w:ascii="Arial" w:eastAsia="SimSun" w:hAnsi="Arial" w:cs="Arial"/>
      <w:color w:val="000000"/>
      <w:sz w:val="24"/>
      <w:szCs w:val="24"/>
    </w:rPr>
  </w:style>
  <w:style w:type="paragraph" w:styleId="ListNumber3">
    <w:name w:val="List Number 3"/>
    <w:basedOn w:val="Normal"/>
    <w:rsid w:val="003451A6"/>
    <w:pPr>
      <w:numPr>
        <w:numId w:val="70"/>
      </w:numPr>
      <w:spacing w:after="0" w:line="240" w:lineRule="auto"/>
    </w:pPr>
    <w:rPr>
      <w:rFonts w:ascii="Times New Roman" w:eastAsia="SimSun" w:hAnsi="Times New Roman"/>
      <w:sz w:val="20"/>
      <w:szCs w:val="20"/>
      <w:lang w:val="en-US" w:eastAsia="en-US"/>
    </w:rPr>
  </w:style>
  <w:style w:type="paragraph" w:styleId="BodyText2">
    <w:name w:val="Body Text 2"/>
    <w:basedOn w:val="Normal"/>
    <w:link w:val="BodyText2Char"/>
    <w:rsid w:val="003451A6"/>
    <w:pPr>
      <w:spacing w:after="120" w:line="480" w:lineRule="auto"/>
    </w:pPr>
    <w:rPr>
      <w:rFonts w:ascii="Times New Roman" w:eastAsia="SimSun" w:hAnsi="Times New Roman"/>
      <w:sz w:val="20"/>
      <w:szCs w:val="20"/>
    </w:rPr>
  </w:style>
  <w:style w:type="character" w:customStyle="1" w:styleId="BodyText2Char">
    <w:name w:val="Body Text 2 Char"/>
    <w:basedOn w:val="DefaultParagraphFont"/>
    <w:link w:val="BodyText2"/>
    <w:rsid w:val="003451A6"/>
    <w:rPr>
      <w:rFonts w:ascii="Times New Roman" w:eastAsia="SimSun" w:hAnsi="Times New Roman" w:cs="Times New Roman"/>
      <w:sz w:val="20"/>
      <w:szCs w:val="20"/>
    </w:rPr>
  </w:style>
  <w:style w:type="paragraph" w:styleId="TOAHeading">
    <w:name w:val="toa heading"/>
    <w:basedOn w:val="Normal"/>
    <w:next w:val="Normal"/>
    <w:semiHidden/>
    <w:rsid w:val="003451A6"/>
    <w:pPr>
      <w:tabs>
        <w:tab w:val="left" w:pos="9000"/>
        <w:tab w:val="right" w:pos="9360"/>
      </w:tabs>
      <w:suppressAutoHyphens/>
      <w:spacing w:after="0" w:line="240" w:lineRule="auto"/>
    </w:pPr>
    <w:rPr>
      <w:rFonts w:ascii="Courier New" w:eastAsia="SimSun" w:hAnsi="Courier New"/>
      <w:sz w:val="20"/>
      <w:szCs w:val="20"/>
      <w:lang w:val="en-US" w:eastAsia="en-US"/>
    </w:rPr>
  </w:style>
  <w:style w:type="paragraph" w:styleId="TOC2">
    <w:name w:val="toc 2"/>
    <w:basedOn w:val="Normal"/>
    <w:next w:val="Normal"/>
    <w:autoRedefine/>
    <w:uiPriority w:val="39"/>
    <w:rsid w:val="003451A6"/>
    <w:pPr>
      <w:tabs>
        <w:tab w:val="left" w:pos="720"/>
        <w:tab w:val="right" w:leader="dot" w:pos="9720"/>
      </w:tabs>
      <w:spacing w:after="0" w:line="240" w:lineRule="auto"/>
      <w:ind w:left="200"/>
    </w:pPr>
    <w:rPr>
      <w:rFonts w:ascii="Arial" w:eastAsia="SimSun" w:hAnsi="Arial"/>
      <w:sz w:val="20"/>
      <w:szCs w:val="20"/>
      <w:lang w:val="en-US" w:eastAsia="en-US"/>
    </w:rPr>
  </w:style>
  <w:style w:type="paragraph" w:customStyle="1" w:styleId="indent2">
    <w:name w:val="indent2"/>
    <w:basedOn w:val="Normal"/>
    <w:rsid w:val="003451A6"/>
    <w:pPr>
      <w:overflowPunct w:val="0"/>
      <w:autoSpaceDE w:val="0"/>
      <w:autoSpaceDN w:val="0"/>
      <w:adjustRightInd w:val="0"/>
      <w:spacing w:after="240" w:line="240" w:lineRule="auto"/>
      <w:ind w:left="1872"/>
      <w:jc w:val="both"/>
      <w:textAlignment w:val="baseline"/>
    </w:pPr>
    <w:rPr>
      <w:rFonts w:ascii="Times New Roman" w:eastAsia="SimSun" w:hAnsi="Times New Roman"/>
      <w:sz w:val="24"/>
      <w:szCs w:val="20"/>
      <w:lang w:val="en-GB" w:eastAsia="en-US"/>
    </w:rPr>
  </w:style>
  <w:style w:type="paragraph" w:customStyle="1" w:styleId="Titel1">
    <w:name w:val="Titel1"/>
    <w:basedOn w:val="Normal"/>
    <w:rsid w:val="003451A6"/>
    <w:pPr>
      <w:spacing w:after="0" w:line="240" w:lineRule="auto"/>
      <w:jc w:val="center"/>
    </w:pPr>
    <w:rPr>
      <w:rFonts w:ascii="Arial" w:eastAsia="SimSun" w:hAnsi="Arial" w:cs="Arial"/>
      <w:b/>
      <w:snapToGrid w:val="0"/>
      <w:sz w:val="48"/>
      <w:lang w:val="de-DE" w:eastAsia="de-DE"/>
    </w:rPr>
  </w:style>
  <w:style w:type="paragraph" w:customStyle="1" w:styleId="Body">
    <w:name w:val="Body"/>
    <w:rsid w:val="003451A6"/>
    <w:pPr>
      <w:spacing w:after="120" w:line="240" w:lineRule="auto"/>
      <w:ind w:left="1418"/>
    </w:pPr>
    <w:rPr>
      <w:rFonts w:ascii="Times New Roman" w:eastAsia="SimSun" w:hAnsi="Times New Roman" w:cs="Times New Roman"/>
      <w:szCs w:val="20"/>
    </w:rPr>
  </w:style>
  <w:style w:type="paragraph" w:customStyle="1" w:styleId="Char1CharCharCharCharCharCharCharCharCharCharCharCharCharCharChar">
    <w:name w:val="Char1 Char Char Char Char Char Char Char Char Char Char Char Char Char Char Char"/>
    <w:basedOn w:val="Normal"/>
    <w:rsid w:val="003451A6"/>
    <w:pPr>
      <w:spacing w:after="160" w:line="240" w:lineRule="exact"/>
    </w:pPr>
    <w:rPr>
      <w:rFonts w:ascii="Verdana" w:eastAsia="SimSun" w:hAnsi="Verdana"/>
      <w:sz w:val="20"/>
      <w:szCs w:val="20"/>
      <w:lang w:val="en-US" w:eastAsia="en-US"/>
    </w:rPr>
  </w:style>
  <w:style w:type="paragraph" w:styleId="BodyText3">
    <w:name w:val="Body Text 3"/>
    <w:basedOn w:val="Normal"/>
    <w:link w:val="BodyText3Char"/>
    <w:rsid w:val="003451A6"/>
    <w:pPr>
      <w:spacing w:after="120" w:line="240" w:lineRule="auto"/>
    </w:pPr>
    <w:rPr>
      <w:rFonts w:ascii="Times New Roman" w:eastAsia="SimSun" w:hAnsi="Times New Roman"/>
      <w:sz w:val="16"/>
      <w:szCs w:val="16"/>
    </w:rPr>
  </w:style>
  <w:style w:type="character" w:customStyle="1" w:styleId="BodyText3Char">
    <w:name w:val="Body Text 3 Char"/>
    <w:basedOn w:val="DefaultParagraphFont"/>
    <w:link w:val="BodyText3"/>
    <w:rsid w:val="003451A6"/>
    <w:rPr>
      <w:rFonts w:ascii="Times New Roman" w:eastAsia="SimSun" w:hAnsi="Times New Roman" w:cs="Times New Roman"/>
      <w:sz w:val="16"/>
      <w:szCs w:val="16"/>
    </w:rPr>
  </w:style>
  <w:style w:type="character" w:customStyle="1" w:styleId="NNETabelVenstreChar">
    <w:name w:val="NNE TabelVenstre Char"/>
    <w:link w:val="NNETabelVenstre"/>
    <w:rsid w:val="003451A6"/>
    <w:rPr>
      <w:rFonts w:ascii="Verdana" w:hAnsi="Verdana"/>
      <w:bCs/>
      <w:sz w:val="18"/>
      <w:szCs w:val="18"/>
      <w:lang w:val="en-GB"/>
    </w:rPr>
  </w:style>
  <w:style w:type="paragraph" w:customStyle="1" w:styleId="NNETabelVenstre">
    <w:name w:val="NNE TabelVenstre"/>
    <w:basedOn w:val="Normal"/>
    <w:link w:val="NNETabelVenstreChar"/>
    <w:rsid w:val="003451A6"/>
    <w:pPr>
      <w:overflowPunct w:val="0"/>
      <w:autoSpaceDE w:val="0"/>
      <w:autoSpaceDN w:val="0"/>
      <w:adjustRightInd w:val="0"/>
      <w:spacing w:before="40" w:after="40" w:line="240" w:lineRule="auto"/>
      <w:textAlignment w:val="baseline"/>
    </w:pPr>
    <w:rPr>
      <w:rFonts w:ascii="Verdana" w:eastAsiaTheme="minorHAnsi" w:hAnsi="Verdana" w:cstheme="minorBidi"/>
      <w:bCs/>
      <w:sz w:val="18"/>
      <w:szCs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Paragraph">
    <w:name w:val="Style2"/>
    <w:pPr>
      <w:numPr>
        <w:numId w:val="67"/>
      </w:numPr>
    </w:pPr>
  </w:style>
  <w:style w:type="numbering" w:customStyle="1" w:styleId="TableGrid">
    <w:name w:val="Style3"/>
    <w:pPr>
      <w:numPr>
        <w:numId w:val="68"/>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pcdf.gov.in"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peproc.gov.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marigo_consultants@rediff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8C00D-B32F-4386-ABE5-EC713FC32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16026</Words>
  <Characters>91354</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107166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Subhash Dubey</dc:creator>
  <cp:lastModifiedBy>MPCDF</cp:lastModifiedBy>
  <cp:revision>2</cp:revision>
  <dcterms:created xsi:type="dcterms:W3CDTF">2019-08-31T09:46:00Z</dcterms:created>
  <dcterms:modified xsi:type="dcterms:W3CDTF">2019-08-31T09:46:00Z</dcterms:modified>
</cp:coreProperties>
</file>